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7B0589" w:rsidRDefault="001969FB" w:rsidP="007B0589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28"/>
        </w:rPr>
      </w:pPr>
      <w:r w:rsidRPr="007B0589">
        <w:rPr>
          <w:rFonts w:ascii="Consolas" w:hAnsi="Consolas" w:cs="Consolas"/>
          <w:b/>
          <w:bCs/>
          <w:sz w:val="40"/>
          <w:szCs w:val="23"/>
        </w:rPr>
        <w:t>ATA DE REGISTRO DE PREÇOS Nº 0</w:t>
      </w:r>
      <w:r w:rsidR="00ED76C3" w:rsidRPr="007B0589">
        <w:rPr>
          <w:rFonts w:ascii="Consolas" w:hAnsi="Consolas" w:cs="Consolas"/>
          <w:b/>
          <w:bCs/>
          <w:sz w:val="40"/>
          <w:szCs w:val="23"/>
        </w:rPr>
        <w:t>1</w:t>
      </w:r>
      <w:r w:rsidR="009166A5" w:rsidRPr="007B0589">
        <w:rPr>
          <w:rFonts w:ascii="Consolas" w:hAnsi="Consolas" w:cs="Consolas"/>
          <w:b/>
          <w:bCs/>
          <w:sz w:val="40"/>
          <w:szCs w:val="23"/>
        </w:rPr>
        <w:t>4</w:t>
      </w:r>
      <w:r w:rsidRPr="007B0589">
        <w:rPr>
          <w:rFonts w:ascii="Consolas" w:hAnsi="Consolas" w:cs="Consolas"/>
          <w:b/>
          <w:bCs/>
          <w:sz w:val="40"/>
          <w:szCs w:val="23"/>
        </w:rPr>
        <w:t>/2017</w:t>
      </w:r>
    </w:p>
    <w:p w:rsidR="001969FB" w:rsidRPr="007B0589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7B0589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7B0589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7B0589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7B0589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7B0589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7B0589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7B0589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7B0589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B65A51" w:rsidRPr="007B0589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7B0589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7B0589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7B0589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B0589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7B0589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7B0589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7B0589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7B0589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7B0589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7B0589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7B0589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7B0589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B0589" w:rsidRPr="007B0589">
        <w:rPr>
          <w:rFonts w:ascii="Consolas" w:hAnsi="Consolas" w:cs="Consolas"/>
          <w:b/>
          <w:bCs/>
          <w:sz w:val="28"/>
          <w:szCs w:val="28"/>
        </w:rPr>
        <w:t>9</w:t>
      </w:r>
      <w:r w:rsidRPr="007B058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7B0589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sz w:val="28"/>
          <w:szCs w:val="28"/>
        </w:rPr>
        <w:t xml:space="preserve">Denominação: </w:t>
      </w:r>
      <w:r w:rsidR="00BF0B79" w:rsidRPr="007B0589">
        <w:rPr>
          <w:rFonts w:ascii="Consolas" w:hAnsi="Consolas" w:cs="Consolas"/>
          <w:sz w:val="28"/>
          <w:szCs w:val="28"/>
        </w:rPr>
        <w:t>SOQUIMICA LABORATÓRIOS LTDA.</w:t>
      </w:r>
      <w:r w:rsidRPr="007B0589">
        <w:rPr>
          <w:rFonts w:ascii="Consolas" w:hAnsi="Consolas" w:cs="Consolas"/>
          <w:sz w:val="28"/>
          <w:szCs w:val="28"/>
        </w:rPr>
        <w:t xml:space="preserve"> </w:t>
      </w:r>
    </w:p>
    <w:p w:rsidR="001969FB" w:rsidRPr="007B0589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sz w:val="28"/>
          <w:szCs w:val="28"/>
        </w:rPr>
        <w:t xml:space="preserve">Endereço: </w:t>
      </w:r>
      <w:r w:rsidR="00BF0B79" w:rsidRPr="007B0589">
        <w:rPr>
          <w:rFonts w:ascii="Consolas" w:hAnsi="Consolas" w:cs="Consolas"/>
          <w:sz w:val="28"/>
          <w:szCs w:val="28"/>
        </w:rPr>
        <w:t xml:space="preserve">AVENIDA DOUTOR JÂNIO QUADROS Nº 200 – DISTRITO INDUSTRIAL DOUTOR ULYSSES GUIMARÃES – CEP 15.092-602 – SÃO JOSÉ DO RIO PRETO – SP </w:t>
      </w:r>
      <w:r w:rsidR="00C16F71" w:rsidRPr="007B0589">
        <w:rPr>
          <w:rFonts w:ascii="Consolas" w:hAnsi="Consolas" w:cs="Consolas"/>
          <w:sz w:val="28"/>
          <w:szCs w:val="28"/>
        </w:rPr>
        <w:t xml:space="preserve"> </w:t>
      </w:r>
      <w:r w:rsidR="00264A1A" w:rsidRPr="007B0589">
        <w:rPr>
          <w:rFonts w:ascii="Consolas" w:hAnsi="Consolas" w:cs="Consolas"/>
          <w:sz w:val="28"/>
          <w:szCs w:val="28"/>
        </w:rPr>
        <w:t xml:space="preserve">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sz w:val="28"/>
          <w:szCs w:val="28"/>
        </w:rPr>
        <w:t xml:space="preserve">CNPJ: </w:t>
      </w:r>
      <w:r w:rsidR="00BF0B79" w:rsidRPr="007B0589">
        <w:rPr>
          <w:rFonts w:ascii="Consolas" w:hAnsi="Consolas" w:cs="Consolas"/>
          <w:sz w:val="28"/>
          <w:szCs w:val="28"/>
        </w:rPr>
        <w:t>59.225.268/0001-74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sz w:val="28"/>
          <w:szCs w:val="28"/>
        </w:rPr>
        <w:t xml:space="preserve">Representante Legal: </w:t>
      </w:r>
      <w:r w:rsidR="00BF0B79" w:rsidRPr="007B0589">
        <w:rPr>
          <w:rFonts w:ascii="Consolas" w:hAnsi="Consolas" w:cs="Consolas"/>
          <w:sz w:val="28"/>
          <w:szCs w:val="28"/>
        </w:rPr>
        <w:t>GERSON LUIZ OSÓRIO VILELA</w:t>
      </w:r>
      <w:r w:rsidRPr="007B0589">
        <w:rPr>
          <w:rFonts w:ascii="Consolas" w:hAnsi="Consolas" w:cs="Consolas"/>
          <w:sz w:val="28"/>
          <w:szCs w:val="28"/>
        </w:rPr>
        <w:t xml:space="preserve">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sz w:val="28"/>
          <w:szCs w:val="28"/>
        </w:rPr>
        <w:t xml:space="preserve">CPF: </w:t>
      </w:r>
      <w:r w:rsidR="00BF0B79" w:rsidRPr="007B0589">
        <w:rPr>
          <w:rFonts w:ascii="Consolas" w:hAnsi="Consolas" w:cs="Consolas"/>
          <w:sz w:val="28"/>
          <w:szCs w:val="28"/>
        </w:rPr>
        <w:t>477.585.038-53</w:t>
      </w:r>
    </w:p>
    <w:p w:rsidR="007B0589" w:rsidRPr="007B0589" w:rsidRDefault="007B0589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6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97"/>
        <w:gridCol w:w="1108"/>
        <w:gridCol w:w="4863"/>
        <w:gridCol w:w="756"/>
        <w:gridCol w:w="1020"/>
        <w:gridCol w:w="844"/>
        <w:gridCol w:w="1372"/>
      </w:tblGrid>
      <w:tr w:rsidR="007B0589" w:rsidRPr="007B0589" w:rsidTr="007B0589">
        <w:trPr>
          <w:trHeight w:val="22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b/>
                <w:bCs/>
                <w:sz w:val="16"/>
                <w:szCs w:val="16"/>
              </w:rPr>
              <w:t>6070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b/>
                <w:bCs/>
                <w:sz w:val="16"/>
                <w:szCs w:val="16"/>
              </w:rPr>
              <w:t>SOQUIMICA LABORATORIOS LTDA - EPP</w:t>
            </w:r>
          </w:p>
        </w:tc>
      </w:tr>
      <w:tr w:rsidR="007B0589" w:rsidRPr="007B0589" w:rsidTr="007B0589">
        <w:trPr>
          <w:trHeight w:val="24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7B0589" w:rsidRPr="007B0589" w:rsidTr="007B0589">
        <w:trPr>
          <w:trHeight w:val="184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003.034.023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 xml:space="preserve">CURATIVO DE ALTA ABSORÇAO VERTICAL E RETENÇÃO, ESTÉRIL, COMPOSTO POR DUPLA CAMADA DE HYDROFIBER 100% CARBOXIMETILCELULOSE SÓDICA E 1,2% DE PRATA IÔNICA, SEM ADIÇÃO DE OUTRAS FIBRAS, COM COSTURA DE FIO DE CELULOSE REGENERADA, PODE CORTADO E NÃO ESPALHA O EXSUDATO PARA A LATERAL DAS FIBRAS, EMBALADO EM </w:t>
            </w:r>
            <w:r w:rsidRPr="007B0589">
              <w:rPr>
                <w:rFonts w:ascii="Consolas" w:hAnsi="Consolas" w:cs="Consolas"/>
                <w:sz w:val="16"/>
                <w:szCs w:val="16"/>
              </w:rPr>
              <w:lastRenderedPageBreak/>
              <w:t>MATERIAL QUE PROMOVA BARREIRA MICROBIANA E ABERTURA ANTISÉPTICA. DEVERÁ CONSTAR O NÚMERO DE LOTE, PRAZO DE VALIDADE E REGISTRO NO MS. TAMANHO 10X10CM. CAIXA COM 10 UNIDADES. APRESENTAR BULA AUTENTICADA OU LAUDO REBLAS QUE COMPROVE O DESCUMPRIMENTO DO DESCRITIVO E UMA AMOSTRA EM EMBALAGEM LACRADA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200,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R$ 715,98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R$ 143.196,00</w:t>
            </w:r>
          </w:p>
        </w:tc>
      </w:tr>
      <w:tr w:rsidR="007B0589" w:rsidRPr="007B0589" w:rsidTr="007B0589">
        <w:trPr>
          <w:trHeight w:val="184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lastRenderedPageBreak/>
              <w:t>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003.034.025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CURATIVO ESTÉRIL DE HIDROFIBRA 100% CMC COM MÍNINO DE 1% E MÁXIMO DE 2% DE PRATA IÔNICA, SILICONE E ESPUMA, CONSTITUÍDO POR UMA CAMADA EXTERNA IMPERMEÁVEL DE FILME DE POLIURETANO COM BARREIRA VIRAL E BACTERIANA QUE CONTROLA A TRANSMISSÃO DO VAPOR ÚMIDO DO EXSUDATO ABSORVIDO PELO CURATIVO E UMA ALMOFADA CENTRAL COM VÁRIAS CAMADAS ABSORVENTES. A ALMOFADA CENTRAL ABSORVENTE É COMPOSTA POR UMA CAMADA DE ESPUMA DE POLIURETANO, UMA CAMADA EM CONTATO COM O LEITO DA FERIDA DE TECNOLOGIA HYDROFIBER RETENDO O EXSUDATO NA FIBRA E PROTEGENDO A MACERAÇÃO DE BORDAS COM A ABSORÇÃO VERTICAL E ADESIVO DE SILICONE SOMENTE NAS BORDAS FACILITANDOA ABSORÇÃO DO EXSUDATO. TAMANHO 12,5X12,5CM. CAIXA COM 10 UNIDADES. APRESENTAR BULA AUTENTICADA OU LAUDO REBLAS QUE COMPROVE O CUMPRIMENTO DO DESCRITIVO E UMA AMOSTRA EMEMBALAGEM LACRADA.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200,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R$ 978,00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R$ 195.600,00</w:t>
            </w:r>
          </w:p>
        </w:tc>
      </w:tr>
      <w:tr w:rsidR="007B0589" w:rsidRPr="007B0589" w:rsidTr="007B0589">
        <w:trPr>
          <w:trHeight w:val="184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003.034.026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CURATIVO ESTÉRIL DE HIDROFIBRA 100% CMC COM MÍNINO DE 1% E MÁXIMO DE 2% DE PRATA IÔNICA, SILICONE E ESPUMA, CONSTITUÍDO POR UMA CAMADA EXTERNA IMPERMEÁVEL DE FILME DE POLIURETANO COM BARREIRA VIRAL E BACTERIANA QUE CONTROLA A TRANSMISSÃO DO VAPOR ÚMIDO DO EXSUDATO ABSORVIDO PELO CURATIVO E UMA ALMOFADA CENTRAL COM VÁRIAS CAMADAS ABSORVENTES. A ALMOFADA CENTRAL ABSORVENTE É COMPOSTA POR UMA CAMADA DE ESPUMA DE POLIURETANO, UMA CAMADA EM CONTATO COM O LEITO DA FERIDA DE TECNOLOGIA HYDROFIBER RETENDO O EXSUDATO NA FIBRA E PROTEGENDO A MACERAÇÃO DE BORDAS COM A ABSORÇÃO VERTICAL. TAMANHO 20X16,9CM NO FORMATO SACRAL. APRESENTAR BULA AUTENTICADA OU LAUDO REBLAS QUE COMPROVE O CUMPRIMENTO DO DESCRITIVO E UMA AMOSTRA EM EMBALAGEM LACRADA. CAIXAS COM 05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200,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R$ 962,00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R$ 192.400,00</w:t>
            </w:r>
          </w:p>
        </w:tc>
      </w:tr>
      <w:tr w:rsidR="007B0589" w:rsidRPr="007B0589" w:rsidTr="007B0589">
        <w:trPr>
          <w:trHeight w:val="274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003.034.053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89" w:rsidRPr="007B0589" w:rsidRDefault="007B058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GEL VISCOSO COM PECTINA E CARBOXIMETILCELULOSE SÓDICA, ESTÉRIL, HIDRATANTE E ABSORVENTE COMPOSTO POR HIDROCOLÓIDES NATURAIS, ACRESCIDO DE PROPILENOGLICOL NUM EXCIPIENTE AQUOSO. AUXILIA NO DESBRIDAMENTO DE FERIDAS COM TECIDO INVIÁVEL, E CRIA UM AMBIENTE ÚMIDO, QUE FAVORECE A CICATRIZAÇÃO. TUBO DE ALUMÍNIO COM 15 GRAMAS QUE PERMITE O TOTAL APROVEITAMENTO DO CONTEÚDO, COM TAMPOA PERFURANTE E ANEL DE PROTEÇÃO. CAIXA COM 10 UNIDADES. APRESENTAR BULA AUTENTICADA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R$ 398,00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sz w:val="16"/>
                <w:szCs w:val="16"/>
              </w:rPr>
              <w:t>R$ 19.900,00</w:t>
            </w:r>
          </w:p>
        </w:tc>
      </w:tr>
      <w:tr w:rsidR="007B0589" w:rsidRPr="007B0589" w:rsidTr="007B0589">
        <w:trPr>
          <w:trHeight w:val="184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7B0589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89" w:rsidRPr="007B0589" w:rsidRDefault="007B0589" w:rsidP="002A41C3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B0589">
              <w:rPr>
                <w:rFonts w:ascii="Consolas" w:hAnsi="Consolas" w:cs="Consolas"/>
                <w:b/>
                <w:sz w:val="16"/>
                <w:szCs w:val="16"/>
              </w:rPr>
              <w:t>R$ 551.096,00</w:t>
            </w:r>
          </w:p>
        </w:tc>
      </w:tr>
    </w:tbl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B0589" w:rsidRPr="007B0589" w:rsidRDefault="007B0589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7B0589">
        <w:rPr>
          <w:rFonts w:ascii="Consolas" w:eastAsia="MS Mincho" w:hAnsi="Consolas" w:cs="Consolas"/>
          <w:b/>
          <w:bCs/>
          <w:sz w:val="28"/>
          <w:szCs w:val="28"/>
        </w:rPr>
        <w:t>CLÁUSULA PRIMEIRA – OBJETO</w:t>
      </w:r>
    </w:p>
    <w:p w:rsidR="007B0589" w:rsidRPr="007B0589" w:rsidRDefault="007B0589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7B0589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7B0589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7B0589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7B0589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7B0589">
        <w:rPr>
          <w:rFonts w:ascii="Consolas" w:hAnsi="Consolas" w:cs="Consolas"/>
          <w:bCs/>
          <w:sz w:val="28"/>
          <w:szCs w:val="28"/>
        </w:rPr>
        <w:t>.</w:t>
      </w: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B0589" w:rsidRPr="007B0589" w:rsidRDefault="007B0589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B0589" w:rsidRPr="007B0589" w:rsidRDefault="007B0589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PRAZO DE VIGÊNCIA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B0589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B0589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B0589">
        <w:rPr>
          <w:rFonts w:ascii="Consolas" w:hAnsi="Consolas" w:cs="Consolas"/>
          <w:sz w:val="28"/>
          <w:szCs w:val="28"/>
        </w:rPr>
        <w:t xml:space="preserve">(doze) </w:t>
      </w:r>
      <w:r w:rsidRPr="007B0589">
        <w:rPr>
          <w:rFonts w:ascii="Consolas" w:hAnsi="Consolas" w:cs="Consolas"/>
          <w:b/>
          <w:bCs/>
          <w:sz w:val="28"/>
          <w:szCs w:val="28"/>
        </w:rPr>
        <w:t>meses</w:t>
      </w:r>
      <w:r w:rsidRPr="007B0589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B0589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B0589">
        <w:rPr>
          <w:rFonts w:ascii="Consolas" w:hAnsi="Consolas" w:cs="Consolas"/>
          <w:b/>
          <w:bCs/>
          <w:sz w:val="28"/>
          <w:szCs w:val="28"/>
        </w:rPr>
        <w:t>MUNICÍPIO</w:t>
      </w:r>
      <w:r w:rsidRPr="007B0589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B0589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7B0589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B0589">
        <w:rPr>
          <w:rFonts w:ascii="Consolas" w:hAnsi="Consolas" w:cs="Consolas"/>
          <w:b/>
          <w:sz w:val="28"/>
          <w:szCs w:val="28"/>
        </w:rPr>
        <w:t xml:space="preserve">– </w:t>
      </w:r>
      <w:r w:rsidRPr="007B0589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7B0589">
        <w:rPr>
          <w:rFonts w:ascii="Consolas" w:hAnsi="Consolas" w:cs="Consolas"/>
          <w:b/>
          <w:sz w:val="28"/>
          <w:szCs w:val="28"/>
        </w:rPr>
        <w:t>–</w:t>
      </w:r>
      <w:r w:rsidRPr="007B0589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7B0589">
        <w:rPr>
          <w:rFonts w:ascii="Consolas" w:hAnsi="Consolas" w:cs="Consolas"/>
          <w:b/>
          <w:sz w:val="28"/>
          <w:szCs w:val="28"/>
        </w:rPr>
        <w:t xml:space="preserve">– </w:t>
      </w:r>
      <w:r w:rsidRPr="007B0589">
        <w:rPr>
          <w:rFonts w:ascii="Consolas" w:hAnsi="Consolas" w:cs="Consolas"/>
          <w:sz w:val="28"/>
          <w:szCs w:val="28"/>
        </w:rPr>
        <w:t xml:space="preserve">Comunicar à </w:t>
      </w:r>
      <w:r w:rsidRPr="007B058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B0589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7B0589">
        <w:rPr>
          <w:rFonts w:ascii="Consolas" w:hAnsi="Consolas" w:cs="Consolas"/>
          <w:b/>
          <w:sz w:val="28"/>
          <w:szCs w:val="28"/>
        </w:rPr>
        <w:t xml:space="preserve">– </w:t>
      </w:r>
      <w:r w:rsidRPr="007B0589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7B058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B0589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B0589">
        <w:rPr>
          <w:rFonts w:ascii="Consolas" w:hAnsi="Consolas" w:cs="Consolas"/>
          <w:b/>
          <w:sz w:val="28"/>
          <w:szCs w:val="28"/>
        </w:rPr>
        <w:t xml:space="preserve">– </w:t>
      </w:r>
      <w:r w:rsidRPr="007B0589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7B0589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7B0589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7B0589">
        <w:rPr>
          <w:rFonts w:ascii="Consolas" w:hAnsi="Consolas" w:cs="Consolas"/>
          <w:b/>
          <w:bCs/>
          <w:sz w:val="28"/>
          <w:szCs w:val="28"/>
        </w:rPr>
        <w:t>DETENTORA</w:t>
      </w:r>
      <w:r w:rsidRPr="007B0589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B0589">
        <w:rPr>
          <w:rFonts w:ascii="Consolas" w:hAnsi="Consolas" w:cs="Consolas"/>
          <w:b/>
          <w:sz w:val="28"/>
          <w:szCs w:val="28"/>
        </w:rPr>
        <w:t xml:space="preserve">– </w:t>
      </w:r>
      <w:r w:rsidRPr="007B0589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B0589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B0589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FORO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B0589">
        <w:rPr>
          <w:rFonts w:ascii="Consolas" w:hAnsi="Consolas" w:cs="Consolas"/>
          <w:b/>
          <w:sz w:val="28"/>
          <w:szCs w:val="28"/>
        </w:rPr>
        <w:t xml:space="preserve">– </w:t>
      </w:r>
      <w:r w:rsidRPr="007B0589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7B058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7B0589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B0589">
        <w:rPr>
          <w:rFonts w:ascii="Consolas" w:hAnsi="Consolas" w:cs="Consolas"/>
          <w:b/>
          <w:sz w:val="28"/>
          <w:szCs w:val="28"/>
        </w:rPr>
        <w:t xml:space="preserve">– </w:t>
      </w:r>
      <w:r w:rsidRPr="007B0589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E0A66" w:rsidRPr="007B0589" w:rsidRDefault="001E0A6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7B0589" w:rsidRPr="007B0589" w:rsidRDefault="007B0589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7B0589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7B058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1969FB" w:rsidRPr="007B058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7B0589" w:rsidRDefault="00BF0B79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7B0589" w:rsidRDefault="00BF0B79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7B0589" w:rsidRDefault="00BF0B79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GERSON LUIZ OSÓRIO VILELA </w:t>
      </w:r>
    </w:p>
    <w:p w:rsidR="001969FB" w:rsidRPr="007B058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>TESTEMUNHAS</w:t>
      </w:r>
      <w:r w:rsidRPr="007B0589">
        <w:rPr>
          <w:rFonts w:ascii="Consolas" w:hAnsi="Consolas" w:cs="Consolas"/>
          <w:sz w:val="28"/>
          <w:szCs w:val="28"/>
        </w:rPr>
        <w:t>:</w:t>
      </w: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7B058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7B0589" w:rsidRPr="007B0589" w:rsidRDefault="007B0589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7B0589" w:rsidTr="00427399">
        <w:trPr>
          <w:jc w:val="center"/>
        </w:trPr>
        <w:tc>
          <w:tcPr>
            <w:tcW w:w="5095" w:type="dxa"/>
            <w:hideMark/>
          </w:tcPr>
          <w:p w:rsidR="00881A08" w:rsidRPr="007B058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7B0589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7B058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7B058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7B058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7B058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7B058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7B058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7B0589" w:rsidRPr="007B0589" w:rsidRDefault="007B0589" w:rsidP="00881A08">
      <w:pPr>
        <w:rPr>
          <w:rFonts w:ascii="Consolas" w:hAnsi="Consolas" w:cs="Consolas"/>
          <w:b/>
          <w:bCs/>
          <w:sz w:val="28"/>
          <w:szCs w:val="28"/>
        </w:rPr>
      </w:pPr>
    </w:p>
    <w:p w:rsidR="00881A08" w:rsidRPr="007B0589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1A08" w:rsidRPr="007B0589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  <w:r w:rsidRPr="007B0589">
        <w:rPr>
          <w:rFonts w:ascii="Consolas" w:hAnsi="Consolas" w:cs="Consolas"/>
          <w:b/>
          <w:bCs/>
          <w:sz w:val="28"/>
          <w:szCs w:val="28"/>
        </w:rPr>
        <w:t xml:space="preserve">      </w:t>
      </w:r>
    </w:p>
    <w:p w:rsidR="00881A08" w:rsidRPr="007B0589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1A08" w:rsidRPr="007B0589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7B0589" w:rsidTr="00427399">
        <w:trPr>
          <w:jc w:val="center"/>
        </w:trPr>
        <w:tc>
          <w:tcPr>
            <w:tcW w:w="5095" w:type="dxa"/>
            <w:hideMark/>
          </w:tcPr>
          <w:p w:rsidR="00881A08" w:rsidRPr="007B0589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7B0589" w:rsidRPr="007B0589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7B0589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7B0589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B0589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7B0589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92" w:type="dxa"/>
            <w:hideMark/>
          </w:tcPr>
          <w:p w:rsidR="00881A08" w:rsidRPr="007B058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1E0A66" w:rsidRPr="007B0589" w:rsidRDefault="001E0A66" w:rsidP="001969FB">
      <w:pPr>
        <w:rPr>
          <w:rFonts w:ascii="Consolas" w:hAnsi="Consolas" w:cs="Consolas"/>
          <w:szCs w:val="28"/>
        </w:rPr>
      </w:pPr>
    </w:p>
    <w:p w:rsidR="001E0A66" w:rsidRPr="007B0589" w:rsidRDefault="001E0A66" w:rsidP="001969FB">
      <w:pPr>
        <w:rPr>
          <w:rFonts w:ascii="Consolas" w:hAnsi="Consolas" w:cs="Consolas"/>
          <w:szCs w:val="28"/>
        </w:rPr>
      </w:pPr>
    </w:p>
    <w:p w:rsidR="00B65A51" w:rsidRPr="007B0589" w:rsidRDefault="00B65A51" w:rsidP="00B65A51">
      <w:pPr>
        <w:pStyle w:val="Ttulo01"/>
        <w:rPr>
          <w:rFonts w:ascii="Consolas" w:hAnsi="Consolas" w:cs="Consolas"/>
          <w:sz w:val="28"/>
          <w:szCs w:val="24"/>
        </w:rPr>
      </w:pPr>
      <w:bookmarkStart w:id="0" w:name="_Toc215971653"/>
      <w:bookmarkStart w:id="1" w:name="_Toc215971759"/>
      <w:bookmarkStart w:id="2" w:name="_Toc217206396"/>
      <w:r w:rsidRPr="007B0589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  <w:r w:rsidRPr="007B0589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7B0589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  <w:r w:rsidRPr="007B0589">
        <w:rPr>
          <w:rFonts w:ascii="Consolas" w:hAnsi="Consolas" w:cs="Consolas"/>
          <w:b/>
          <w:sz w:val="24"/>
          <w:szCs w:val="24"/>
        </w:rPr>
        <w:t xml:space="preserve">CONTRATADO: </w:t>
      </w:r>
      <w:r w:rsidRPr="007B0589">
        <w:rPr>
          <w:rFonts w:ascii="Consolas" w:eastAsia="Calibri" w:hAnsi="Consolas" w:cs="Consolas"/>
          <w:b/>
          <w:bCs/>
          <w:sz w:val="24"/>
          <w:szCs w:val="24"/>
        </w:rPr>
        <w:t>EMPRESA SOQUIMICA LABORATÓRIOS LTDA.</w:t>
      </w: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  <w:r w:rsidRPr="007B0589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7B0589">
        <w:rPr>
          <w:rFonts w:ascii="Consolas" w:hAnsi="Consolas" w:cs="Consolas"/>
          <w:b/>
          <w:bCs/>
          <w:sz w:val="24"/>
          <w:szCs w:val="24"/>
        </w:rPr>
        <w:t>ATA DE REGISTRO DE PREÇOS Nº 01</w:t>
      </w:r>
      <w:r w:rsidR="009166A5" w:rsidRPr="007B0589">
        <w:rPr>
          <w:rFonts w:ascii="Consolas" w:hAnsi="Consolas" w:cs="Consolas"/>
          <w:b/>
          <w:bCs/>
          <w:sz w:val="24"/>
          <w:szCs w:val="24"/>
        </w:rPr>
        <w:t>4</w:t>
      </w:r>
      <w:r w:rsidRPr="007B0589">
        <w:rPr>
          <w:rFonts w:ascii="Consolas" w:hAnsi="Consolas" w:cs="Consolas"/>
          <w:b/>
          <w:bCs/>
          <w:sz w:val="24"/>
          <w:szCs w:val="24"/>
        </w:rPr>
        <w:t>/2017</w:t>
      </w:r>
    </w:p>
    <w:p w:rsidR="00B65A51" w:rsidRPr="007B0589" w:rsidRDefault="00B65A51" w:rsidP="00B65A51">
      <w:pPr>
        <w:jc w:val="both"/>
        <w:rPr>
          <w:rFonts w:ascii="Consolas" w:hAnsi="Consolas" w:cs="Consolas"/>
          <w:b/>
          <w:sz w:val="24"/>
          <w:szCs w:val="24"/>
        </w:rPr>
      </w:pPr>
      <w:r w:rsidRPr="007B0589">
        <w:rPr>
          <w:rFonts w:ascii="Consolas" w:hAnsi="Consolas" w:cs="Consolas"/>
          <w:b/>
          <w:sz w:val="24"/>
          <w:szCs w:val="24"/>
        </w:rPr>
        <w:t xml:space="preserve">OBJETO: </w:t>
      </w:r>
      <w:r w:rsidRPr="007B0589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7B0589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7B0589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  <w:r w:rsidRPr="007B0589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B65A51" w:rsidRPr="007B0589" w:rsidRDefault="00B65A51" w:rsidP="00B65A51">
      <w:pPr>
        <w:rPr>
          <w:rFonts w:ascii="Consolas" w:hAnsi="Consolas" w:cs="Consolas"/>
          <w:sz w:val="24"/>
          <w:szCs w:val="24"/>
        </w:rPr>
      </w:pPr>
    </w:p>
    <w:p w:rsidR="00B65A51" w:rsidRPr="007B0589" w:rsidRDefault="00B65A51" w:rsidP="00B65A51">
      <w:pPr>
        <w:jc w:val="both"/>
        <w:rPr>
          <w:rFonts w:ascii="Consolas" w:hAnsi="Consolas" w:cs="Consolas"/>
          <w:sz w:val="24"/>
          <w:szCs w:val="24"/>
        </w:rPr>
      </w:pPr>
      <w:r w:rsidRPr="007B0589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7B0589">
        <w:rPr>
          <w:rFonts w:ascii="Consolas" w:hAnsi="Consolas" w:cs="Consolas"/>
          <w:b/>
          <w:sz w:val="24"/>
          <w:szCs w:val="24"/>
        </w:rPr>
        <w:t>TRIBUNAL DE CONTAS DO ESTADO</w:t>
      </w:r>
      <w:r w:rsidRPr="007B0589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7B0589">
        <w:rPr>
          <w:rFonts w:ascii="Consolas" w:hAnsi="Consolas" w:cs="Consolas"/>
          <w:b/>
          <w:sz w:val="24"/>
          <w:szCs w:val="24"/>
        </w:rPr>
        <w:t>CIENTES</w:t>
      </w:r>
      <w:r w:rsidRPr="007B0589">
        <w:rPr>
          <w:rFonts w:ascii="Consolas" w:hAnsi="Consolas" w:cs="Consolas"/>
          <w:sz w:val="24"/>
          <w:szCs w:val="24"/>
        </w:rPr>
        <w:t xml:space="preserve"> e </w:t>
      </w:r>
      <w:r w:rsidRPr="007B0589">
        <w:rPr>
          <w:rFonts w:ascii="Consolas" w:hAnsi="Consolas" w:cs="Consolas"/>
          <w:b/>
          <w:sz w:val="24"/>
          <w:szCs w:val="24"/>
        </w:rPr>
        <w:t>NOTIFICADOS</w:t>
      </w:r>
      <w:r w:rsidRPr="007B0589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B65A51" w:rsidRPr="007B0589" w:rsidRDefault="00B65A51" w:rsidP="00B65A51">
      <w:pPr>
        <w:jc w:val="both"/>
        <w:rPr>
          <w:rFonts w:ascii="Consolas" w:hAnsi="Consolas" w:cs="Consolas"/>
          <w:sz w:val="24"/>
          <w:szCs w:val="24"/>
        </w:rPr>
      </w:pPr>
    </w:p>
    <w:p w:rsidR="00B65A51" w:rsidRPr="007B0589" w:rsidRDefault="00B65A51" w:rsidP="00B65A51">
      <w:pPr>
        <w:jc w:val="both"/>
        <w:rPr>
          <w:rFonts w:ascii="Consolas" w:hAnsi="Consolas" w:cs="Consolas"/>
          <w:sz w:val="24"/>
          <w:szCs w:val="24"/>
        </w:rPr>
      </w:pPr>
      <w:r w:rsidRPr="007B0589">
        <w:rPr>
          <w:rFonts w:ascii="Consolas" w:hAnsi="Consolas" w:cs="Consolas"/>
          <w:sz w:val="24"/>
          <w:szCs w:val="24"/>
        </w:rPr>
        <w:t xml:space="preserve">Outrossim, estamos </w:t>
      </w:r>
      <w:r w:rsidRPr="007B0589">
        <w:rPr>
          <w:rFonts w:ascii="Consolas" w:hAnsi="Consolas" w:cs="Consolas"/>
          <w:b/>
          <w:sz w:val="24"/>
          <w:szCs w:val="24"/>
        </w:rPr>
        <w:t>CIENTES</w:t>
      </w:r>
      <w:r w:rsidRPr="007B0589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B65A51" w:rsidRPr="007B0589" w:rsidRDefault="00B65A51" w:rsidP="00B65A51">
      <w:pPr>
        <w:rPr>
          <w:rFonts w:ascii="Consolas" w:hAnsi="Consolas" w:cs="Consolas"/>
          <w:sz w:val="24"/>
          <w:szCs w:val="24"/>
        </w:rPr>
      </w:pPr>
    </w:p>
    <w:p w:rsidR="00B65A51" w:rsidRPr="007B0589" w:rsidRDefault="00B65A51" w:rsidP="00B65A51">
      <w:pPr>
        <w:jc w:val="center"/>
        <w:rPr>
          <w:rFonts w:ascii="Consolas" w:hAnsi="Consolas" w:cs="Consolas"/>
          <w:b/>
          <w:sz w:val="24"/>
          <w:szCs w:val="24"/>
        </w:rPr>
      </w:pPr>
      <w:r w:rsidRPr="007B0589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7B0589">
        <w:rPr>
          <w:rFonts w:ascii="Consolas" w:hAnsi="Consolas" w:cs="Consolas"/>
          <w:b/>
          <w:sz w:val="24"/>
          <w:szCs w:val="24"/>
        </w:rPr>
        <w:t>.</w:t>
      </w: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  <w:r w:rsidRPr="007B0589">
        <w:rPr>
          <w:rFonts w:ascii="Consolas" w:hAnsi="Consolas" w:cs="Consolas"/>
          <w:b/>
          <w:sz w:val="24"/>
          <w:szCs w:val="24"/>
        </w:rPr>
        <w:t>CONTRATANTE:</w:t>
      </w: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</w:p>
    <w:p w:rsidR="00B65A51" w:rsidRPr="007B0589" w:rsidRDefault="00B65A51" w:rsidP="00B65A51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7B0589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B65A51" w:rsidRPr="007B0589" w:rsidRDefault="00B65A51" w:rsidP="00B65A51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7B0589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B65A51" w:rsidRPr="007B0589" w:rsidRDefault="00B65A51" w:rsidP="00B65A51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7B0589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7B0589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B65A51" w:rsidRPr="007B0589" w:rsidRDefault="00B65A51" w:rsidP="00B65A51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7B0589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7B0589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B65A51" w:rsidRPr="007B0589" w:rsidRDefault="00B65A51" w:rsidP="00B65A51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  <w:r w:rsidRPr="007B0589">
        <w:rPr>
          <w:rFonts w:ascii="Consolas" w:hAnsi="Consolas" w:cs="Consolas"/>
          <w:b/>
          <w:sz w:val="24"/>
          <w:szCs w:val="24"/>
        </w:rPr>
        <w:t>CONTRATADO:</w:t>
      </w: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</w:p>
    <w:p w:rsidR="00B65A51" w:rsidRPr="007B0589" w:rsidRDefault="00B65A51" w:rsidP="00B65A51">
      <w:pPr>
        <w:rPr>
          <w:rFonts w:ascii="Consolas" w:hAnsi="Consolas" w:cs="Consolas"/>
          <w:b/>
          <w:sz w:val="24"/>
          <w:szCs w:val="24"/>
        </w:rPr>
      </w:pPr>
    </w:p>
    <w:p w:rsidR="00B65A51" w:rsidRPr="007B0589" w:rsidRDefault="00B65A51" w:rsidP="00B65A51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7B0589">
        <w:rPr>
          <w:rFonts w:ascii="Consolas" w:eastAsia="Calibri" w:hAnsi="Consolas" w:cs="Consolas"/>
          <w:b/>
          <w:bCs/>
          <w:sz w:val="24"/>
          <w:szCs w:val="24"/>
        </w:rPr>
        <w:t xml:space="preserve">GERSON LUIZ OSÓRIO VILELA </w:t>
      </w:r>
    </w:p>
    <w:p w:rsidR="00B65A51" w:rsidRPr="007B0589" w:rsidRDefault="00B65A51" w:rsidP="00B65A51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7B0589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B65A51" w:rsidRPr="007B0589" w:rsidRDefault="00B65A51" w:rsidP="00B65A51">
      <w:pPr>
        <w:jc w:val="center"/>
        <w:rPr>
          <w:rFonts w:ascii="Consolas" w:hAnsi="Consolas" w:cs="Consolas"/>
          <w:szCs w:val="28"/>
        </w:rPr>
      </w:pPr>
      <w:r w:rsidRPr="007B0589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Pr="007B0589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juridico@gruposoquimica.com.br</w:t>
        </w:r>
      </w:hyperlink>
    </w:p>
    <w:sectPr w:rsidR="00B65A51" w:rsidRPr="007B0589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28" w:rsidRDefault="00D54F28">
      <w:r>
        <w:separator/>
      </w:r>
    </w:p>
  </w:endnote>
  <w:endnote w:type="continuationSeparator" w:id="1">
    <w:p w:rsidR="00D54F28" w:rsidRDefault="00D5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Default="004561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73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399" w:rsidRDefault="004273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Pr="00881A08" w:rsidRDefault="00427399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9166A5">
      <w:rPr>
        <w:rFonts w:ascii="Consolas" w:hAnsi="Consolas" w:cs="Consolas"/>
        <w:b/>
        <w:sz w:val="16"/>
        <w:szCs w:val="16"/>
      </w:rPr>
      <w:t>14</w:t>
    </w:r>
    <w:r w:rsidRPr="00881A08">
      <w:rPr>
        <w:rFonts w:ascii="Consolas" w:hAnsi="Consolas" w:cs="Consolas"/>
        <w:b/>
        <w:sz w:val="16"/>
        <w:szCs w:val="16"/>
      </w:rPr>
      <w:t xml:space="preserve">/2017 – Pregão Presencial nº 009/2017 – 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45619C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45619C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3301F1" w:rsidRPr="003301F1">
          <w:rPr>
            <w:rFonts w:ascii="Consolas" w:hAnsi="Consolas" w:cs="Consolas"/>
            <w:b/>
            <w:noProof/>
            <w:sz w:val="16"/>
            <w:szCs w:val="16"/>
            <w:lang w:val="en-US"/>
          </w:rPr>
          <w:t>1</w:t>
        </w:r>
        <w:r w:rsidR="0045619C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7B0589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427399" w:rsidRPr="00F44602" w:rsidRDefault="0042739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28" w:rsidRDefault="00D54F28">
      <w:r>
        <w:separator/>
      </w:r>
    </w:p>
  </w:footnote>
  <w:footnote w:type="continuationSeparator" w:id="1">
    <w:p w:rsidR="00D54F28" w:rsidRDefault="00D54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42739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427399" w:rsidRPr="00053EBD" w:rsidRDefault="0045619C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5619C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5336" r:id="rId2"/>
            </w:pict>
          </w:r>
        </w:p>
      </w:tc>
      <w:tc>
        <w:tcPr>
          <w:tcW w:w="4067" w:type="pct"/>
          <w:shd w:val="clear" w:color="auto" w:fill="FFFFFF"/>
        </w:tcPr>
        <w:p w:rsidR="00427399" w:rsidRPr="00053EBD" w:rsidRDefault="003301F1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27399" w:rsidRPr="00053EBD" w:rsidRDefault="0042739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27399" w:rsidRPr="0053466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2739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27399" w:rsidRPr="00534669" w:rsidRDefault="0042739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27399" w:rsidRPr="00534669" w:rsidRDefault="0042739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B076D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4DDA"/>
    <w:rsid w:val="00195374"/>
    <w:rsid w:val="001969FB"/>
    <w:rsid w:val="001C3795"/>
    <w:rsid w:val="001C6B90"/>
    <w:rsid w:val="001D1379"/>
    <w:rsid w:val="001D25EF"/>
    <w:rsid w:val="001E0A66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604E0"/>
    <w:rsid w:val="00262600"/>
    <w:rsid w:val="00264A1A"/>
    <w:rsid w:val="002653B6"/>
    <w:rsid w:val="002679EF"/>
    <w:rsid w:val="00272581"/>
    <w:rsid w:val="002769E6"/>
    <w:rsid w:val="0027703D"/>
    <w:rsid w:val="0028005A"/>
    <w:rsid w:val="0028251B"/>
    <w:rsid w:val="0028469E"/>
    <w:rsid w:val="0028643B"/>
    <w:rsid w:val="002868FD"/>
    <w:rsid w:val="00287DC8"/>
    <w:rsid w:val="00293704"/>
    <w:rsid w:val="002952C8"/>
    <w:rsid w:val="00296412"/>
    <w:rsid w:val="002A3C78"/>
    <w:rsid w:val="002A7498"/>
    <w:rsid w:val="002B1D2C"/>
    <w:rsid w:val="002B20FC"/>
    <w:rsid w:val="002B2A2B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301F1"/>
    <w:rsid w:val="003306AC"/>
    <w:rsid w:val="00336990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E08AE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27399"/>
    <w:rsid w:val="00431910"/>
    <w:rsid w:val="0043489C"/>
    <w:rsid w:val="004354DF"/>
    <w:rsid w:val="0044679D"/>
    <w:rsid w:val="004515D6"/>
    <w:rsid w:val="00452399"/>
    <w:rsid w:val="00453B04"/>
    <w:rsid w:val="0045619C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6EF2"/>
    <w:rsid w:val="00517275"/>
    <w:rsid w:val="00517B4B"/>
    <w:rsid w:val="00521683"/>
    <w:rsid w:val="00526F7C"/>
    <w:rsid w:val="00534669"/>
    <w:rsid w:val="00542F32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01603"/>
    <w:rsid w:val="00614522"/>
    <w:rsid w:val="0061591C"/>
    <w:rsid w:val="00616651"/>
    <w:rsid w:val="00621A93"/>
    <w:rsid w:val="00622D10"/>
    <w:rsid w:val="00625E56"/>
    <w:rsid w:val="006261D2"/>
    <w:rsid w:val="006306DD"/>
    <w:rsid w:val="00633EF0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B0589"/>
    <w:rsid w:val="007C0C66"/>
    <w:rsid w:val="007C3A8E"/>
    <w:rsid w:val="007D1D19"/>
    <w:rsid w:val="007D4E4A"/>
    <w:rsid w:val="007D6DB9"/>
    <w:rsid w:val="007F1007"/>
    <w:rsid w:val="007F2578"/>
    <w:rsid w:val="00803889"/>
    <w:rsid w:val="00805BF5"/>
    <w:rsid w:val="00814AFC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64414"/>
    <w:rsid w:val="00871EBC"/>
    <w:rsid w:val="00881A08"/>
    <w:rsid w:val="00883F4C"/>
    <w:rsid w:val="00893B86"/>
    <w:rsid w:val="008A07CA"/>
    <w:rsid w:val="008A0C18"/>
    <w:rsid w:val="008A1D92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030"/>
    <w:rsid w:val="009002CF"/>
    <w:rsid w:val="009010D8"/>
    <w:rsid w:val="0090150C"/>
    <w:rsid w:val="0090482E"/>
    <w:rsid w:val="00915A8D"/>
    <w:rsid w:val="009166A5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5A81"/>
    <w:rsid w:val="00B47C48"/>
    <w:rsid w:val="00B579E3"/>
    <w:rsid w:val="00B6247F"/>
    <w:rsid w:val="00B65A51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5E28"/>
    <w:rsid w:val="00BB601F"/>
    <w:rsid w:val="00BC0BBC"/>
    <w:rsid w:val="00BD1816"/>
    <w:rsid w:val="00BD3DDE"/>
    <w:rsid w:val="00BD7939"/>
    <w:rsid w:val="00BE70D4"/>
    <w:rsid w:val="00BF0B79"/>
    <w:rsid w:val="00BF6541"/>
    <w:rsid w:val="00C036F2"/>
    <w:rsid w:val="00C10927"/>
    <w:rsid w:val="00C126AF"/>
    <w:rsid w:val="00C16A46"/>
    <w:rsid w:val="00C16E50"/>
    <w:rsid w:val="00C16F71"/>
    <w:rsid w:val="00C2381F"/>
    <w:rsid w:val="00C23ADD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1435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64D5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2B78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06D1E"/>
    <w:rsid w:val="00D10BC3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4F28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158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51062"/>
    <w:rsid w:val="00E60927"/>
    <w:rsid w:val="00E63413"/>
    <w:rsid w:val="00E67679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4032"/>
    <w:rsid w:val="00EB4050"/>
    <w:rsid w:val="00EB7ED4"/>
    <w:rsid w:val="00EC0E0C"/>
    <w:rsid w:val="00ED2D35"/>
    <w:rsid w:val="00ED459C"/>
    <w:rsid w:val="00ED57F6"/>
    <w:rsid w:val="00ED76C3"/>
    <w:rsid w:val="00EF0CE4"/>
    <w:rsid w:val="00EF0D8D"/>
    <w:rsid w:val="00F00652"/>
    <w:rsid w:val="00F048DD"/>
    <w:rsid w:val="00F067AB"/>
    <w:rsid w:val="00F1392F"/>
    <w:rsid w:val="00F3149B"/>
    <w:rsid w:val="00F44602"/>
    <w:rsid w:val="00F53414"/>
    <w:rsid w:val="00F572ED"/>
    <w:rsid w:val="00F5787B"/>
    <w:rsid w:val="00F73146"/>
    <w:rsid w:val="00F8140C"/>
    <w:rsid w:val="00F83951"/>
    <w:rsid w:val="00F87F7D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ndas@triunfa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1333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8515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7</cp:revision>
  <cp:lastPrinted>2017-07-03T11:22:00Z</cp:lastPrinted>
  <dcterms:created xsi:type="dcterms:W3CDTF">2017-06-30T15:53:00Z</dcterms:created>
  <dcterms:modified xsi:type="dcterms:W3CDTF">2017-07-03T11:22:00Z</dcterms:modified>
</cp:coreProperties>
</file>