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</w:t>
      </w:r>
      <w:r w:rsidR="00157108">
        <w:rPr>
          <w:rFonts w:ascii="Consolas" w:hAnsi="Consolas" w:cs="Consolas"/>
          <w:b/>
          <w:sz w:val="28"/>
          <w:szCs w:val="28"/>
        </w:rPr>
        <w:t>065/2017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</w:t>
      </w:r>
      <w:r w:rsidR="00157108">
        <w:rPr>
          <w:rFonts w:ascii="Consolas" w:eastAsia="Arial Unicode MS" w:hAnsi="Consolas" w:cs="Consolas"/>
          <w:b/>
          <w:sz w:val="28"/>
          <w:szCs w:val="28"/>
        </w:rPr>
        <w:t>065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>COMERCIAL JOÃO AFONSO LTDA.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="00157108" w:rsidRPr="00210DF8">
        <w:rPr>
          <w:rFonts w:ascii="Consolas" w:hAnsi="Consolas" w:cs="Consolas"/>
          <w:b/>
          <w:sz w:val="28"/>
          <w:szCs w:val="28"/>
        </w:rPr>
        <w:t>AQUISIÇÃO DE 3.684 (TRÊS MIL E SEISCENTOS E OITENTA E QUATRO) CESTAS BÁSICAS PARA O MUNICÍPIO DE PIRAJUÍ – SP</w:t>
      </w:r>
      <w:r w:rsidR="00157108"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="00157108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57108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157108" w:rsidRPr="002D52F6">
        <w:rPr>
          <w:rFonts w:ascii="Consolas" w:hAnsi="Consolas" w:cs="Consolas"/>
          <w:bCs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157108" w:rsidRPr="006F481B" w:rsidRDefault="003D537E" w:rsidP="00157108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Aos </w:t>
      </w:r>
      <w:r w:rsidR="00157108">
        <w:rPr>
          <w:rFonts w:ascii="Consolas" w:hAnsi="Consolas" w:cs="Consolas"/>
          <w:sz w:val="28"/>
          <w:szCs w:val="28"/>
        </w:rPr>
        <w:t>25</w:t>
      </w:r>
      <w:r w:rsidRPr="003D537E">
        <w:rPr>
          <w:rFonts w:ascii="Consolas" w:hAnsi="Consolas" w:cs="Consolas"/>
          <w:sz w:val="28"/>
          <w:szCs w:val="28"/>
        </w:rPr>
        <w:t xml:space="preserve"> dias do mês de </w:t>
      </w:r>
      <w:r w:rsidR="00157108">
        <w:rPr>
          <w:rFonts w:ascii="Consolas" w:hAnsi="Consolas" w:cs="Consolas"/>
          <w:sz w:val="28"/>
          <w:szCs w:val="28"/>
        </w:rPr>
        <w:t>abril</w:t>
      </w:r>
      <w:r w:rsidRPr="003D537E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="00C266BB" w:rsidRPr="003D537E">
        <w:rPr>
          <w:rFonts w:ascii="Consolas" w:hAnsi="Consolas" w:cs="Consolas"/>
          <w:sz w:val="28"/>
          <w:szCs w:val="28"/>
        </w:rPr>
        <w:t xml:space="preserve">, de um lado, o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C266BB" w:rsidRPr="003D537E">
        <w:rPr>
          <w:rFonts w:ascii="Consolas" w:hAnsi="Consolas" w:cs="Consolas"/>
          <w:bCs/>
          <w:sz w:val="28"/>
          <w:szCs w:val="28"/>
        </w:rPr>
        <w:t>,</w:t>
      </w:r>
      <w:r w:rsidR="00C266BB" w:rsidRPr="003D537E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C266BB" w:rsidRPr="003D537E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C266BB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, e de outro, a </w:t>
      </w:r>
      <w:r w:rsidRPr="003D537E">
        <w:rPr>
          <w:rFonts w:ascii="Consolas" w:hAnsi="Consolas" w:cs="Consolas"/>
          <w:b/>
          <w:bCs/>
          <w:sz w:val="28"/>
          <w:szCs w:val="28"/>
        </w:rPr>
        <w:t>EMPRESA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157108" w:rsidRPr="0046469B">
        <w:rPr>
          <w:rFonts w:ascii="Consolas" w:hAnsi="Consolas" w:cs="Consolas"/>
          <w:bCs/>
          <w:sz w:val="28"/>
          <w:szCs w:val="28"/>
        </w:rPr>
        <w:t>,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Cs/>
          <w:sz w:val="28"/>
          <w:szCs w:val="28"/>
        </w:rPr>
        <w:t>CNPJ nº 53.437.315/0001-67,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com sede na Rua </w:t>
      </w:r>
      <w:r w:rsidR="00157108">
        <w:rPr>
          <w:rFonts w:ascii="Consolas" w:hAnsi="Consolas" w:cs="Consolas"/>
          <w:bCs/>
          <w:sz w:val="28"/>
          <w:szCs w:val="28"/>
        </w:rPr>
        <w:t>07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nº 159 – Centro – CEP 13.540-000 – Corumbataí – SP – Fone (0XX19) 3577-9700, representada pel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157108">
        <w:rPr>
          <w:rFonts w:ascii="Consolas" w:hAnsi="Consolas" w:cs="Consolas"/>
          <w:b/>
          <w:bCs/>
          <w:sz w:val="28"/>
          <w:szCs w:val="28"/>
        </w:rPr>
        <w:t>JOÃO AFONSO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  <w:r w:rsidR="00157108">
        <w:rPr>
          <w:rFonts w:ascii="Consolas" w:hAnsi="Consolas" w:cs="Consolas"/>
          <w:bCs/>
          <w:sz w:val="28"/>
          <w:szCs w:val="28"/>
        </w:rPr>
        <w:t>, brasileiro</w:t>
      </w:r>
      <w:r w:rsidR="00157108" w:rsidRPr="00E843FB">
        <w:rPr>
          <w:rFonts w:ascii="Consolas" w:hAnsi="Consolas" w:cs="Consolas"/>
          <w:bCs/>
          <w:sz w:val="28"/>
          <w:szCs w:val="28"/>
        </w:rPr>
        <w:t>, casad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>, empresári</w:t>
      </w:r>
      <w:r w:rsidR="00157108">
        <w:rPr>
          <w:rFonts w:ascii="Consolas" w:hAnsi="Consolas" w:cs="Consolas"/>
          <w:bCs/>
          <w:sz w:val="28"/>
          <w:szCs w:val="28"/>
        </w:rPr>
        <w:t>o, portador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 w:rsidR="00157108">
        <w:rPr>
          <w:rFonts w:ascii="Consolas" w:hAnsi="Consolas" w:cs="Consolas"/>
          <w:bCs/>
          <w:sz w:val="28"/>
          <w:szCs w:val="28"/>
        </w:rPr>
        <w:t>8.379.223-5</w:t>
      </w:r>
      <w:r w:rsidR="00157108" w:rsidRPr="00E843FB">
        <w:rPr>
          <w:rFonts w:ascii="Consolas" w:hAnsi="Consolas" w:cs="Consolas"/>
          <w:bCs/>
          <w:sz w:val="28"/>
          <w:szCs w:val="28"/>
        </w:rPr>
        <w:t>, emitido pela Secretaria da Segurança Pública do Estado de São Paulo e, devidamente Inscrit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 w:rsidR="00157108">
        <w:rPr>
          <w:rFonts w:ascii="Consolas" w:hAnsi="Consolas" w:cs="Consolas"/>
          <w:bCs/>
          <w:sz w:val="28"/>
          <w:szCs w:val="28"/>
        </w:rPr>
        <w:t>095.767.578-00</w:t>
      </w:r>
      <w:r w:rsidR="00157108" w:rsidRPr="00F30792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="00157108">
        <w:rPr>
          <w:rFonts w:ascii="Consolas" w:hAnsi="Consolas" w:cs="Consolas"/>
          <w:sz w:val="28"/>
          <w:szCs w:val="28"/>
        </w:rPr>
        <w:t>027/2017</w:t>
      </w:r>
      <w:r w:rsidRPr="003D537E">
        <w:rPr>
          <w:rFonts w:ascii="Consolas" w:hAnsi="Consolas" w:cs="Consolas"/>
          <w:sz w:val="28"/>
          <w:szCs w:val="28"/>
        </w:rPr>
        <w:t xml:space="preserve">, </w:t>
      </w:r>
      <w:r w:rsidR="00157108" w:rsidRPr="006F481B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3D76B0" w:rsidRDefault="003D76B0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E3304" w:rsidRPr="003D537E" w:rsidRDefault="002E3304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lastRenderedPageBreak/>
        <w:t xml:space="preserve">CLÁUSULA PRIMEIRA –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157108" w:rsidRPr="003D537E">
        <w:rPr>
          <w:rFonts w:ascii="Consolas" w:hAnsi="Consolas" w:cs="Consolas"/>
          <w:b/>
          <w:sz w:val="28"/>
          <w:szCs w:val="28"/>
        </w:rPr>
        <w:t>PRIMEIRA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OBJETO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157108">
        <w:rPr>
          <w:rFonts w:ascii="Consolas" w:hAnsi="Consolas" w:cs="Consolas"/>
          <w:b/>
          <w:bCs/>
          <w:sz w:val="28"/>
          <w:szCs w:val="28"/>
        </w:rPr>
        <w:t>065</w:t>
      </w:r>
      <w:r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157108" w:rsidRDefault="00157108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1.2</w:t>
      </w:r>
      <w:r w:rsidR="003D537E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537E" w:rsidRPr="003D537E">
        <w:rPr>
          <w:rFonts w:ascii="Consolas" w:hAnsi="Consolas" w:cs="Consolas"/>
          <w:sz w:val="28"/>
          <w:szCs w:val="28"/>
        </w:rPr>
        <w:t xml:space="preserve"> </w:t>
      </w:r>
      <w:r w:rsidR="00933371" w:rsidRPr="00210DF8">
        <w:rPr>
          <w:rFonts w:ascii="Consolas" w:hAnsi="Consolas" w:cs="Consolas"/>
          <w:b/>
          <w:sz w:val="28"/>
          <w:szCs w:val="28"/>
        </w:rPr>
        <w:t xml:space="preserve">AQUISIÇÃO DE </w:t>
      </w:r>
      <w:r w:rsidR="00933371">
        <w:rPr>
          <w:rFonts w:ascii="Consolas" w:hAnsi="Consolas" w:cs="Consolas"/>
          <w:b/>
          <w:sz w:val="28"/>
          <w:szCs w:val="28"/>
        </w:rPr>
        <w:t>4.486 (QUATRO MIL E QUATROCENTOS E OITENTA E SEIS</w:t>
      </w:r>
      <w:r>
        <w:rPr>
          <w:rFonts w:ascii="Consolas" w:hAnsi="Consolas" w:cs="Consolas"/>
          <w:b/>
          <w:sz w:val="28"/>
          <w:szCs w:val="28"/>
        </w:rPr>
        <w:t>)</w:t>
      </w:r>
      <w:r w:rsidRPr="00210DF8">
        <w:rPr>
          <w:rFonts w:ascii="Consolas" w:hAnsi="Consolas" w:cs="Consolas"/>
          <w:b/>
          <w:sz w:val="28"/>
          <w:szCs w:val="28"/>
        </w:rPr>
        <w:t xml:space="preserve"> CESTAS BÁSICAS PARA O MUNICÍPIO DE PIRAJUÍ – SP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Pr="002D52F6">
        <w:rPr>
          <w:rFonts w:ascii="Consolas" w:hAnsi="Consolas" w:cs="Consolas"/>
          <w:bCs/>
          <w:sz w:val="28"/>
          <w:szCs w:val="28"/>
        </w:rPr>
        <w:t>.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CLÁUSULA SEXTA</w:t>
      </w:r>
      <w:r w:rsidR="00157108" w:rsidRPr="003D537E">
        <w:rPr>
          <w:rFonts w:ascii="Consolas" w:hAnsi="Consolas" w:cs="Consolas"/>
          <w:b/>
          <w:sz w:val="28"/>
          <w:szCs w:val="28"/>
        </w:rPr>
        <w:t xml:space="preserve"> </w:t>
      </w:r>
      <w:r w:rsidRPr="003D537E">
        <w:rPr>
          <w:rFonts w:ascii="Consolas" w:hAnsi="Consolas" w:cs="Consolas"/>
          <w:b/>
          <w:sz w:val="28"/>
          <w:szCs w:val="28"/>
        </w:rPr>
        <w:t xml:space="preserve">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157108">
        <w:rPr>
          <w:rFonts w:ascii="Consolas" w:hAnsi="Consolas" w:cs="Consolas"/>
          <w:b/>
          <w:bCs/>
          <w:sz w:val="28"/>
          <w:szCs w:val="28"/>
        </w:rPr>
        <w:t>065</w:t>
      </w:r>
      <w:r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157108" w:rsidRPr="00F30792" w:rsidRDefault="00157108" w:rsidP="0015710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2.</w:t>
      </w:r>
      <w:r w:rsidR="00D707AC">
        <w:rPr>
          <w:rFonts w:ascii="Consolas" w:hAnsi="Consolas" w:cs="Consolas"/>
          <w:b/>
          <w:bCs/>
          <w:sz w:val="28"/>
          <w:szCs w:val="28"/>
        </w:rPr>
        <w:t>1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76B0" w:rsidRPr="003D537E">
        <w:rPr>
          <w:rFonts w:ascii="Consolas" w:hAnsi="Consolas" w:cs="Consolas"/>
          <w:sz w:val="28"/>
          <w:szCs w:val="28"/>
        </w:rPr>
        <w:t xml:space="preserve">– </w:t>
      </w:r>
      <w:r w:rsidRPr="00F30792">
        <w:rPr>
          <w:rFonts w:ascii="Consolas" w:hAnsi="Consolas" w:cs="Consolas"/>
          <w:sz w:val="28"/>
          <w:szCs w:val="28"/>
        </w:rPr>
        <w:t>O valor total do presente contrato</w:t>
      </w:r>
      <w:r w:rsidR="00933371">
        <w:rPr>
          <w:rFonts w:ascii="Consolas" w:hAnsi="Consolas" w:cs="Consolas"/>
          <w:sz w:val="28"/>
          <w:szCs w:val="28"/>
        </w:rPr>
        <w:t>, após acrescido,</w:t>
      </w:r>
      <w:r w:rsidRPr="00F30792">
        <w:rPr>
          <w:rFonts w:ascii="Consolas" w:hAnsi="Consolas" w:cs="Consolas"/>
          <w:sz w:val="28"/>
          <w:szCs w:val="28"/>
        </w:rPr>
        <w:t xml:space="preserve"> é de </w:t>
      </w:r>
      <w:r w:rsidR="00933371">
        <w:rPr>
          <w:rFonts w:ascii="Consolas" w:hAnsi="Consolas" w:cs="Consolas"/>
          <w:b/>
          <w:sz w:val="28"/>
          <w:szCs w:val="28"/>
        </w:rPr>
        <w:t>R$ 1.224.588,28 (UM MILHÃO E DUZENTOS E VINTE E QUATRO MIL E QUINHENTOS E OITENTA E OITO REAIS E VINTE E OITO CENTAVOS</w:t>
      </w:r>
      <w:r>
        <w:rPr>
          <w:rFonts w:ascii="Consolas" w:hAnsi="Consolas" w:cs="Consolas"/>
          <w:b/>
          <w:sz w:val="28"/>
          <w:szCs w:val="28"/>
        </w:rPr>
        <w:t>)</w:t>
      </w:r>
      <w:r w:rsidRPr="000F64C8">
        <w:rPr>
          <w:rFonts w:ascii="Consolas" w:hAnsi="Consolas" w:cs="Consolas"/>
          <w:b/>
          <w:sz w:val="28"/>
          <w:szCs w:val="28"/>
        </w:rPr>
        <w:t>.</w:t>
      </w:r>
    </w:p>
    <w:p w:rsidR="00157108" w:rsidRDefault="00157108" w:rsidP="0015710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6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66"/>
        <w:gridCol w:w="1134"/>
        <w:gridCol w:w="3789"/>
        <w:gridCol w:w="976"/>
        <w:gridCol w:w="960"/>
        <w:gridCol w:w="976"/>
        <w:gridCol w:w="1239"/>
      </w:tblGrid>
      <w:tr w:rsidR="00157108" w:rsidRPr="00387FB0" w:rsidTr="00F95441">
        <w:trPr>
          <w:jc w:val="center"/>
        </w:trPr>
        <w:tc>
          <w:tcPr>
            <w:tcW w:w="567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491</w:t>
            </w: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Código</w:t>
            </w:r>
          </w:p>
        </w:tc>
        <w:tc>
          <w:tcPr>
            <w:tcW w:w="3789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COMERCIAL JOAO AFONSO LTDA</w:t>
            </w: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76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Unidade</w:t>
            </w:r>
          </w:p>
        </w:tc>
        <w:tc>
          <w:tcPr>
            <w:tcW w:w="960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76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239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Valor Total</w:t>
            </w:r>
          </w:p>
        </w:tc>
      </w:tr>
      <w:tr w:rsidR="00157108" w:rsidRPr="00387FB0" w:rsidTr="00F95441">
        <w:trPr>
          <w:jc w:val="center"/>
        </w:trPr>
        <w:tc>
          <w:tcPr>
            <w:tcW w:w="567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005.054.014</w:t>
            </w:r>
          </w:p>
        </w:tc>
        <w:tc>
          <w:tcPr>
            <w:tcW w:w="3789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CESTA BASICA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UN</w:t>
            </w:r>
          </w:p>
        </w:tc>
        <w:tc>
          <w:tcPr>
            <w:tcW w:w="960" w:type="dxa"/>
            <w:shd w:val="clear" w:color="auto" w:fill="FFFFFF"/>
          </w:tcPr>
          <w:p w:rsidR="00157108" w:rsidRPr="00387FB0" w:rsidRDefault="00933371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4486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272,98</w:t>
            </w:r>
          </w:p>
        </w:tc>
        <w:tc>
          <w:tcPr>
            <w:tcW w:w="1239" w:type="dxa"/>
            <w:shd w:val="clear" w:color="auto" w:fill="FFFFFF"/>
          </w:tcPr>
          <w:p w:rsidR="00157108" w:rsidRPr="00387FB0" w:rsidRDefault="00933371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1.224.588,28</w:t>
            </w:r>
          </w:p>
        </w:tc>
      </w:tr>
      <w:tr w:rsidR="00157108" w:rsidRPr="00387FB0" w:rsidTr="00F95441">
        <w:trPr>
          <w:jc w:val="center"/>
        </w:trPr>
        <w:tc>
          <w:tcPr>
            <w:tcW w:w="567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FFFFFF"/>
          </w:tcPr>
          <w:p w:rsidR="00157108" w:rsidRPr="00387FB0" w:rsidRDefault="00933371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1.224.588,28</w:t>
            </w:r>
          </w:p>
        </w:tc>
      </w:tr>
    </w:tbl>
    <w:p w:rsidR="003D76B0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933371">
        <w:rPr>
          <w:rFonts w:ascii="Consolas" w:hAnsi="Consolas" w:cs="Consolas"/>
          <w:b/>
          <w:sz w:val="28"/>
          <w:szCs w:val="28"/>
        </w:rPr>
        <w:t xml:space="preserve">2.2 – </w:t>
      </w:r>
      <w:r>
        <w:rPr>
          <w:rFonts w:ascii="Consolas" w:hAnsi="Consolas" w:cs="Consolas"/>
          <w:sz w:val="28"/>
          <w:szCs w:val="28"/>
        </w:rPr>
        <w:t>A importância ora estabelecida corresponde ao valor total do contrato vigente com acréscimo de 21,77 (vinte e um vírgula setenta e sete por cento);</w:t>
      </w: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933371">
        <w:rPr>
          <w:rFonts w:ascii="Consolas" w:hAnsi="Consolas" w:cs="Consolas"/>
          <w:b/>
          <w:sz w:val="28"/>
          <w:szCs w:val="28"/>
        </w:rPr>
        <w:t>2.3 –</w:t>
      </w:r>
      <w:r>
        <w:rPr>
          <w:rFonts w:ascii="Consolas" w:hAnsi="Consolas" w:cs="Consolas"/>
          <w:sz w:val="28"/>
          <w:szCs w:val="28"/>
        </w:rPr>
        <w:t xml:space="preserve"> Os efeitos financeiros decorrentes do acréscimo vigoram a partir de 26 de abril de 2018.</w:t>
      </w:r>
    </w:p>
    <w:p w:rsidR="00933371" w:rsidRPr="003D537E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157108">
        <w:rPr>
          <w:rFonts w:ascii="Consolas" w:hAnsi="Consolas" w:cs="Consolas"/>
          <w:sz w:val="28"/>
          <w:szCs w:val="28"/>
        </w:rPr>
        <w:t>TERCEIRA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F75E88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 w:rsidR="003D76B0" w:rsidRPr="003D537E">
        <w:rPr>
          <w:rFonts w:ascii="Consolas" w:hAnsi="Consolas" w:cs="Consolas"/>
          <w:szCs w:val="28"/>
          <w:u w:val="none"/>
        </w:rPr>
        <w:t>.1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>ao acréscimo do contrato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>,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 xml:space="preserve"> pela </w:t>
      </w:r>
      <w:r w:rsidR="00933371" w:rsidRPr="00933371">
        <w:rPr>
          <w:rFonts w:ascii="Consolas" w:hAnsi="Consolas" w:cs="Consolas"/>
          <w:szCs w:val="28"/>
          <w:u w:val="none"/>
        </w:rPr>
        <w:t xml:space="preserve">AQUISIÇÃO DE </w:t>
      </w:r>
      <w:r w:rsidR="00933371">
        <w:rPr>
          <w:rFonts w:ascii="Consolas" w:hAnsi="Consolas" w:cs="Consolas"/>
          <w:szCs w:val="28"/>
          <w:u w:val="none"/>
        </w:rPr>
        <w:t>802 (OITOCENTOS E DUAS</w:t>
      </w:r>
      <w:r w:rsidR="00933371" w:rsidRPr="00933371">
        <w:rPr>
          <w:rFonts w:ascii="Consolas" w:hAnsi="Consolas" w:cs="Consolas"/>
          <w:szCs w:val="28"/>
          <w:u w:val="none"/>
        </w:rPr>
        <w:t>) CESTAS BÁSICAS PARA O MUNICÍPIO DE PIRAJUÍ – SP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 xml:space="preserve">,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é de </w:t>
      </w:r>
      <w:r w:rsidR="00933371" w:rsidRPr="00933371">
        <w:rPr>
          <w:rFonts w:ascii="Consolas" w:hAnsi="Consolas" w:cs="Consolas"/>
          <w:szCs w:val="28"/>
          <w:u w:val="none"/>
        </w:rPr>
        <w:t>R$ 218.929,96 (DUZENTOS E DEZOITO MIL E NOVECENTOS E VINTE E NOVE REAIS E NOVENTA E SEIS CENTAVOS)</w:t>
      </w:r>
      <w:r w:rsidR="0074064A" w:rsidRPr="00933371">
        <w:rPr>
          <w:rFonts w:ascii="Consolas" w:hAnsi="Consolas" w:cs="Consolas"/>
          <w:szCs w:val="28"/>
          <w:u w:val="none"/>
        </w:rPr>
        <w:t>.</w:t>
      </w: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lastRenderedPageBreak/>
        <w:t xml:space="preserve">CLÁUSULA </w:t>
      </w:r>
      <w:r w:rsidR="00F75E88">
        <w:rPr>
          <w:rFonts w:ascii="Consolas" w:hAnsi="Consolas" w:cs="Consolas"/>
          <w:u w:val="none"/>
        </w:rPr>
        <w:t>QUARTA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14FAE" w:rsidRPr="00714FAE" w:rsidRDefault="00714FAE" w:rsidP="00714FAE">
      <w:pPr>
        <w:rPr>
          <w:rFonts w:ascii="Consolas" w:hAnsi="Consolas" w:cs="Consolas"/>
        </w:rPr>
      </w:pPr>
    </w:p>
    <w:p w:rsidR="00714FAE" w:rsidRPr="00714FAE" w:rsidRDefault="00F75E88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.1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933371" w:rsidRPr="00933371">
        <w:rPr>
          <w:rFonts w:ascii="Consolas" w:hAnsi="Consolas" w:cs="Consolas"/>
          <w:szCs w:val="28"/>
          <w:u w:val="none"/>
        </w:rPr>
        <w:t>R$ 218.929,96 (DUZENTOS E DEZOITO MIL E NOVECENTOS E VINTE E NOVE REAIS E NOVENTA E SEIS CENTAVOS)</w:t>
      </w:r>
      <w:r w:rsidR="00714FAE" w:rsidRPr="00714FAE">
        <w:rPr>
          <w:rFonts w:ascii="Consolas" w:hAnsi="Consolas" w:cs="Consolas"/>
          <w:b w:val="0"/>
          <w:u w:val="none"/>
        </w:rPr>
        <w:t xml:space="preserve">, 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onerará os recursos orçamentários e financeiros reservados na</w:t>
      </w:r>
      <w:r w:rsidR="00D707AC">
        <w:rPr>
          <w:rFonts w:ascii="Consolas" w:hAnsi="Consolas" w:cs="Consolas"/>
          <w:b w:val="0"/>
          <w:szCs w:val="28"/>
          <w:u w:val="none"/>
        </w:rPr>
        <w:t>s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Funciona</w:t>
      </w:r>
      <w:r>
        <w:rPr>
          <w:rFonts w:ascii="Consolas" w:hAnsi="Consolas" w:cs="Consolas"/>
          <w:b w:val="0"/>
          <w:szCs w:val="28"/>
          <w:u w:val="none"/>
        </w:rPr>
        <w:t>is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Programática</w:t>
      </w:r>
      <w:r>
        <w:rPr>
          <w:rFonts w:ascii="Consolas" w:hAnsi="Consolas" w:cs="Consolas"/>
          <w:b w:val="0"/>
          <w:szCs w:val="28"/>
          <w:u w:val="none"/>
        </w:rPr>
        <w:t>s: 02.03.02.3.3.90.39.00.04.123.0011.2011.0000 – FICHA 086; 02.04.03.3.3.90.39.00.12.361.0019.2019.0000 – FICHA 141; 02.06.01.3.3.90.39.00.10.301.0031.2032.0000 – FICHA 257; 02.07.02.3.3.90.39.00.08.243.0036.2039.0002 – FICHA 430 e 02.09.06.3.3.90.39.00.15.452.0047.2049.0000 – FICHA 538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="00714FAE"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F75E88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</w:t>
      </w:r>
      <w:r w:rsidR="00714FAE">
        <w:rPr>
          <w:rFonts w:ascii="Consolas" w:hAnsi="Consolas" w:cs="Consolas"/>
          <w:szCs w:val="28"/>
          <w:u w:val="none"/>
        </w:rPr>
        <w:t>2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para o exercício subseqüente será alocada à dotação orçamentária prevista para atendimento dessa finalidade, a ser consignada à </w:t>
      </w:r>
      <w:r w:rsidR="00714FAE" w:rsidRPr="00714FAE">
        <w:rPr>
          <w:rFonts w:ascii="Consolas" w:hAnsi="Consolas" w:cs="Consolas"/>
          <w:u w:val="none"/>
        </w:rPr>
        <w:t>CONTRATANTE</w:t>
      </w:r>
      <w:r w:rsidR="00714FAE"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75E88"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r w:rsidR="00933371" w:rsidRPr="00933371">
        <w:rPr>
          <w:rFonts w:ascii="Consolas" w:hAnsi="Consolas" w:cs="Consolas"/>
          <w:b w:val="0"/>
          <w:szCs w:val="28"/>
          <w:u w:val="none"/>
        </w:rPr>
        <w:t>O presente termo aditivo encontra amparo legal no artigo 65, alínea “b” do inciso I, combinada com o § 1º, da Lei n.º 8.666, de 21 de junho de 1993</w:t>
      </w:r>
      <w:r w:rsidR="003D76B0" w:rsidRPr="00933371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75E88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3D537E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3D537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D9145B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E843FB">
        <w:rPr>
          <w:rFonts w:ascii="Consolas" w:hAnsi="Consolas" w:cs="Consolas"/>
          <w:b/>
          <w:bCs/>
          <w:sz w:val="28"/>
          <w:szCs w:val="28"/>
        </w:rPr>
        <w:t>COMERCIAL JOÃO AFONSO LTDA.</w:t>
      </w:r>
    </w:p>
    <w:p w:rsidR="003D76B0" w:rsidRPr="003D537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JOÃO AFONSO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</w:p>
    <w:p w:rsidR="003D76B0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9145B" w:rsidRPr="003D537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3D537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/>
      </w:tblPr>
      <w:tblGrid>
        <w:gridCol w:w="4809"/>
        <w:gridCol w:w="4807"/>
      </w:tblGrid>
      <w:tr w:rsidR="0074064A" w:rsidRPr="003D537E" w:rsidTr="006F2D5B">
        <w:trPr>
          <w:trHeight w:val="643"/>
          <w:jc w:val="center"/>
        </w:trPr>
        <w:tc>
          <w:tcPr>
            <w:tcW w:w="4809" w:type="dxa"/>
          </w:tcPr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</w:p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6F2D5B" w:rsidRPr="00D9145B" w:rsidRDefault="00D9145B" w:rsidP="00D9145B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D9145B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  <w:tc>
          <w:tcPr>
            <w:tcW w:w="480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96" w:rsidRDefault="00993096" w:rsidP="00EB5DA3">
      <w:r>
        <w:separator/>
      </w:r>
    </w:p>
  </w:endnote>
  <w:endnote w:type="continuationSeparator" w:id="1">
    <w:p w:rsidR="00993096" w:rsidRDefault="00993096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96" w:rsidRDefault="00993096" w:rsidP="00EB5DA3">
      <w:r>
        <w:separator/>
      </w:r>
    </w:p>
  </w:footnote>
  <w:footnote w:type="continuationSeparator" w:id="1">
    <w:p w:rsidR="00993096" w:rsidRDefault="00993096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E642FD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642F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4470088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712BE"/>
    <w:rsid w:val="009739DD"/>
    <w:rsid w:val="009801C7"/>
    <w:rsid w:val="00981A13"/>
    <w:rsid w:val="00993096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2018-04-02T11:56:00Z</cp:lastPrinted>
  <dcterms:created xsi:type="dcterms:W3CDTF">2018-04-25T16:44:00Z</dcterms:created>
  <dcterms:modified xsi:type="dcterms:W3CDTF">2018-07-30T18:35:00Z</dcterms:modified>
</cp:coreProperties>
</file>