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BD" w:rsidRPr="007F24D7" w:rsidRDefault="00B752BD" w:rsidP="007F24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7F24D7">
        <w:rPr>
          <w:rFonts w:ascii="Consolas" w:hAnsi="Consolas" w:cs="Consolas"/>
          <w:b/>
          <w:bCs/>
          <w:sz w:val="32"/>
          <w:szCs w:val="28"/>
        </w:rPr>
        <w:t>ATA DE REGISTRO DE PREÇOS Nº 0</w:t>
      </w:r>
      <w:r w:rsidR="00EA3231" w:rsidRPr="007F24D7">
        <w:rPr>
          <w:rFonts w:ascii="Consolas" w:hAnsi="Consolas" w:cs="Consolas"/>
          <w:b/>
          <w:bCs/>
          <w:sz w:val="32"/>
          <w:szCs w:val="28"/>
        </w:rPr>
        <w:t>4</w:t>
      </w:r>
      <w:r w:rsidR="007F4C26" w:rsidRPr="007F24D7">
        <w:rPr>
          <w:rFonts w:ascii="Consolas" w:hAnsi="Consolas" w:cs="Consolas"/>
          <w:b/>
          <w:bCs/>
          <w:sz w:val="32"/>
          <w:szCs w:val="28"/>
        </w:rPr>
        <w:t>9</w:t>
      </w:r>
      <w:r w:rsidRPr="007F24D7">
        <w:rPr>
          <w:rFonts w:ascii="Consolas" w:hAnsi="Consolas" w:cs="Consolas"/>
          <w:b/>
          <w:bCs/>
          <w:sz w:val="32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FA5412" w:rsidP="00B752B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="00B752BD"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 1</w:t>
      </w:r>
      <w:r w:rsidR="0031678E">
        <w:rPr>
          <w:rFonts w:ascii="Consolas" w:hAnsi="Consolas" w:cs="Consolas"/>
          <w:b/>
          <w:bCs/>
          <w:sz w:val="28"/>
          <w:szCs w:val="28"/>
        </w:rPr>
        <w:t>0</w:t>
      </w:r>
    </w:p>
    <w:p w:rsidR="007F4C26" w:rsidRPr="007F4C26" w:rsidRDefault="007F4C26" w:rsidP="007F4C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F4C26">
        <w:rPr>
          <w:rFonts w:ascii="Consolas" w:hAnsi="Consolas" w:cs="Consolas"/>
          <w:sz w:val="28"/>
          <w:szCs w:val="28"/>
        </w:rPr>
        <w:t xml:space="preserve">Denominação: </w:t>
      </w:r>
      <w:r w:rsidRPr="007F24D7">
        <w:rPr>
          <w:rFonts w:ascii="Consolas" w:hAnsi="Consolas" w:cs="Consolas"/>
          <w:b/>
          <w:sz w:val="28"/>
          <w:szCs w:val="28"/>
        </w:rPr>
        <w:t xml:space="preserve">EMPRESA </w:t>
      </w:r>
      <w:r w:rsidR="007F24D7" w:rsidRPr="007F24D7">
        <w:rPr>
          <w:rFonts w:ascii="Consolas" w:hAnsi="Consolas" w:cs="Consolas"/>
          <w:b/>
          <w:bCs/>
          <w:sz w:val="28"/>
          <w:szCs w:val="28"/>
        </w:rPr>
        <w:t>MEDCEDRAL COMERCIO DE PRODUTOS MEDICOS E HOSPITALARES EIRELI</w:t>
      </w:r>
      <w:r w:rsidRPr="007F4C26">
        <w:rPr>
          <w:rFonts w:ascii="Consolas" w:hAnsi="Consolas" w:cs="Consolas"/>
          <w:sz w:val="28"/>
          <w:szCs w:val="28"/>
        </w:rPr>
        <w:t xml:space="preserve">. </w:t>
      </w:r>
    </w:p>
    <w:p w:rsidR="007F4C26" w:rsidRPr="007F4C26" w:rsidRDefault="007F4C26" w:rsidP="007F4C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F4C26">
        <w:rPr>
          <w:rFonts w:ascii="Consolas" w:hAnsi="Consolas" w:cs="Consolas"/>
          <w:sz w:val="28"/>
          <w:szCs w:val="28"/>
        </w:rPr>
        <w:t xml:space="preserve">Endereço: </w:t>
      </w:r>
      <w:r w:rsidR="007F24D7">
        <w:rPr>
          <w:rFonts w:ascii="Consolas" w:hAnsi="Consolas" w:cs="Consolas"/>
          <w:sz w:val="28"/>
          <w:szCs w:val="28"/>
        </w:rPr>
        <w:t>Avenida Brasil nº 349 – Bairro Centro – Cedral – SP – CEP 15.895-000</w:t>
      </w:r>
    </w:p>
    <w:p w:rsidR="007F4C26" w:rsidRPr="007F4C26" w:rsidRDefault="007F4C26" w:rsidP="007F4C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F4C26">
        <w:rPr>
          <w:rFonts w:ascii="Consolas" w:hAnsi="Consolas" w:cs="Consolas"/>
          <w:sz w:val="28"/>
          <w:szCs w:val="28"/>
        </w:rPr>
        <w:t xml:space="preserve">CNPJ: </w:t>
      </w:r>
      <w:bookmarkStart w:id="0" w:name="OLE_LINK19"/>
      <w:bookmarkStart w:id="1" w:name="OLE_LINK20"/>
      <w:r w:rsidR="007F24D7" w:rsidRPr="00C1516D">
        <w:rPr>
          <w:rFonts w:ascii="Consolas" w:hAnsi="Consolas" w:cs="Consolas"/>
          <w:bCs/>
          <w:sz w:val="28"/>
          <w:szCs w:val="28"/>
        </w:rPr>
        <w:t>06.282.624/0001-25</w:t>
      </w:r>
      <w:bookmarkEnd w:id="0"/>
      <w:bookmarkEnd w:id="1"/>
    </w:p>
    <w:p w:rsidR="007F4C26" w:rsidRPr="007F4C26" w:rsidRDefault="007F4C26" w:rsidP="007F4C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F4C26">
        <w:rPr>
          <w:rFonts w:ascii="Consolas" w:hAnsi="Consolas" w:cs="Consolas"/>
          <w:sz w:val="28"/>
          <w:szCs w:val="28"/>
        </w:rPr>
        <w:t xml:space="preserve">Representante Legal: Luciano Ataide de Souza     </w:t>
      </w:r>
    </w:p>
    <w:p w:rsidR="002A4A95" w:rsidRDefault="007F4C26" w:rsidP="007F4C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F4C26">
        <w:rPr>
          <w:rFonts w:ascii="Consolas" w:hAnsi="Consolas" w:cs="Consolas"/>
          <w:sz w:val="28"/>
          <w:szCs w:val="28"/>
        </w:rPr>
        <w:t xml:space="preserve">CPF: </w:t>
      </w:r>
      <w:r w:rsidR="00C407E0">
        <w:rPr>
          <w:rFonts w:ascii="Consolas" w:hAnsi="Consolas" w:cs="Consolas"/>
          <w:sz w:val="28"/>
          <w:szCs w:val="28"/>
        </w:rPr>
        <w:t>373.716.198-46</w:t>
      </w:r>
    </w:p>
    <w:p w:rsidR="007F24D7" w:rsidRDefault="007F24D7" w:rsidP="007F24D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R$ 45.548,00 (quarenta e cinco mil e quinhentos e quarenta e oito reais).</w:t>
      </w:r>
    </w:p>
    <w:p w:rsidR="00D43A4A" w:rsidRDefault="00D43A4A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2A4A95" w:rsidRDefault="002A4A95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7F24D7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Medicamentos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7F24D7">
        <w:rPr>
          <w:rFonts w:ascii="Consolas" w:hAnsi="Consolas" w:cs="Consolas"/>
          <w:bCs/>
          <w:sz w:val="28"/>
          <w:szCs w:val="28"/>
          <w:lang w:val="es-ES_tradnl"/>
        </w:rPr>
        <w:t xml:space="preserve">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Default="008B627C" w:rsidP="008B627C">
      <w:pPr>
        <w:tabs>
          <w:tab w:val="left" w:pos="58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ab/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1"/>
        <w:gridCol w:w="1108"/>
        <w:gridCol w:w="3885"/>
        <w:gridCol w:w="756"/>
        <w:gridCol w:w="1020"/>
        <w:gridCol w:w="856"/>
        <w:gridCol w:w="1195"/>
      </w:tblGrid>
      <w:tr w:rsidR="00C407E0" w:rsidRPr="00C407E0" w:rsidTr="007F24D7">
        <w:trPr>
          <w:trHeight w:val="240"/>
        </w:trPr>
        <w:tc>
          <w:tcPr>
            <w:tcW w:w="551" w:type="dxa"/>
            <w:shd w:val="clear" w:color="auto" w:fill="DDD9C3" w:themeFill="background2" w:themeFillShade="E6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DDD9C3" w:themeFill="background2" w:themeFillShade="E6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885" w:type="dxa"/>
            <w:shd w:val="clear" w:color="auto" w:fill="DDD9C3" w:themeFill="background2" w:themeFillShade="E6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shd w:val="clear" w:color="auto" w:fill="DDD9C3" w:themeFill="background2" w:themeFillShade="E6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856" w:type="dxa"/>
            <w:shd w:val="clear" w:color="auto" w:fill="DDD9C3" w:themeFill="background2" w:themeFillShade="E6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195" w:type="dxa"/>
            <w:shd w:val="clear" w:color="auto" w:fill="DDD9C3" w:themeFill="background2" w:themeFillShade="E6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C407E0" w:rsidRPr="00C407E0" w:rsidTr="007F24D7">
        <w:trPr>
          <w:trHeight w:val="184"/>
        </w:trPr>
        <w:tc>
          <w:tcPr>
            <w:tcW w:w="551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003.038.040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:rsidR="00C407E0" w:rsidRPr="00C407E0" w:rsidRDefault="00C407E0" w:rsidP="00C407E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ATENOLOL 50 MG. + CLORTALIDONA 12,5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2.500,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825,00</w:t>
            </w:r>
          </w:p>
        </w:tc>
      </w:tr>
      <w:tr w:rsidR="00C407E0" w:rsidRPr="00C407E0" w:rsidTr="007F24D7">
        <w:trPr>
          <w:trHeight w:val="184"/>
        </w:trPr>
        <w:tc>
          <w:tcPr>
            <w:tcW w:w="551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003.038.112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:rsidR="00C407E0" w:rsidRPr="00C407E0" w:rsidRDefault="00C407E0" w:rsidP="00C407E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CICLOBENZAPRINA 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3.600,00</w:t>
            </w:r>
          </w:p>
        </w:tc>
      </w:tr>
      <w:tr w:rsidR="00C407E0" w:rsidRPr="00C407E0" w:rsidTr="007F24D7">
        <w:trPr>
          <w:trHeight w:val="184"/>
        </w:trPr>
        <w:tc>
          <w:tcPr>
            <w:tcW w:w="551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003.000.093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:rsidR="00C407E0" w:rsidRPr="00C407E0" w:rsidRDefault="00C407E0" w:rsidP="00C407E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CUMARINA 15MG + TROXERRUTINA 90MG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4.600,00</w:t>
            </w:r>
          </w:p>
        </w:tc>
      </w:tr>
      <w:tr w:rsidR="00C407E0" w:rsidRPr="00C407E0" w:rsidTr="007F24D7">
        <w:trPr>
          <w:trHeight w:val="184"/>
        </w:trPr>
        <w:tc>
          <w:tcPr>
            <w:tcW w:w="551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003.038.196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:rsidR="00C407E0" w:rsidRPr="00C407E0" w:rsidRDefault="00C407E0" w:rsidP="00C407E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DOMPERIDONA 1 MG./ML. SUSPENSÃO ORAL - FRASCO C/ 100ML.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12,95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2.590,00</w:t>
            </w:r>
          </w:p>
        </w:tc>
      </w:tr>
      <w:tr w:rsidR="00C407E0" w:rsidRPr="00C407E0" w:rsidTr="007F24D7">
        <w:trPr>
          <w:trHeight w:val="184"/>
        </w:trPr>
        <w:tc>
          <w:tcPr>
            <w:tcW w:w="551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003.038.195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:rsidR="00C407E0" w:rsidRPr="00C407E0" w:rsidRDefault="00C407E0" w:rsidP="00C407E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DOMPERIDONA 10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2.850,00</w:t>
            </w:r>
          </w:p>
        </w:tc>
      </w:tr>
      <w:tr w:rsidR="00C407E0" w:rsidRPr="00C407E0" w:rsidTr="007F24D7">
        <w:trPr>
          <w:trHeight w:val="184"/>
        </w:trPr>
        <w:tc>
          <w:tcPr>
            <w:tcW w:w="551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003.000.120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:rsidR="00C407E0" w:rsidRPr="00C407E0" w:rsidRDefault="00C407E0" w:rsidP="00C407E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GLIMEPIRIDA 2MG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1.300,00</w:t>
            </w:r>
          </w:p>
        </w:tc>
      </w:tr>
      <w:tr w:rsidR="00C407E0" w:rsidRPr="00C407E0" w:rsidTr="007F24D7">
        <w:trPr>
          <w:trHeight w:val="184"/>
        </w:trPr>
        <w:tc>
          <w:tcPr>
            <w:tcW w:w="551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003.038.266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:rsidR="00C407E0" w:rsidRPr="00C407E0" w:rsidRDefault="00C407E0" w:rsidP="00C407E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HIOSCINA 6,67 MG. + DIPIRONA 333,4 MG./ML. - FRASCO C/ 20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1.250,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8,24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10.300,00</w:t>
            </w:r>
          </w:p>
        </w:tc>
      </w:tr>
      <w:tr w:rsidR="00C407E0" w:rsidRPr="00C407E0" w:rsidTr="007F24D7">
        <w:trPr>
          <w:trHeight w:val="184"/>
        </w:trPr>
        <w:tc>
          <w:tcPr>
            <w:tcW w:w="551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003.038.282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:rsidR="00C407E0" w:rsidRPr="00C407E0" w:rsidRDefault="00C407E0" w:rsidP="00C407E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IVERMECTINA 6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250,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70,00</w:t>
            </w:r>
          </w:p>
        </w:tc>
      </w:tr>
      <w:tr w:rsidR="00C407E0" w:rsidRPr="00C407E0" w:rsidTr="007F24D7">
        <w:trPr>
          <w:trHeight w:val="184"/>
        </w:trPr>
        <w:tc>
          <w:tcPr>
            <w:tcW w:w="551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003.038.362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:rsidR="00C407E0" w:rsidRPr="00C407E0" w:rsidRDefault="00C407E0" w:rsidP="00C407E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OXCARBAZEPINA 600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2.500,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3.325,00</w:t>
            </w:r>
          </w:p>
        </w:tc>
      </w:tr>
      <w:tr w:rsidR="00C407E0" w:rsidRPr="00C407E0" w:rsidTr="007F24D7">
        <w:trPr>
          <w:trHeight w:val="184"/>
        </w:trPr>
        <w:tc>
          <w:tcPr>
            <w:tcW w:w="551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003.038.397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:rsidR="00C407E0" w:rsidRPr="00C407E0" w:rsidRDefault="00C407E0" w:rsidP="00C407E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PREGABALINA 75 MG. -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5.600,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4.088,00</w:t>
            </w:r>
          </w:p>
        </w:tc>
      </w:tr>
      <w:tr w:rsidR="00C407E0" w:rsidRPr="00C407E0" w:rsidTr="007F24D7">
        <w:trPr>
          <w:trHeight w:val="184"/>
        </w:trPr>
        <w:tc>
          <w:tcPr>
            <w:tcW w:w="551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003.038.418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:rsidR="00C407E0" w:rsidRPr="00C407E0" w:rsidRDefault="00C407E0" w:rsidP="00C407E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ROSUVASTATINA CÁLCICA 10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7.500,</w:t>
            </w:r>
            <w:bookmarkStart w:id="2" w:name="_GoBack"/>
            <w:bookmarkEnd w:id="2"/>
          </w:p>
        </w:tc>
        <w:tc>
          <w:tcPr>
            <w:tcW w:w="856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6.225,00</w:t>
            </w:r>
          </w:p>
        </w:tc>
      </w:tr>
      <w:tr w:rsidR="00C407E0" w:rsidRPr="00C407E0" w:rsidTr="007F24D7">
        <w:trPr>
          <w:trHeight w:val="274"/>
        </w:trPr>
        <w:tc>
          <w:tcPr>
            <w:tcW w:w="551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003.038.995</w:t>
            </w:r>
          </w:p>
        </w:tc>
        <w:tc>
          <w:tcPr>
            <w:tcW w:w="3885" w:type="dxa"/>
            <w:shd w:val="clear" w:color="auto" w:fill="auto"/>
            <w:noWrap/>
            <w:hideMark/>
          </w:tcPr>
          <w:p w:rsidR="00C407E0" w:rsidRPr="00C407E0" w:rsidRDefault="00C407E0" w:rsidP="00C407E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ROSUVASTATINA CALCICA 20MG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C407E0" w:rsidRPr="00C407E0" w:rsidRDefault="00C407E0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3.750,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407E0" w:rsidRPr="00C407E0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C407E0" w:rsidRPr="00C407E0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5.775,00</w:t>
            </w:r>
          </w:p>
        </w:tc>
      </w:tr>
      <w:tr w:rsidR="00C407E0" w:rsidRPr="007F24D7" w:rsidTr="007F24D7">
        <w:trPr>
          <w:trHeight w:val="184"/>
        </w:trPr>
        <w:tc>
          <w:tcPr>
            <w:tcW w:w="8176" w:type="dxa"/>
            <w:gridSpan w:val="6"/>
            <w:shd w:val="clear" w:color="auto" w:fill="auto"/>
            <w:noWrap/>
            <w:hideMark/>
          </w:tcPr>
          <w:p w:rsidR="00C407E0" w:rsidRPr="007F24D7" w:rsidRDefault="007F24D7" w:rsidP="007F24D7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F24D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C407E0" w:rsidRPr="007F24D7" w:rsidRDefault="0031678E" w:rsidP="00C407E0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F24D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R$</w:t>
            </w:r>
            <w:r w:rsidR="00C407E0" w:rsidRPr="007F24D7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45.548,00</w:t>
            </w:r>
          </w:p>
        </w:tc>
      </w:tr>
    </w:tbl>
    <w:p w:rsidR="00D43A4A" w:rsidRDefault="00D43A4A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="007F24D7">
        <w:rPr>
          <w:rFonts w:ascii="Consolas" w:hAnsi="Consolas" w:cs="Consolas"/>
          <w:b/>
          <w:sz w:val="28"/>
          <w:szCs w:val="28"/>
        </w:rPr>
        <w:t xml:space="preserve"> </w:t>
      </w:r>
      <w:r w:rsidRPr="009861E2">
        <w:rPr>
          <w:rFonts w:ascii="Consolas" w:hAnsi="Consolas" w:cs="Consolas"/>
          <w:sz w:val="28"/>
          <w:szCs w:val="28"/>
        </w:rPr>
        <w:t xml:space="preserve">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F24D7" w:rsidRDefault="007F24D7" w:rsidP="007F24D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F24D7" w:rsidRDefault="007F24D7" w:rsidP="007F24D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F24D7" w:rsidRPr="009861E2" w:rsidRDefault="007F24D7" w:rsidP="007F24D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7F24D7" w:rsidRDefault="007F24D7" w:rsidP="007F24D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F24D7" w:rsidRPr="009861E2" w:rsidRDefault="007F24D7" w:rsidP="007F24D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7F24D7" w:rsidRDefault="007F24D7" w:rsidP="007F24D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F24D7" w:rsidRPr="009861E2" w:rsidRDefault="007F24D7" w:rsidP="007F24D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545A7" w:rsidRDefault="000545A7" w:rsidP="007F24D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F24D7">
        <w:rPr>
          <w:rFonts w:ascii="Consolas" w:hAnsi="Consolas" w:cs="Consolas"/>
          <w:b/>
          <w:sz w:val="28"/>
          <w:szCs w:val="28"/>
        </w:rPr>
        <w:t xml:space="preserve">EMPRESA </w:t>
      </w:r>
      <w:r w:rsidRPr="007F24D7">
        <w:rPr>
          <w:rFonts w:ascii="Consolas" w:hAnsi="Consolas" w:cs="Consolas"/>
          <w:b/>
          <w:bCs/>
          <w:sz w:val="28"/>
          <w:szCs w:val="28"/>
        </w:rPr>
        <w:t>MEDCEDRAL COMERCIO DE PRODUTOS</w:t>
      </w:r>
    </w:p>
    <w:p w:rsidR="007F24D7" w:rsidRDefault="000545A7" w:rsidP="007F24D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F24D7">
        <w:rPr>
          <w:rFonts w:ascii="Consolas" w:hAnsi="Consolas" w:cs="Consolas"/>
          <w:b/>
          <w:bCs/>
          <w:sz w:val="28"/>
          <w:szCs w:val="28"/>
        </w:rPr>
        <w:t>MEDICOS E HOSPITALARES EIRELI</w:t>
      </w:r>
    </w:p>
    <w:p w:rsidR="007F24D7" w:rsidRPr="000545A7" w:rsidRDefault="000545A7" w:rsidP="007F24D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545A7">
        <w:rPr>
          <w:rFonts w:ascii="Consolas" w:hAnsi="Consolas" w:cs="Consolas"/>
          <w:b/>
          <w:sz w:val="28"/>
          <w:szCs w:val="28"/>
        </w:rPr>
        <w:t>LUCIANO ATAIDE DE SOUZA</w:t>
      </w:r>
    </w:p>
    <w:p w:rsidR="007F24D7" w:rsidRPr="00B752BD" w:rsidRDefault="007F24D7" w:rsidP="007F24D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7F24D7" w:rsidRPr="009861E2" w:rsidRDefault="007F24D7" w:rsidP="007F24D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F24D7" w:rsidRDefault="007F24D7" w:rsidP="007F24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7F24D7" w:rsidRDefault="007F24D7" w:rsidP="007F24D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F24D7" w:rsidRDefault="007F24D7" w:rsidP="007F24D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7F24D7" w:rsidTr="00933CF2">
        <w:trPr>
          <w:jc w:val="center"/>
        </w:trPr>
        <w:tc>
          <w:tcPr>
            <w:tcW w:w="4621" w:type="dxa"/>
            <w:hideMark/>
          </w:tcPr>
          <w:p w:rsidR="007F24D7" w:rsidRDefault="007F24D7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F24D7" w:rsidRDefault="007F24D7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F24D7" w:rsidRPr="00AE30C2" w:rsidRDefault="007F24D7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F24D7" w:rsidRDefault="007F24D7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7F24D7" w:rsidRDefault="007F24D7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7F24D7" w:rsidRDefault="007F24D7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F24D7" w:rsidRPr="00AE30C2" w:rsidRDefault="007F24D7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F24D7" w:rsidRDefault="007F24D7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7F24D7" w:rsidRDefault="007F24D7" w:rsidP="007F24D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7F24D7" w:rsidRDefault="007F24D7" w:rsidP="007F24D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7F24D7" w:rsidRDefault="007F24D7" w:rsidP="007F24D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7F24D7" w:rsidRDefault="007F24D7" w:rsidP="007F24D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7F24D7" w:rsidRDefault="007F24D7" w:rsidP="007F24D7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7F24D7" w:rsidRPr="00E44979" w:rsidRDefault="007F24D7" w:rsidP="007F24D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7F24D7" w:rsidRPr="009861E2" w:rsidRDefault="007F24D7" w:rsidP="000545A7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sectPr w:rsidR="007F24D7" w:rsidRPr="009861E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55" w:rsidRDefault="002F1555" w:rsidP="00BD0343">
      <w:pPr>
        <w:spacing w:after="0" w:line="240" w:lineRule="auto"/>
      </w:pPr>
      <w:r>
        <w:separator/>
      </w:r>
    </w:p>
  </w:endnote>
  <w:endnote w:type="continuationSeparator" w:id="1">
    <w:p w:rsidR="002F1555" w:rsidRDefault="002F1555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EF5E66" w:rsidRPr="000A3B17" w:rsidRDefault="00C34243" w:rsidP="009D29CA">
        <w:pPr>
          <w:pStyle w:val="Rodap"/>
          <w:jc w:val="right"/>
          <w:rPr>
            <w:rFonts w:ascii="Consolas" w:hAnsi="Consolas" w:cs="Consolas"/>
            <w:b/>
            <w:sz w:val="20"/>
            <w:szCs w:val="20"/>
          </w:rPr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0545A7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7F24D7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EF5E66" w:rsidRPr="00043C58" w:rsidRDefault="00EF5E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55" w:rsidRDefault="002F1555" w:rsidP="00BD0343">
      <w:pPr>
        <w:spacing w:after="0" w:line="240" w:lineRule="auto"/>
      </w:pPr>
      <w:r>
        <w:separator/>
      </w:r>
    </w:p>
  </w:footnote>
  <w:footnote w:type="continuationSeparator" w:id="1">
    <w:p w:rsidR="002F1555" w:rsidRDefault="002F1555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EF5E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F5E66" w:rsidRPr="00365DF3" w:rsidRDefault="00C34243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6902841" r:id="rId2"/>
            </w:pict>
          </w:r>
        </w:p>
      </w:tc>
      <w:tc>
        <w:tcPr>
          <w:tcW w:w="4254" w:type="pct"/>
          <w:shd w:val="clear" w:color="auto" w:fill="FFFFFF"/>
        </w:tcPr>
        <w:p w:rsidR="00EF5E66" w:rsidRPr="00053EBD" w:rsidRDefault="00EF5E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F5E66" w:rsidRPr="00053EBD" w:rsidRDefault="00EF5E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F5E66" w:rsidRDefault="00EF5E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EF5E66" w:rsidRPr="00365DF3" w:rsidRDefault="00EF5E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</w:t>
          </w:r>
          <w:r w:rsidRPr="0040340E">
            <w:rPr>
              <w:i/>
              <w:color w:val="000000"/>
              <w:sz w:val="18"/>
              <w:szCs w:val="18"/>
            </w:rPr>
            <w:t xml:space="preserve">-e-mail: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F5E66" w:rsidRPr="0040340E" w:rsidRDefault="00C34243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C34243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3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30"/>
    <w:rsid w:val="00001B28"/>
    <w:rsid w:val="000049ED"/>
    <w:rsid w:val="00030556"/>
    <w:rsid w:val="00050DDA"/>
    <w:rsid w:val="000545A7"/>
    <w:rsid w:val="00084AFF"/>
    <w:rsid w:val="00084FBA"/>
    <w:rsid w:val="00087D91"/>
    <w:rsid w:val="00087F60"/>
    <w:rsid w:val="000A17BA"/>
    <w:rsid w:val="000A3B17"/>
    <w:rsid w:val="000B11AC"/>
    <w:rsid w:val="000B136C"/>
    <w:rsid w:val="000E15A3"/>
    <w:rsid w:val="000E58CA"/>
    <w:rsid w:val="000F5301"/>
    <w:rsid w:val="00110CFA"/>
    <w:rsid w:val="00113BE5"/>
    <w:rsid w:val="00145237"/>
    <w:rsid w:val="00166E07"/>
    <w:rsid w:val="00191486"/>
    <w:rsid w:val="00196924"/>
    <w:rsid w:val="001A4B17"/>
    <w:rsid w:val="001C738B"/>
    <w:rsid w:val="001F0684"/>
    <w:rsid w:val="001F7B45"/>
    <w:rsid w:val="00210583"/>
    <w:rsid w:val="00217F03"/>
    <w:rsid w:val="00254DDD"/>
    <w:rsid w:val="002661C4"/>
    <w:rsid w:val="00287942"/>
    <w:rsid w:val="002A46E6"/>
    <w:rsid w:val="002A4A95"/>
    <w:rsid w:val="002D1D58"/>
    <w:rsid w:val="002F1555"/>
    <w:rsid w:val="002F5B4C"/>
    <w:rsid w:val="00313032"/>
    <w:rsid w:val="0031678E"/>
    <w:rsid w:val="003174C5"/>
    <w:rsid w:val="00335B7C"/>
    <w:rsid w:val="00340F10"/>
    <w:rsid w:val="003466D7"/>
    <w:rsid w:val="00350F69"/>
    <w:rsid w:val="00356066"/>
    <w:rsid w:val="00365DF3"/>
    <w:rsid w:val="003708FF"/>
    <w:rsid w:val="003711D2"/>
    <w:rsid w:val="00396000"/>
    <w:rsid w:val="0039703E"/>
    <w:rsid w:val="003C3F4D"/>
    <w:rsid w:val="003C420B"/>
    <w:rsid w:val="003D4B91"/>
    <w:rsid w:val="003E0BD3"/>
    <w:rsid w:val="003E0CF0"/>
    <w:rsid w:val="004069DB"/>
    <w:rsid w:val="00412CFF"/>
    <w:rsid w:val="00417A7D"/>
    <w:rsid w:val="00444E2B"/>
    <w:rsid w:val="00447CA2"/>
    <w:rsid w:val="0045218C"/>
    <w:rsid w:val="00454A8A"/>
    <w:rsid w:val="004779D7"/>
    <w:rsid w:val="00484FA4"/>
    <w:rsid w:val="004A0387"/>
    <w:rsid w:val="004C2B78"/>
    <w:rsid w:val="004C4828"/>
    <w:rsid w:val="004E5BA1"/>
    <w:rsid w:val="00517055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5107"/>
    <w:rsid w:val="006075CC"/>
    <w:rsid w:val="00612064"/>
    <w:rsid w:val="00616907"/>
    <w:rsid w:val="00617822"/>
    <w:rsid w:val="0062758E"/>
    <w:rsid w:val="0063713F"/>
    <w:rsid w:val="00651D94"/>
    <w:rsid w:val="00673359"/>
    <w:rsid w:val="0068395E"/>
    <w:rsid w:val="006866BB"/>
    <w:rsid w:val="00692806"/>
    <w:rsid w:val="006A10CD"/>
    <w:rsid w:val="006C2762"/>
    <w:rsid w:val="006F10E4"/>
    <w:rsid w:val="006F300B"/>
    <w:rsid w:val="007118F4"/>
    <w:rsid w:val="0072139B"/>
    <w:rsid w:val="00740FE9"/>
    <w:rsid w:val="007427E6"/>
    <w:rsid w:val="007556BF"/>
    <w:rsid w:val="00763C87"/>
    <w:rsid w:val="0078661C"/>
    <w:rsid w:val="007B1911"/>
    <w:rsid w:val="007E1613"/>
    <w:rsid w:val="007E309C"/>
    <w:rsid w:val="007E629C"/>
    <w:rsid w:val="007F24D7"/>
    <w:rsid w:val="007F4C26"/>
    <w:rsid w:val="008361D4"/>
    <w:rsid w:val="00840A80"/>
    <w:rsid w:val="0085393B"/>
    <w:rsid w:val="008573DE"/>
    <w:rsid w:val="008707A1"/>
    <w:rsid w:val="008905A5"/>
    <w:rsid w:val="008A47C4"/>
    <w:rsid w:val="008B627C"/>
    <w:rsid w:val="008C438E"/>
    <w:rsid w:val="008D11B1"/>
    <w:rsid w:val="008E2394"/>
    <w:rsid w:val="008F667F"/>
    <w:rsid w:val="009021F5"/>
    <w:rsid w:val="00921F58"/>
    <w:rsid w:val="009264BB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9D29CA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F73"/>
    <w:rsid w:val="00A91E06"/>
    <w:rsid w:val="00A921FF"/>
    <w:rsid w:val="00AA07E7"/>
    <w:rsid w:val="00AA68A5"/>
    <w:rsid w:val="00AB7582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2410"/>
    <w:rsid w:val="00B659C9"/>
    <w:rsid w:val="00B7239D"/>
    <w:rsid w:val="00B752BD"/>
    <w:rsid w:val="00B92A1A"/>
    <w:rsid w:val="00BB0A33"/>
    <w:rsid w:val="00BC794C"/>
    <w:rsid w:val="00BD0343"/>
    <w:rsid w:val="00BD162E"/>
    <w:rsid w:val="00BD3BA9"/>
    <w:rsid w:val="00BE1B7B"/>
    <w:rsid w:val="00BE3ED6"/>
    <w:rsid w:val="00C13430"/>
    <w:rsid w:val="00C30AF3"/>
    <w:rsid w:val="00C34243"/>
    <w:rsid w:val="00C4062C"/>
    <w:rsid w:val="00C407E0"/>
    <w:rsid w:val="00C42646"/>
    <w:rsid w:val="00C5226D"/>
    <w:rsid w:val="00C625B3"/>
    <w:rsid w:val="00C67B04"/>
    <w:rsid w:val="00C8097D"/>
    <w:rsid w:val="00C8662C"/>
    <w:rsid w:val="00CB04E5"/>
    <w:rsid w:val="00CD770D"/>
    <w:rsid w:val="00CF43B6"/>
    <w:rsid w:val="00CF4D5D"/>
    <w:rsid w:val="00D00B42"/>
    <w:rsid w:val="00D123D1"/>
    <w:rsid w:val="00D207D7"/>
    <w:rsid w:val="00D30210"/>
    <w:rsid w:val="00D30C71"/>
    <w:rsid w:val="00D40263"/>
    <w:rsid w:val="00D43A4A"/>
    <w:rsid w:val="00D44472"/>
    <w:rsid w:val="00D63435"/>
    <w:rsid w:val="00DA2414"/>
    <w:rsid w:val="00DA3F6E"/>
    <w:rsid w:val="00DA403B"/>
    <w:rsid w:val="00DB1BFC"/>
    <w:rsid w:val="00DB5C16"/>
    <w:rsid w:val="00DD624C"/>
    <w:rsid w:val="00DE34E3"/>
    <w:rsid w:val="00E0510C"/>
    <w:rsid w:val="00E26F8F"/>
    <w:rsid w:val="00E33C1B"/>
    <w:rsid w:val="00E4309E"/>
    <w:rsid w:val="00E55A3C"/>
    <w:rsid w:val="00E57C77"/>
    <w:rsid w:val="00E84911"/>
    <w:rsid w:val="00E87907"/>
    <w:rsid w:val="00EA3231"/>
    <w:rsid w:val="00EA57B8"/>
    <w:rsid w:val="00EF5E66"/>
    <w:rsid w:val="00F141B6"/>
    <w:rsid w:val="00F253CB"/>
    <w:rsid w:val="00F2647B"/>
    <w:rsid w:val="00F370C2"/>
    <w:rsid w:val="00F70221"/>
    <w:rsid w:val="00F74061"/>
    <w:rsid w:val="00F930C6"/>
    <w:rsid w:val="00F97AC7"/>
    <w:rsid w:val="00FA5412"/>
    <w:rsid w:val="00FD762C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91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61AF-41C9-4F21-8450-B9673D93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7</cp:revision>
  <cp:lastPrinted>2018-08-20T20:14:00Z</cp:lastPrinted>
  <dcterms:created xsi:type="dcterms:W3CDTF">2018-08-27T16:25:00Z</dcterms:created>
  <dcterms:modified xsi:type="dcterms:W3CDTF">2018-08-27T22:19:00Z</dcterms:modified>
</cp:coreProperties>
</file>