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65" w:rsidRPr="00027C22" w:rsidRDefault="00A64B65" w:rsidP="00A64B65">
      <w:pPr>
        <w:spacing w:after="0" w:line="240" w:lineRule="auto"/>
        <w:jc w:val="center"/>
        <w:rPr>
          <w:rFonts w:ascii="Consolas" w:hAnsi="Consolas" w:cs="Consolas"/>
          <w:b/>
          <w:bCs/>
          <w:sz w:val="28"/>
          <w:szCs w:val="28"/>
        </w:rPr>
      </w:pPr>
      <w:r w:rsidRPr="00027C22">
        <w:rPr>
          <w:rFonts w:ascii="Consolas" w:hAnsi="Consolas" w:cs="Consolas"/>
          <w:b/>
          <w:bCs/>
          <w:sz w:val="28"/>
          <w:szCs w:val="28"/>
        </w:rPr>
        <w:t>PREGÃO (PRESENCIAL) N° 0</w:t>
      </w:r>
      <w:r>
        <w:rPr>
          <w:rFonts w:ascii="Consolas" w:hAnsi="Consolas" w:cs="Consolas"/>
          <w:b/>
          <w:bCs/>
          <w:sz w:val="28"/>
          <w:szCs w:val="28"/>
        </w:rPr>
        <w:t>24</w:t>
      </w:r>
      <w:r w:rsidRPr="00027C22">
        <w:rPr>
          <w:rFonts w:ascii="Consolas" w:hAnsi="Consolas" w:cs="Consolas"/>
          <w:b/>
          <w:bCs/>
          <w:sz w:val="28"/>
          <w:szCs w:val="28"/>
        </w:rPr>
        <w:t>/2018</w:t>
      </w:r>
    </w:p>
    <w:p w:rsidR="00A64B65" w:rsidRPr="00027C22" w:rsidRDefault="00A64B65" w:rsidP="00A64B6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sz w:val="28"/>
          <w:szCs w:val="28"/>
        </w:rPr>
        <w:t xml:space="preserve">EDITAL Nº </w:t>
      </w:r>
      <w:r w:rsidRPr="00027C22">
        <w:rPr>
          <w:rFonts w:ascii="Consolas" w:hAnsi="Consolas" w:cs="Consolas"/>
          <w:b/>
          <w:bCs/>
          <w:sz w:val="28"/>
          <w:szCs w:val="28"/>
        </w:rPr>
        <w:t>0</w:t>
      </w:r>
      <w:r>
        <w:rPr>
          <w:rFonts w:ascii="Consolas" w:hAnsi="Consolas" w:cs="Consolas"/>
          <w:b/>
          <w:bCs/>
          <w:sz w:val="28"/>
          <w:szCs w:val="28"/>
        </w:rPr>
        <w:t>30</w:t>
      </w:r>
      <w:r w:rsidRPr="00027C22">
        <w:rPr>
          <w:rFonts w:ascii="Consolas" w:hAnsi="Consolas" w:cs="Consolas"/>
          <w:b/>
          <w:bCs/>
          <w:sz w:val="28"/>
          <w:szCs w:val="28"/>
        </w:rPr>
        <w:t>/2018</w:t>
      </w:r>
    </w:p>
    <w:p w:rsidR="00A64B65" w:rsidRPr="00027C22" w:rsidRDefault="00A64B65" w:rsidP="00A64B65">
      <w:pPr>
        <w:autoSpaceDE w:val="0"/>
        <w:autoSpaceDN w:val="0"/>
        <w:adjustRightInd w:val="0"/>
        <w:spacing w:after="0" w:line="240" w:lineRule="auto"/>
        <w:jc w:val="center"/>
        <w:rPr>
          <w:rFonts w:ascii="Consolas" w:hAnsi="Consolas" w:cs="Consolas"/>
          <w:b/>
          <w:bCs/>
          <w:sz w:val="28"/>
          <w:szCs w:val="28"/>
        </w:rPr>
      </w:pPr>
      <w:r w:rsidRPr="00027C22">
        <w:rPr>
          <w:rFonts w:ascii="Consolas" w:hAnsi="Consolas" w:cs="Consolas"/>
          <w:b/>
          <w:bCs/>
          <w:sz w:val="28"/>
          <w:szCs w:val="28"/>
        </w:rPr>
        <w:t>PROCESSO N° 0</w:t>
      </w:r>
      <w:r>
        <w:rPr>
          <w:rFonts w:ascii="Consolas" w:hAnsi="Consolas" w:cs="Consolas"/>
          <w:b/>
          <w:bCs/>
          <w:sz w:val="28"/>
          <w:szCs w:val="28"/>
        </w:rPr>
        <w:t>31</w:t>
      </w:r>
      <w:r w:rsidRPr="00027C22">
        <w:rPr>
          <w:rFonts w:ascii="Consolas" w:hAnsi="Consolas" w:cs="Consolas"/>
          <w:b/>
          <w:bCs/>
          <w:sz w:val="28"/>
          <w:szCs w:val="28"/>
        </w:rPr>
        <w:t>/2018</w:t>
      </w:r>
    </w:p>
    <w:p w:rsidR="00A64B65" w:rsidRPr="00027C22" w:rsidRDefault="00A64B65" w:rsidP="00A64B65">
      <w:pPr>
        <w:widowControl w:val="0"/>
        <w:spacing w:after="0" w:line="240" w:lineRule="auto"/>
        <w:jc w:val="center"/>
        <w:rPr>
          <w:rFonts w:ascii="Consolas" w:hAnsi="Consolas" w:cs="Consolas"/>
          <w:b/>
          <w:bCs/>
          <w:sz w:val="28"/>
          <w:szCs w:val="28"/>
        </w:rPr>
      </w:pPr>
      <w:r w:rsidRPr="00027C22">
        <w:rPr>
          <w:rFonts w:ascii="Consolas" w:hAnsi="Consolas" w:cs="Consolas"/>
          <w:b/>
          <w:bCs/>
          <w:sz w:val="28"/>
          <w:szCs w:val="28"/>
        </w:rPr>
        <w:t>TIPO: MENOR PREÇO</w:t>
      </w:r>
      <w:r>
        <w:rPr>
          <w:rFonts w:ascii="Consolas" w:hAnsi="Consolas" w:cs="Consolas"/>
          <w:b/>
          <w:bCs/>
          <w:sz w:val="28"/>
          <w:szCs w:val="28"/>
        </w:rPr>
        <w:t xml:space="preserve"> POR ITEM</w:t>
      </w:r>
      <w:r w:rsidRPr="00027C22">
        <w:rPr>
          <w:rFonts w:ascii="Consolas" w:hAnsi="Consolas" w:cs="Consolas"/>
          <w:b/>
          <w:bCs/>
          <w:sz w:val="28"/>
          <w:szCs w:val="28"/>
        </w:rPr>
        <w:t xml:space="preserve"> </w:t>
      </w:r>
    </w:p>
    <w:p w:rsidR="00A64B65" w:rsidRPr="00027C22" w:rsidRDefault="00A64B65" w:rsidP="00A64B65">
      <w:pPr>
        <w:widowControl w:val="0"/>
        <w:spacing w:after="0" w:line="240" w:lineRule="auto"/>
        <w:jc w:val="center"/>
        <w:rPr>
          <w:rFonts w:ascii="Consolas" w:eastAsia="MS Mincho" w:hAnsi="Consolas" w:cs="Consolas"/>
          <w:b/>
          <w:bCs/>
          <w:sz w:val="28"/>
          <w:szCs w:val="28"/>
        </w:rPr>
      </w:pPr>
    </w:p>
    <w:p w:rsidR="00A64B65" w:rsidRPr="006F7AD6" w:rsidRDefault="00A64B65" w:rsidP="00A64B65">
      <w:pPr>
        <w:spacing w:after="0" w:line="240" w:lineRule="auto"/>
        <w:jc w:val="both"/>
        <w:rPr>
          <w:sz w:val="28"/>
          <w:szCs w:val="28"/>
        </w:rPr>
      </w:pPr>
      <w:r w:rsidRPr="006F7AD6">
        <w:rPr>
          <w:rFonts w:ascii="Consolas" w:hAnsi="Consolas" w:cs="Consolas"/>
          <w:b/>
          <w:bCs/>
          <w:sz w:val="28"/>
          <w:szCs w:val="28"/>
        </w:rPr>
        <w:t xml:space="preserve">OBJETO: </w:t>
      </w:r>
      <w:r w:rsidRPr="006F7AD6">
        <w:rPr>
          <w:rFonts w:ascii="Consolas" w:eastAsia="MS Mincho" w:hAnsi="Consolas" w:cs="Consolas"/>
          <w:bCs/>
          <w:sz w:val="28"/>
          <w:szCs w:val="28"/>
        </w:rPr>
        <w:t xml:space="preserve">A presente licitação tem por objeto, </w:t>
      </w:r>
      <w:r w:rsidRPr="006F7AD6">
        <w:rPr>
          <w:rFonts w:ascii="Consolas" w:eastAsia="MS Mincho" w:hAnsi="Consolas" w:cs="Consolas"/>
          <w:sz w:val="28"/>
          <w:szCs w:val="28"/>
        </w:rPr>
        <w:t xml:space="preserve">o Registro de Preços para a </w:t>
      </w:r>
      <w:r w:rsidRPr="006F7AD6">
        <w:rPr>
          <w:rFonts w:ascii="Consolas" w:hAnsi="Consolas" w:cs="Consolas"/>
          <w:sz w:val="28"/>
          <w:szCs w:val="28"/>
        </w:rPr>
        <w:t xml:space="preserve">Aquisição de </w:t>
      </w:r>
      <w:r>
        <w:rPr>
          <w:rFonts w:ascii="Consolas" w:hAnsi="Consolas" w:cs="Consolas"/>
          <w:sz w:val="28"/>
          <w:szCs w:val="28"/>
        </w:rPr>
        <w:t>Tiras, Lancetas, Seringas e Agulhas</w:t>
      </w:r>
      <w:r w:rsidRPr="006F7AD6">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Pr="006F7AD6">
        <w:rPr>
          <w:rFonts w:ascii="Consolas" w:hAnsi="Consolas" w:cs="Consolas"/>
          <w:sz w:val="28"/>
          <w:szCs w:val="28"/>
        </w:rPr>
        <w:t>.</w:t>
      </w:r>
    </w:p>
    <w:p w:rsidR="00A64B65" w:rsidRPr="00027C22" w:rsidRDefault="00A64B65" w:rsidP="00A64B65">
      <w:pPr>
        <w:autoSpaceDE w:val="0"/>
        <w:autoSpaceDN w:val="0"/>
        <w:adjustRightInd w:val="0"/>
        <w:spacing w:after="0" w:line="240" w:lineRule="auto"/>
        <w:jc w:val="both"/>
        <w:rPr>
          <w:rFonts w:ascii="Consolas" w:hAnsi="Consolas" w:cs="Consolas"/>
          <w:bCs/>
          <w:sz w:val="28"/>
          <w:szCs w:val="28"/>
        </w:rPr>
      </w:pPr>
    </w:p>
    <w:p w:rsidR="00A64B65" w:rsidRPr="00355C4E" w:rsidRDefault="00A64B65" w:rsidP="00A64B65">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25/06</w:t>
      </w:r>
      <w:r w:rsidRPr="00355C4E">
        <w:rPr>
          <w:rFonts w:ascii="Consolas" w:hAnsi="Consolas" w:cs="Consolas"/>
          <w:b/>
          <w:bCs/>
          <w:sz w:val="28"/>
          <w:szCs w:val="28"/>
        </w:rPr>
        <w:t>/2018.</w:t>
      </w:r>
    </w:p>
    <w:p w:rsidR="00A64B65" w:rsidRPr="00355C4E" w:rsidRDefault="00A64B65" w:rsidP="00A64B65">
      <w:pPr>
        <w:widowControl w:val="0"/>
        <w:spacing w:after="0" w:line="240" w:lineRule="auto"/>
        <w:jc w:val="both"/>
        <w:rPr>
          <w:rFonts w:ascii="Consolas" w:hAnsi="Consolas" w:cs="Consolas"/>
          <w:b/>
          <w:bCs/>
          <w:sz w:val="28"/>
          <w:szCs w:val="28"/>
        </w:rPr>
      </w:pPr>
    </w:p>
    <w:p w:rsidR="00A64B65" w:rsidRPr="00355C4E" w:rsidRDefault="00A64B65" w:rsidP="00A64B65">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14H0</w:t>
      </w:r>
      <w:r w:rsidRPr="00355C4E">
        <w:rPr>
          <w:rFonts w:ascii="Consolas" w:hAnsi="Consolas" w:cs="Consolas"/>
          <w:b/>
          <w:bCs/>
          <w:sz w:val="28"/>
          <w:szCs w:val="28"/>
        </w:rPr>
        <w:t>0.</w:t>
      </w:r>
    </w:p>
    <w:p w:rsidR="00A64B65" w:rsidRPr="00027C22" w:rsidRDefault="00A64B65" w:rsidP="00A64B65">
      <w:pPr>
        <w:widowControl w:val="0"/>
        <w:spacing w:after="0" w:line="240" w:lineRule="auto"/>
        <w:jc w:val="both"/>
        <w:rPr>
          <w:rFonts w:ascii="Consolas" w:hAnsi="Consolas" w:cs="Consolas"/>
          <w:b/>
          <w:bCs/>
          <w:sz w:val="28"/>
          <w:szCs w:val="28"/>
        </w:rPr>
      </w:pPr>
    </w:p>
    <w:p w:rsidR="00A64B65" w:rsidRPr="00027C22" w:rsidRDefault="00A64B65" w:rsidP="00A64B65">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31</w:t>
      </w:r>
      <w:r w:rsidRPr="00027C22">
        <w:rPr>
          <w:rFonts w:ascii="Consolas" w:hAnsi="Consolas" w:cs="Consolas"/>
          <w:sz w:val="28"/>
          <w:szCs w:val="28"/>
        </w:rPr>
        <w:t>/2018.</w:t>
      </w:r>
    </w:p>
    <w:p w:rsidR="00A64B65" w:rsidRPr="00027C22" w:rsidRDefault="00A64B65" w:rsidP="00A64B65">
      <w:pPr>
        <w:widowControl w:val="0"/>
        <w:spacing w:after="0" w:line="240" w:lineRule="auto"/>
        <w:jc w:val="both"/>
        <w:rPr>
          <w:rFonts w:ascii="Consolas" w:hAnsi="Consolas" w:cs="Consolas"/>
          <w:b/>
          <w:bCs/>
          <w:sz w:val="28"/>
          <w:szCs w:val="28"/>
        </w:rPr>
      </w:pPr>
    </w:p>
    <w:p w:rsidR="00050DDA" w:rsidRPr="009861E2" w:rsidRDefault="00A64B65" w:rsidP="00A64B65">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w:t>
      </w:r>
      <w:r>
        <w:rPr>
          <w:rFonts w:ascii="Consolas" w:hAnsi="Consolas" w:cs="Consolas"/>
          <w:sz w:val="28"/>
          <w:szCs w:val="28"/>
        </w:rPr>
        <w:t>il: licitacao@pirajui.sp.gov.br</w:t>
      </w:r>
      <w:r w:rsidR="008F270C" w:rsidRPr="00027C22">
        <w:rPr>
          <w:rFonts w:ascii="Consolas"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A64B65" w:rsidRPr="006F7AD6">
        <w:rPr>
          <w:rFonts w:ascii="Consolas" w:eastAsia="MS Mincho" w:hAnsi="Consolas" w:cs="Consolas"/>
          <w:sz w:val="28"/>
          <w:szCs w:val="28"/>
        </w:rPr>
        <w:t xml:space="preserve">o Registro de Preços para a </w:t>
      </w:r>
      <w:r w:rsidR="00A64B65" w:rsidRPr="006F7AD6">
        <w:rPr>
          <w:rFonts w:ascii="Consolas" w:hAnsi="Consolas" w:cs="Consolas"/>
          <w:sz w:val="28"/>
          <w:szCs w:val="28"/>
        </w:rPr>
        <w:t xml:space="preserve">Aquisição de </w:t>
      </w:r>
      <w:r w:rsidR="00A64B65">
        <w:rPr>
          <w:rFonts w:ascii="Consolas" w:hAnsi="Consolas" w:cs="Consolas"/>
          <w:sz w:val="28"/>
          <w:szCs w:val="28"/>
        </w:rPr>
        <w:t>Tiras, Lancetas, Seringas e Agulhas</w:t>
      </w:r>
      <w:r w:rsidR="00A64B65" w:rsidRPr="006F7AD6">
        <w:rPr>
          <w:rFonts w:ascii="Consolas" w:hAnsi="Consolas" w:cs="Consolas"/>
          <w:sz w:val="28"/>
          <w:szCs w:val="28"/>
        </w:rPr>
        <w:t xml:space="preserve">, </w:t>
      </w:r>
      <w:r w:rsidR="00A64B65">
        <w:rPr>
          <w:rFonts w:ascii="Consolas" w:hAnsi="Consolas" w:cs="Consolas"/>
          <w:sz w:val="28"/>
          <w:szCs w:val="28"/>
        </w:rPr>
        <w:t xml:space="preserve">para a </w:t>
      </w:r>
      <w:r w:rsidR="00A64B65" w:rsidRPr="00E81776">
        <w:rPr>
          <w:rFonts w:ascii="Consolas" w:hAnsi="Consolas" w:cs="Consolas"/>
          <w:sz w:val="28"/>
          <w:szCs w:val="28"/>
        </w:rPr>
        <w:t xml:space="preserve">Diretoria </w:t>
      </w:r>
      <w:r w:rsidR="00A64B65" w:rsidRPr="00E81776">
        <w:rPr>
          <w:rFonts w:ascii="Consolas" w:hAnsi="Consolas" w:cs="Consolas"/>
          <w:bCs/>
          <w:sz w:val="28"/>
          <w:szCs w:val="28"/>
          <w:lang w:val="es-ES_tradnl"/>
        </w:rPr>
        <w:t>d</w:t>
      </w:r>
      <w:r w:rsidR="00A64B65">
        <w:rPr>
          <w:rFonts w:ascii="Consolas" w:hAnsi="Consolas" w:cs="Consolas"/>
          <w:bCs/>
          <w:sz w:val="28"/>
          <w:szCs w:val="28"/>
          <w:lang w:val="es-ES_tradnl"/>
        </w:rPr>
        <w:t>e</w:t>
      </w:r>
      <w:r w:rsidR="00A64B65" w:rsidRPr="00E81776">
        <w:rPr>
          <w:rFonts w:ascii="Consolas" w:hAnsi="Consolas" w:cs="Consolas"/>
          <w:bCs/>
          <w:sz w:val="28"/>
          <w:szCs w:val="28"/>
          <w:lang w:val="es-ES_tradnl"/>
        </w:rPr>
        <w:t xml:space="preserve"> Divisão de Saúde</w:t>
      </w:r>
      <w:r w:rsidR="00A64B65" w:rsidRPr="00E81776">
        <w:rPr>
          <w:rFonts w:ascii="Consolas" w:hAnsi="Consolas" w:cs="Consolas"/>
          <w:sz w:val="28"/>
          <w:szCs w:val="28"/>
        </w:rPr>
        <w:t>, localizad</w:t>
      </w:r>
      <w:r w:rsidR="00A64B65">
        <w:rPr>
          <w:rFonts w:ascii="Consolas" w:hAnsi="Consolas" w:cs="Consolas"/>
          <w:sz w:val="28"/>
          <w:szCs w:val="28"/>
        </w:rPr>
        <w:t>a</w:t>
      </w:r>
      <w:r w:rsidR="00A64B65" w:rsidRPr="00E81776">
        <w:rPr>
          <w:rFonts w:ascii="Consolas" w:hAnsi="Consolas" w:cs="Consolas"/>
          <w:sz w:val="28"/>
          <w:szCs w:val="28"/>
        </w:rPr>
        <w:t xml:space="preserve"> na </w:t>
      </w:r>
      <w:r w:rsidR="00A64B65" w:rsidRPr="00E81776">
        <w:rPr>
          <w:rFonts w:ascii="Consolas" w:hAnsi="Consolas" w:cs="Consolas"/>
          <w:bCs/>
          <w:sz w:val="28"/>
          <w:szCs w:val="28"/>
        </w:rPr>
        <w:t xml:space="preserve">Rua Riachuelo n° 910 – </w:t>
      </w:r>
      <w:r w:rsidR="00A64B65">
        <w:rPr>
          <w:rFonts w:ascii="Consolas" w:hAnsi="Consolas" w:cs="Consolas"/>
          <w:bCs/>
          <w:sz w:val="28"/>
          <w:szCs w:val="28"/>
        </w:rPr>
        <w:t xml:space="preserve">Bairro </w:t>
      </w:r>
      <w:r w:rsidR="00A64B65" w:rsidRPr="00E81776">
        <w:rPr>
          <w:rFonts w:ascii="Consolas" w:hAnsi="Consolas" w:cs="Consolas"/>
          <w:bCs/>
          <w:sz w:val="28"/>
          <w:szCs w:val="28"/>
        </w:rPr>
        <w:t>Centro – Pirajuí – SP</w:t>
      </w:r>
      <w:r w:rsidR="00A64B65">
        <w:rPr>
          <w:rFonts w:ascii="Consolas" w:hAnsi="Consolas" w:cs="Consolas"/>
          <w:bCs/>
          <w:sz w:val="28"/>
          <w:szCs w:val="28"/>
        </w:rPr>
        <w:t xml:space="preserve">, </w:t>
      </w:r>
      <w:r w:rsidR="00A64B65"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bCs/>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9066A2" w:rsidRDefault="009066A2"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A64B65">
              <w:rPr>
                <w:rFonts w:ascii="Consolas" w:hAnsi="Consolas" w:cs="Consolas"/>
                <w:b/>
                <w:sz w:val="28"/>
                <w:szCs w:val="28"/>
              </w:rPr>
              <w:t>24</w:t>
            </w:r>
            <w:r w:rsidRPr="009861E2">
              <w:rPr>
                <w:rFonts w:ascii="Consolas" w:hAnsi="Consolas" w:cs="Consolas"/>
                <w:b/>
                <w:sz w:val="28"/>
                <w:szCs w:val="28"/>
              </w:rPr>
              <w:t>/2018</w:t>
            </w:r>
          </w:p>
          <w:p w:rsidR="00050DDA" w:rsidRPr="009861E2" w:rsidRDefault="00050DDA" w:rsidP="00A64B6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64B65">
              <w:rPr>
                <w:rFonts w:ascii="Consolas" w:hAnsi="Consolas" w:cs="Consolas"/>
                <w:b/>
                <w:sz w:val="28"/>
                <w:szCs w:val="28"/>
              </w:rPr>
              <w:t>31</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A64B65">
              <w:rPr>
                <w:rFonts w:ascii="Consolas" w:hAnsi="Consolas" w:cs="Consolas"/>
                <w:b/>
                <w:sz w:val="28"/>
                <w:szCs w:val="28"/>
              </w:rPr>
              <w:t>24</w:t>
            </w:r>
            <w:r w:rsidRPr="009861E2">
              <w:rPr>
                <w:rFonts w:ascii="Consolas" w:hAnsi="Consolas" w:cs="Consolas"/>
                <w:b/>
                <w:sz w:val="28"/>
                <w:szCs w:val="28"/>
              </w:rPr>
              <w:t>/2018</w:t>
            </w:r>
          </w:p>
          <w:p w:rsidR="00050DDA" w:rsidRPr="009861E2" w:rsidRDefault="00050DDA" w:rsidP="00A64B65">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64B65">
              <w:rPr>
                <w:rFonts w:ascii="Consolas" w:hAnsi="Consolas" w:cs="Consolas"/>
                <w:b/>
                <w:sz w:val="28"/>
                <w:szCs w:val="28"/>
              </w:rPr>
              <w:t>31</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 Total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w:t>
      </w:r>
      <w:r w:rsidR="00A64B65" w:rsidRPr="009861E2">
        <w:rPr>
          <w:rFonts w:ascii="Consolas" w:hAnsi="Consolas" w:cs="Consolas"/>
          <w:sz w:val="28"/>
          <w:szCs w:val="28"/>
        </w:rPr>
        <w:t xml:space="preserve"> (</w:t>
      </w:r>
      <w:r w:rsidR="00A64B65">
        <w:rPr>
          <w:rFonts w:ascii="Consolas" w:hAnsi="Consolas" w:cs="Consolas"/>
          <w:sz w:val="28"/>
          <w:szCs w:val="28"/>
        </w:rPr>
        <w:t>dez</w:t>
      </w:r>
      <w:r w:rsidR="00A64B65" w:rsidRPr="009861E2">
        <w:rPr>
          <w:rFonts w:ascii="Consolas" w:hAnsi="Consolas" w:cs="Consolas"/>
          <w:sz w:val="28"/>
          <w:szCs w:val="28"/>
        </w:rPr>
        <w:t xml:space="preserve">) </w:t>
      </w:r>
      <w:r w:rsidR="00A64B65">
        <w:rPr>
          <w:rFonts w:ascii="Consolas" w:hAnsi="Consolas" w:cs="Consolas"/>
          <w:sz w:val="28"/>
          <w:szCs w:val="28"/>
        </w:rPr>
        <w:t>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00A64B65" w:rsidRPr="009861E2">
        <w:rPr>
          <w:rFonts w:ascii="Consolas" w:hAnsi="Consolas" w:cs="Consolas"/>
          <w:sz w:val="28"/>
          <w:szCs w:val="28"/>
        </w:rPr>
        <w:t xml:space="preserve">, sendo que eventuais pedidos de prorrogação deverão ser protocolados, antes do vencimento do prazo de entrega, devidamente justificados pela </w:t>
      </w:r>
      <w:r w:rsidR="00A64B65" w:rsidRPr="009861E2">
        <w:rPr>
          <w:rFonts w:ascii="Consolas" w:hAnsi="Consolas" w:cs="Consolas"/>
          <w:b/>
          <w:sz w:val="28"/>
          <w:szCs w:val="28"/>
        </w:rPr>
        <w:t>DETENTORA</w:t>
      </w:r>
      <w:r w:rsidR="00A64B65" w:rsidRPr="009861E2">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Pr="009861E2"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sz w:val="28"/>
          <w:szCs w:val="28"/>
        </w:rPr>
        <w:t xml:space="preserve">– No dia e horário </w:t>
      </w:r>
      <w:r w:rsidRPr="009861E2">
        <w:t>previstos neste Edital</w:t>
      </w:r>
      <w:r w:rsidRPr="009861E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xml:space="preserve">, </w:t>
      </w:r>
      <w:r w:rsidRPr="009861E2">
        <w:rPr>
          <w:rFonts w:ascii="Consolas" w:hAnsi="Consolas" w:cs="Consolas"/>
          <w:sz w:val="28"/>
          <w:szCs w:val="28"/>
        </w:rPr>
        <w:lastRenderedPageBreak/>
        <w:t>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w:t>
      </w:r>
      <w:r w:rsidRPr="009861E2">
        <w:rPr>
          <w:rFonts w:ascii="Consolas" w:hAnsi="Consolas" w:cs="Consolas"/>
          <w:sz w:val="28"/>
          <w:szCs w:val="28"/>
        </w:rPr>
        <w:lastRenderedPageBreak/>
        <w:t xml:space="preserve">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w:t>
      </w:r>
      <w:r w:rsidRPr="009861E2">
        <w:rPr>
          <w:rFonts w:ascii="Consolas" w:hAnsi="Consolas" w:cs="Consolas"/>
          <w:sz w:val="28"/>
          <w:szCs w:val="28"/>
        </w:rPr>
        <w:lastRenderedPageBreak/>
        <w:t xml:space="preserve">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com a aplicação do percentual que retrate a </w:t>
      </w:r>
      <w:r w:rsidRPr="009861E2">
        <w:rPr>
          <w:rFonts w:ascii="Consolas" w:hAnsi="Consolas" w:cs="Consolas"/>
          <w:sz w:val="28"/>
          <w:szCs w:val="28"/>
        </w:rPr>
        <w:lastRenderedPageBreak/>
        <w:t>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w:t>
      </w:r>
      <w:r w:rsidRPr="009861E2">
        <w:rPr>
          <w:rFonts w:ascii="Consolas" w:hAnsi="Consolas" w:cs="Consolas"/>
          <w:sz w:val="28"/>
          <w:szCs w:val="28"/>
        </w:rPr>
        <w:lastRenderedPageBreak/>
        <w:t xml:space="preserve">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xml:space="preserve">, localizada na Praça Doutor </w:t>
      </w:r>
      <w:r w:rsidR="009861E2" w:rsidRPr="009861E2">
        <w:rPr>
          <w:rFonts w:ascii="Consolas" w:hAnsi="Consolas" w:cs="Consolas"/>
          <w:sz w:val="28"/>
          <w:szCs w:val="28"/>
        </w:rPr>
        <w:lastRenderedPageBreak/>
        <w:t>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w:t>
      </w:r>
      <w:r w:rsidR="00A64B65" w:rsidRPr="009861E2">
        <w:rPr>
          <w:rFonts w:ascii="Consolas" w:hAnsi="Consolas" w:cs="Consolas"/>
          <w:sz w:val="28"/>
          <w:szCs w:val="28"/>
        </w:rPr>
        <w:t xml:space="preserve"> (</w:t>
      </w:r>
      <w:r w:rsidR="00A64B65">
        <w:rPr>
          <w:rFonts w:ascii="Consolas" w:hAnsi="Consolas" w:cs="Consolas"/>
          <w:sz w:val="28"/>
          <w:szCs w:val="28"/>
        </w:rPr>
        <w:t>dez</w:t>
      </w:r>
      <w:r w:rsidR="00A64B65" w:rsidRPr="009861E2">
        <w:rPr>
          <w:rFonts w:ascii="Consolas" w:hAnsi="Consolas" w:cs="Consolas"/>
          <w:sz w:val="28"/>
          <w:szCs w:val="28"/>
        </w:rPr>
        <w:t xml:space="preserve">) </w:t>
      </w:r>
      <w:r w:rsidR="00A64B65">
        <w:rPr>
          <w:rFonts w:ascii="Consolas" w:hAnsi="Consolas" w:cs="Consolas"/>
          <w:sz w:val="28"/>
          <w:szCs w:val="28"/>
        </w:rPr>
        <w:t>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A64B65" w:rsidRPr="00A242D8">
        <w:rPr>
          <w:rFonts w:ascii="Consolas" w:hAnsi="Consolas" w:cs="Consolas"/>
          <w:sz w:val="28"/>
          <w:szCs w:val="28"/>
        </w:rPr>
        <w:t xml:space="preserve">Os </w:t>
      </w:r>
      <w:r w:rsidR="00A64B65">
        <w:rPr>
          <w:rFonts w:ascii="Consolas" w:hAnsi="Consolas" w:cs="Consolas"/>
          <w:sz w:val="28"/>
          <w:szCs w:val="28"/>
        </w:rPr>
        <w:t>produtos</w:t>
      </w:r>
      <w:r w:rsidR="00A64B65" w:rsidRPr="00A242D8">
        <w:rPr>
          <w:rFonts w:ascii="Consolas" w:hAnsi="Consolas" w:cs="Consolas"/>
          <w:sz w:val="28"/>
          <w:szCs w:val="28"/>
        </w:rPr>
        <w:t xml:space="preserve"> serão entregues </w:t>
      </w:r>
      <w:r w:rsidR="00A64B65">
        <w:rPr>
          <w:rFonts w:ascii="Consolas" w:hAnsi="Consolas" w:cs="Consolas"/>
          <w:sz w:val="28"/>
          <w:szCs w:val="28"/>
        </w:rPr>
        <w:t xml:space="preserve">na </w:t>
      </w:r>
      <w:r w:rsidR="00A64B65" w:rsidRPr="00E81776">
        <w:rPr>
          <w:rFonts w:ascii="Consolas" w:hAnsi="Consolas" w:cs="Consolas"/>
          <w:sz w:val="28"/>
          <w:szCs w:val="28"/>
        </w:rPr>
        <w:t xml:space="preserve">Diretoria </w:t>
      </w:r>
      <w:r w:rsidR="00A64B65" w:rsidRPr="00E81776">
        <w:rPr>
          <w:rFonts w:ascii="Consolas" w:hAnsi="Consolas" w:cs="Consolas"/>
          <w:bCs/>
          <w:sz w:val="28"/>
          <w:szCs w:val="28"/>
          <w:lang w:val="es-ES_tradnl"/>
        </w:rPr>
        <w:t>d</w:t>
      </w:r>
      <w:r w:rsidR="00A64B65">
        <w:rPr>
          <w:rFonts w:ascii="Consolas" w:hAnsi="Consolas" w:cs="Consolas"/>
          <w:bCs/>
          <w:sz w:val="28"/>
          <w:szCs w:val="28"/>
          <w:lang w:val="es-ES_tradnl"/>
        </w:rPr>
        <w:t>e</w:t>
      </w:r>
      <w:r w:rsidR="00A64B65" w:rsidRPr="00E81776">
        <w:rPr>
          <w:rFonts w:ascii="Consolas" w:hAnsi="Consolas" w:cs="Consolas"/>
          <w:bCs/>
          <w:sz w:val="28"/>
          <w:szCs w:val="28"/>
          <w:lang w:val="es-ES_tradnl"/>
        </w:rPr>
        <w:t xml:space="preserve"> Divisão de Saúde</w:t>
      </w:r>
      <w:r w:rsidR="00A64B65" w:rsidRPr="00E81776">
        <w:rPr>
          <w:rFonts w:ascii="Consolas" w:hAnsi="Consolas" w:cs="Consolas"/>
          <w:sz w:val="28"/>
          <w:szCs w:val="28"/>
        </w:rPr>
        <w:t>, localizad</w:t>
      </w:r>
      <w:r w:rsidR="00A64B65">
        <w:rPr>
          <w:rFonts w:ascii="Consolas" w:hAnsi="Consolas" w:cs="Consolas"/>
          <w:sz w:val="28"/>
          <w:szCs w:val="28"/>
        </w:rPr>
        <w:t>a</w:t>
      </w:r>
      <w:r w:rsidR="00A64B65" w:rsidRPr="00E81776">
        <w:rPr>
          <w:rFonts w:ascii="Consolas" w:hAnsi="Consolas" w:cs="Consolas"/>
          <w:sz w:val="28"/>
          <w:szCs w:val="28"/>
        </w:rPr>
        <w:t xml:space="preserve"> na </w:t>
      </w:r>
      <w:r w:rsidR="00A64B65" w:rsidRPr="00E81776">
        <w:rPr>
          <w:rFonts w:ascii="Consolas" w:hAnsi="Consolas" w:cs="Consolas"/>
          <w:bCs/>
          <w:sz w:val="28"/>
          <w:szCs w:val="28"/>
        </w:rPr>
        <w:t xml:space="preserve">Rua Riachuelo n° 910 – </w:t>
      </w:r>
      <w:r w:rsidR="00A64B65">
        <w:rPr>
          <w:rFonts w:ascii="Consolas" w:hAnsi="Consolas" w:cs="Consolas"/>
          <w:bCs/>
          <w:sz w:val="28"/>
          <w:szCs w:val="28"/>
        </w:rPr>
        <w:t xml:space="preserve">Bairro </w:t>
      </w:r>
      <w:r w:rsidR="00A64B65" w:rsidRPr="00E81776">
        <w:rPr>
          <w:rFonts w:ascii="Consolas" w:hAnsi="Consolas" w:cs="Consolas"/>
          <w:bCs/>
          <w:sz w:val="28"/>
          <w:szCs w:val="28"/>
        </w:rPr>
        <w:t>Centro – Pirajuí – SP</w:t>
      </w:r>
      <w:r w:rsidR="00A64B6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A64B65" w:rsidRPr="007525DD">
        <w:rPr>
          <w:rFonts w:ascii="Consolas" w:hAnsi="Consolas" w:cs="Consolas"/>
          <w:sz w:val="28"/>
          <w:szCs w:val="28"/>
        </w:rPr>
        <w:t xml:space="preserve">As irregularidades deverão ser sanadas no prazo </w:t>
      </w:r>
      <w:r w:rsidR="00A64B65">
        <w:rPr>
          <w:rFonts w:ascii="Consolas" w:hAnsi="Consolas" w:cs="Consolas"/>
          <w:sz w:val="28"/>
          <w:szCs w:val="28"/>
        </w:rPr>
        <w:t>máximo de 05</w:t>
      </w:r>
      <w:r w:rsidR="00A64B65" w:rsidRPr="007525DD">
        <w:rPr>
          <w:rFonts w:ascii="Consolas" w:hAnsi="Consolas" w:cs="Consolas"/>
          <w:sz w:val="28"/>
          <w:szCs w:val="28"/>
        </w:rPr>
        <w:t xml:space="preserve"> (</w:t>
      </w:r>
      <w:r w:rsidR="00A64B65">
        <w:rPr>
          <w:rFonts w:ascii="Consolas" w:hAnsi="Consolas" w:cs="Consolas"/>
          <w:sz w:val="28"/>
          <w:szCs w:val="28"/>
        </w:rPr>
        <w:t>cinco</w:t>
      </w:r>
      <w:r w:rsidR="00A64B65" w:rsidRPr="007525DD">
        <w:rPr>
          <w:rFonts w:ascii="Consolas" w:hAnsi="Consolas" w:cs="Consolas"/>
          <w:sz w:val="28"/>
          <w:szCs w:val="28"/>
        </w:rPr>
        <w:t>) dias úteis</w:t>
      </w:r>
      <w:r w:rsidR="00A64B65">
        <w:rPr>
          <w:rFonts w:ascii="Consolas" w:hAnsi="Consolas" w:cs="Consolas"/>
          <w:sz w:val="28"/>
          <w:szCs w:val="28"/>
        </w:rPr>
        <w:t>, contados do recebimento</w:t>
      </w:r>
      <w:r w:rsidR="00A64B65" w:rsidRPr="007525DD">
        <w:rPr>
          <w:rFonts w:ascii="Consolas" w:hAnsi="Consolas" w:cs="Consolas"/>
          <w:sz w:val="28"/>
          <w:szCs w:val="28"/>
        </w:rPr>
        <w:t xml:space="preserve"> </w:t>
      </w:r>
      <w:r w:rsidR="00A64B65">
        <w:rPr>
          <w:rFonts w:ascii="Consolas" w:hAnsi="Consolas" w:cs="Consolas"/>
          <w:sz w:val="28"/>
          <w:szCs w:val="28"/>
        </w:rPr>
        <w:t xml:space="preserve">pela </w:t>
      </w:r>
      <w:r w:rsidR="00A64B65" w:rsidRPr="007525DD">
        <w:rPr>
          <w:rFonts w:ascii="Consolas" w:hAnsi="Consolas" w:cs="Consolas"/>
          <w:b/>
          <w:sz w:val="28"/>
          <w:szCs w:val="28"/>
        </w:rPr>
        <w:t>DETENTORA</w:t>
      </w:r>
      <w:r w:rsidR="00A64B65" w:rsidRPr="007525DD">
        <w:rPr>
          <w:rFonts w:ascii="Consolas" w:hAnsi="Consolas" w:cs="Consolas"/>
          <w:sz w:val="28"/>
          <w:szCs w:val="28"/>
        </w:rPr>
        <w:t xml:space="preserve"> da notificação</w:t>
      </w:r>
      <w:r w:rsidR="00A64B65">
        <w:rPr>
          <w:rFonts w:ascii="Consolas" w:hAnsi="Consolas" w:cs="Consolas"/>
          <w:sz w:val="28"/>
          <w:szCs w:val="28"/>
        </w:rPr>
        <w:t>,</w:t>
      </w:r>
      <w:r w:rsidR="00A64B65"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w:t>
      </w:r>
      <w:r w:rsidRPr="009861E2">
        <w:rPr>
          <w:rFonts w:ascii="Consolas" w:hAnsi="Consolas" w:cs="Consolas"/>
          <w:sz w:val="28"/>
          <w:szCs w:val="28"/>
        </w:rPr>
        <w:lastRenderedPageBreak/>
        <w:t xml:space="preserve">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w:t>
      </w:r>
      <w:r w:rsidRPr="009861E2">
        <w:rPr>
          <w:rFonts w:ascii="Consolas" w:hAnsi="Consolas" w:cs="Consolas"/>
          <w:sz w:val="28"/>
          <w:szCs w:val="28"/>
        </w:rPr>
        <w:lastRenderedPageBreak/>
        <w:t xml:space="preserve">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A64B65"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SEGUNDA-FEIRA</w:t>
      </w:r>
      <w:r w:rsidRPr="00355C4E">
        <w:rPr>
          <w:rFonts w:ascii="Consolas" w:hAnsi="Consolas" w:cs="Consolas"/>
          <w:b/>
          <w:sz w:val="28"/>
          <w:szCs w:val="28"/>
        </w:rPr>
        <w:t xml:space="preserve">, </w:t>
      </w:r>
      <w:r>
        <w:rPr>
          <w:rFonts w:ascii="Consolas" w:hAnsi="Consolas" w:cs="Consolas"/>
          <w:b/>
          <w:sz w:val="28"/>
          <w:szCs w:val="28"/>
        </w:rPr>
        <w:t>11</w:t>
      </w:r>
      <w:r w:rsidRPr="00355C4E">
        <w:rPr>
          <w:rFonts w:ascii="Consolas" w:hAnsi="Consolas" w:cs="Consolas"/>
          <w:b/>
          <w:sz w:val="28"/>
          <w:szCs w:val="28"/>
        </w:rPr>
        <w:t xml:space="preserve"> DE </w:t>
      </w:r>
      <w:r>
        <w:rPr>
          <w:rFonts w:ascii="Consolas" w:hAnsi="Consolas" w:cs="Consolas"/>
          <w:b/>
          <w:sz w:val="28"/>
          <w:szCs w:val="28"/>
        </w:rPr>
        <w:t>JUNHO</w:t>
      </w:r>
      <w:r w:rsidRPr="00355C4E">
        <w:rPr>
          <w:rFonts w:ascii="Consolas" w:hAnsi="Consolas" w:cs="Consolas"/>
          <w:b/>
          <w:sz w:val="28"/>
          <w:szCs w:val="28"/>
        </w:rPr>
        <w:t xml:space="preserve"> DE 2018</w:t>
      </w:r>
      <w:r w:rsidR="00E24A8B"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F270C">
        <w:rPr>
          <w:rFonts w:ascii="Consolas" w:hAnsi="Consolas" w:cs="Consolas"/>
          <w:b/>
          <w:bCs/>
          <w:sz w:val="28"/>
          <w:szCs w:val="28"/>
        </w:rPr>
        <w:t>2</w:t>
      </w:r>
      <w:r w:rsidR="00A64B65">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8F270C" w:rsidRDefault="00050DDA" w:rsidP="008F270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8F270C" w:rsidRDefault="008F270C"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A64B65" w:rsidP="009861E2">
      <w:pPr>
        <w:widowControl w:val="0"/>
        <w:tabs>
          <w:tab w:val="left" w:pos="-1701"/>
        </w:tabs>
        <w:spacing w:after="0" w:line="240" w:lineRule="auto"/>
        <w:jc w:val="both"/>
        <w:rPr>
          <w:rFonts w:ascii="Consolas" w:hAnsi="Consolas" w:cs="Consolas"/>
          <w:sz w:val="28"/>
          <w:szCs w:val="28"/>
        </w:rPr>
      </w:pPr>
      <w:r w:rsidRPr="006F7AD6">
        <w:rPr>
          <w:rFonts w:ascii="Consolas" w:eastAsia="MS Mincho" w:hAnsi="Consolas" w:cs="Consolas"/>
          <w:bCs/>
          <w:sz w:val="28"/>
          <w:szCs w:val="28"/>
        </w:rPr>
        <w:t xml:space="preserve">A presente licitação tem por objeto, </w:t>
      </w:r>
      <w:r w:rsidRPr="006F7AD6">
        <w:rPr>
          <w:rFonts w:ascii="Consolas" w:eastAsia="MS Mincho" w:hAnsi="Consolas" w:cs="Consolas"/>
          <w:sz w:val="28"/>
          <w:szCs w:val="28"/>
        </w:rPr>
        <w:t xml:space="preserve">o Registro de Preços para a </w:t>
      </w:r>
      <w:r w:rsidRPr="006F7AD6">
        <w:rPr>
          <w:rFonts w:ascii="Consolas" w:hAnsi="Consolas" w:cs="Consolas"/>
          <w:sz w:val="28"/>
          <w:szCs w:val="28"/>
        </w:rPr>
        <w:t xml:space="preserve">Aquisição de </w:t>
      </w:r>
      <w:r>
        <w:rPr>
          <w:rFonts w:ascii="Consolas" w:hAnsi="Consolas" w:cs="Consolas"/>
          <w:sz w:val="28"/>
          <w:szCs w:val="28"/>
        </w:rPr>
        <w:t>Tiras, Lancetas, Seringas e Agulhas</w:t>
      </w:r>
      <w:r w:rsidRPr="006F7AD6">
        <w:rPr>
          <w:rFonts w:ascii="Consolas" w:hAnsi="Consolas" w:cs="Consola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 – DAS CONDIÇÕES DE ENTREGA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 – </w:t>
      </w:r>
      <w:r w:rsidR="00A64B65" w:rsidRPr="009861E2">
        <w:rPr>
          <w:rFonts w:ascii="Consolas" w:hAnsi="Consolas" w:cs="Consolas"/>
          <w:sz w:val="28"/>
          <w:szCs w:val="28"/>
        </w:rPr>
        <w:t xml:space="preserve">As entregas deverão ocorrer em até </w:t>
      </w:r>
      <w:r w:rsidR="00A64B65">
        <w:rPr>
          <w:rFonts w:ascii="Consolas" w:hAnsi="Consolas" w:cs="Consolas"/>
          <w:sz w:val="28"/>
          <w:szCs w:val="28"/>
        </w:rPr>
        <w:t>10 (dez) dias corridos</w:t>
      </w:r>
      <w:r w:rsidR="00A64B65" w:rsidRPr="009861E2">
        <w:rPr>
          <w:rFonts w:ascii="Consolas" w:hAnsi="Consolas" w:cs="Consolas"/>
          <w:sz w:val="28"/>
          <w:szCs w:val="28"/>
        </w:rPr>
        <w:t xml:space="preserve">, contados da data do recebimento da Autorização de Compras ou de Fornecimento, conforme o caso, pela </w:t>
      </w:r>
      <w:r w:rsidR="00A64B65"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.1.1 – </w:t>
      </w:r>
      <w:r w:rsidR="00050DDA" w:rsidRPr="009861E2">
        <w:rPr>
          <w:rFonts w:ascii="Consolas" w:hAnsi="Consolas" w:cs="Consolas"/>
          <w:sz w:val="28"/>
          <w:szCs w:val="28"/>
        </w:rPr>
        <w:t xml:space="preserve">Eventuais pedidos de prorrogação deverão ser protocolados, antes do vencimento do prazo de entrega, devidamente justificados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 – </w:t>
      </w:r>
      <w:r w:rsidR="00050DDA" w:rsidRPr="009861E2">
        <w:rPr>
          <w:rFonts w:ascii="Consolas" w:hAnsi="Consolas" w:cs="Consolas"/>
          <w:sz w:val="28"/>
          <w:szCs w:val="28"/>
        </w:rPr>
        <w:t xml:space="preserve">Caberá 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.2.1 – </w:t>
      </w:r>
      <w:r w:rsidR="00050DDA" w:rsidRPr="009861E2">
        <w:rPr>
          <w:rFonts w:ascii="Consolas" w:hAnsi="Consolas" w:cs="Consolas"/>
          <w:sz w:val="28"/>
          <w:szCs w:val="28"/>
        </w:rPr>
        <w:t>Arcar com as despesas de carga e descarga e de frete referentes à</w:t>
      </w:r>
      <w:r w:rsidR="002C279F">
        <w:rPr>
          <w:rFonts w:ascii="Consolas" w:hAnsi="Consolas" w:cs="Consolas"/>
          <w:sz w:val="28"/>
          <w:szCs w:val="28"/>
        </w:rPr>
        <w:t>s</w:t>
      </w:r>
      <w:r w:rsidR="00050DDA" w:rsidRPr="009861E2">
        <w:rPr>
          <w:rFonts w:ascii="Consolas" w:hAnsi="Consolas" w:cs="Consolas"/>
          <w:sz w:val="28"/>
          <w:szCs w:val="28"/>
        </w:rPr>
        <w:t xml:space="preserve"> entrega</w:t>
      </w:r>
      <w:r w:rsidR="002C279F">
        <w:rPr>
          <w:rFonts w:ascii="Consolas" w:hAnsi="Consolas" w:cs="Consolas"/>
          <w:sz w:val="28"/>
          <w:szCs w:val="28"/>
        </w:rPr>
        <w:t>s</w:t>
      </w:r>
      <w:r w:rsidR="00050DDA" w:rsidRPr="009861E2">
        <w:rPr>
          <w:rFonts w:ascii="Consolas" w:hAnsi="Consolas" w:cs="Consolas"/>
          <w:sz w:val="28"/>
          <w:szCs w:val="28"/>
        </w:rPr>
        <w:t xml:space="preserve"> dos </w:t>
      </w:r>
      <w:r w:rsidR="003D4B91">
        <w:rPr>
          <w:rFonts w:ascii="Consolas" w:hAnsi="Consolas" w:cs="Consolas"/>
          <w:sz w:val="28"/>
          <w:szCs w:val="28"/>
        </w:rPr>
        <w:t>produtos</w:t>
      </w:r>
      <w:r w:rsidR="00050DDA"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00050DDA" w:rsidRPr="009861E2">
        <w:rPr>
          <w:rFonts w:ascii="Consolas" w:hAnsi="Consolas" w:cs="Consolas"/>
          <w:sz w:val="28"/>
          <w:szCs w:val="28"/>
        </w:rPr>
        <w:t xml:space="preserve"> recusad</w:t>
      </w:r>
      <w:r w:rsidR="003D4B91">
        <w:rPr>
          <w:rFonts w:ascii="Consolas" w:hAnsi="Consolas" w:cs="Consolas"/>
          <w:sz w:val="28"/>
          <w:szCs w:val="28"/>
        </w:rPr>
        <w:t>o</w:t>
      </w:r>
      <w:r w:rsidR="00050DDA"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.2.2 – </w:t>
      </w:r>
      <w:r w:rsidR="00050DDA"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.2.3 – </w:t>
      </w:r>
      <w:r w:rsidR="00050DDA"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lastRenderedPageBreak/>
        <w:t>2</w:t>
      </w:r>
      <w:r w:rsidR="00050DDA" w:rsidRPr="009861E2">
        <w:rPr>
          <w:rFonts w:ascii="Consolas" w:hAnsi="Consolas" w:cs="Consolas"/>
          <w:b/>
          <w:sz w:val="28"/>
          <w:szCs w:val="28"/>
        </w:rPr>
        <w:t xml:space="preserve">.3 – </w:t>
      </w:r>
      <w:r w:rsidR="00050DDA"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.3.1 – </w:t>
      </w:r>
      <w:r w:rsidR="00050DDA"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.3.2 – </w:t>
      </w:r>
      <w:r w:rsidR="00050DDA"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.4 – </w:t>
      </w:r>
      <w:r w:rsidR="00A64B65" w:rsidRPr="007525DD">
        <w:rPr>
          <w:rFonts w:ascii="Consolas" w:hAnsi="Consolas" w:cs="Consolas"/>
          <w:sz w:val="28"/>
          <w:szCs w:val="28"/>
        </w:rPr>
        <w:t xml:space="preserve">As irregularidades deverão ser sanadas no prazo </w:t>
      </w:r>
      <w:r w:rsidR="00A64B65">
        <w:rPr>
          <w:rFonts w:ascii="Consolas" w:hAnsi="Consolas" w:cs="Consolas"/>
          <w:sz w:val="28"/>
          <w:szCs w:val="28"/>
        </w:rPr>
        <w:t>máximo de 05</w:t>
      </w:r>
      <w:r w:rsidR="00A64B65" w:rsidRPr="007525DD">
        <w:rPr>
          <w:rFonts w:ascii="Consolas" w:hAnsi="Consolas" w:cs="Consolas"/>
          <w:sz w:val="28"/>
          <w:szCs w:val="28"/>
        </w:rPr>
        <w:t xml:space="preserve"> (</w:t>
      </w:r>
      <w:r w:rsidR="00A64B65">
        <w:rPr>
          <w:rFonts w:ascii="Consolas" w:hAnsi="Consolas" w:cs="Consolas"/>
          <w:sz w:val="28"/>
          <w:szCs w:val="28"/>
        </w:rPr>
        <w:t>cinco</w:t>
      </w:r>
      <w:r w:rsidR="00A64B65" w:rsidRPr="007525DD">
        <w:rPr>
          <w:rFonts w:ascii="Consolas" w:hAnsi="Consolas" w:cs="Consolas"/>
          <w:sz w:val="28"/>
          <w:szCs w:val="28"/>
        </w:rPr>
        <w:t>) dias úteis</w:t>
      </w:r>
      <w:r w:rsidR="00A64B65">
        <w:rPr>
          <w:rFonts w:ascii="Consolas" w:hAnsi="Consolas" w:cs="Consolas"/>
          <w:sz w:val="28"/>
          <w:szCs w:val="28"/>
        </w:rPr>
        <w:t>, contados do recebimento</w:t>
      </w:r>
      <w:r w:rsidR="00A64B65" w:rsidRPr="007525DD">
        <w:rPr>
          <w:rFonts w:ascii="Consolas" w:hAnsi="Consolas" w:cs="Consolas"/>
          <w:sz w:val="28"/>
          <w:szCs w:val="28"/>
        </w:rPr>
        <w:t xml:space="preserve"> </w:t>
      </w:r>
      <w:r w:rsidR="00A64B65">
        <w:rPr>
          <w:rFonts w:ascii="Consolas" w:hAnsi="Consolas" w:cs="Consolas"/>
          <w:sz w:val="28"/>
          <w:szCs w:val="28"/>
        </w:rPr>
        <w:t xml:space="preserve">pela </w:t>
      </w:r>
      <w:r w:rsidR="00A64B65" w:rsidRPr="007525DD">
        <w:rPr>
          <w:rFonts w:ascii="Consolas" w:hAnsi="Consolas" w:cs="Consolas"/>
          <w:b/>
          <w:sz w:val="28"/>
          <w:szCs w:val="28"/>
        </w:rPr>
        <w:t>DETENTORA</w:t>
      </w:r>
      <w:r w:rsidR="00A64B65" w:rsidRPr="007525DD">
        <w:rPr>
          <w:rFonts w:ascii="Consolas" w:hAnsi="Consolas" w:cs="Consolas"/>
          <w:sz w:val="28"/>
          <w:szCs w:val="28"/>
        </w:rPr>
        <w:t xml:space="preserve"> da notificação</w:t>
      </w:r>
      <w:r w:rsidR="00A64B65">
        <w:rPr>
          <w:rFonts w:ascii="Consolas" w:hAnsi="Consolas" w:cs="Consolas"/>
          <w:sz w:val="28"/>
          <w:szCs w:val="28"/>
        </w:rPr>
        <w:t>,</w:t>
      </w:r>
      <w:r w:rsidR="00A64B65" w:rsidRPr="007525DD">
        <w:rPr>
          <w:rFonts w:ascii="Consolas" w:hAnsi="Consolas" w:cs="Consolas"/>
          <w:sz w:val="28"/>
          <w:szCs w:val="28"/>
        </w:rPr>
        <w:t xml:space="preserve"> por escrito, mantido o preço inicialmente ofertado</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.5 – </w:t>
      </w:r>
      <w:r w:rsidR="00050DDA" w:rsidRPr="009861E2">
        <w:rPr>
          <w:rFonts w:ascii="Consolas" w:hAnsi="Consolas" w:cs="Consolas"/>
          <w:sz w:val="28"/>
          <w:szCs w:val="28"/>
        </w:rPr>
        <w:t xml:space="preserve">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deverá entregar os </w:t>
      </w:r>
      <w:r w:rsidR="003D4B91">
        <w:rPr>
          <w:rFonts w:ascii="Consolas" w:hAnsi="Consolas" w:cs="Consolas"/>
          <w:sz w:val="28"/>
          <w:szCs w:val="28"/>
        </w:rPr>
        <w:t>produtos</w:t>
      </w:r>
      <w:r w:rsidR="00050DDA"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F270C" w:rsidRDefault="008F270C" w:rsidP="009861E2">
      <w:pPr>
        <w:spacing w:after="0" w:line="240" w:lineRule="auto"/>
        <w:jc w:val="both"/>
        <w:rPr>
          <w:rFonts w:ascii="Consolas" w:hAnsi="Consolas" w:cs="Consolas"/>
          <w:b/>
          <w:bCs/>
          <w:sz w:val="28"/>
          <w:szCs w:val="28"/>
        </w:rPr>
      </w:pPr>
    </w:p>
    <w:p w:rsidR="008F270C"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8F270C" w:rsidRPr="009861E2" w:rsidRDefault="008F270C" w:rsidP="008F270C">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724"/>
        <w:gridCol w:w="1592"/>
        <w:gridCol w:w="1196"/>
        <w:gridCol w:w="1064"/>
      </w:tblGrid>
      <w:tr w:rsidR="008F270C" w:rsidRPr="00A64B65" w:rsidTr="008F270C">
        <w:trPr>
          <w:trHeight w:val="20"/>
          <w:jc w:val="center"/>
        </w:trPr>
        <w:tc>
          <w:tcPr>
            <w:tcW w:w="668" w:type="dxa"/>
            <w:shd w:val="clear" w:color="auto" w:fill="DDD9C3" w:themeFill="background2" w:themeFillShade="E6"/>
            <w:vAlign w:val="bottom"/>
          </w:tcPr>
          <w:p w:rsidR="008F270C" w:rsidRPr="00A64B65" w:rsidRDefault="00526447" w:rsidP="00A64B65">
            <w:pPr>
              <w:pStyle w:val="PargrafodaLista"/>
              <w:ind w:left="0"/>
              <w:jc w:val="center"/>
              <w:rPr>
                <w:rFonts w:ascii="Consolas" w:hAnsi="Consolas" w:cs="Consolas"/>
                <w:b/>
                <w:sz w:val="24"/>
                <w:szCs w:val="24"/>
              </w:rPr>
            </w:pPr>
            <w:r w:rsidRPr="00A64B65">
              <w:rPr>
                <w:rFonts w:ascii="Consolas" w:hAnsi="Consolas" w:cs="Consolas"/>
                <w:b/>
                <w:sz w:val="24"/>
                <w:szCs w:val="24"/>
              </w:rPr>
              <w:t>ITEM</w:t>
            </w:r>
          </w:p>
        </w:tc>
        <w:tc>
          <w:tcPr>
            <w:tcW w:w="3608" w:type="dxa"/>
            <w:shd w:val="clear" w:color="auto" w:fill="DDD9C3" w:themeFill="background2" w:themeFillShade="E6"/>
            <w:noWrap/>
            <w:vAlign w:val="bottom"/>
            <w:hideMark/>
          </w:tcPr>
          <w:p w:rsidR="008F270C" w:rsidRPr="00A64B65" w:rsidRDefault="008F270C" w:rsidP="00A64B65">
            <w:pPr>
              <w:spacing w:after="0" w:line="240" w:lineRule="auto"/>
              <w:jc w:val="center"/>
              <w:rPr>
                <w:rFonts w:ascii="Consolas" w:eastAsia="Times New Roman" w:hAnsi="Consolas" w:cs="Consolas"/>
                <w:b/>
                <w:sz w:val="24"/>
                <w:szCs w:val="24"/>
                <w:lang w:eastAsia="pt-BR"/>
              </w:rPr>
            </w:pPr>
            <w:r w:rsidRPr="00A64B65">
              <w:rPr>
                <w:rFonts w:ascii="Consolas" w:eastAsia="Times New Roman" w:hAnsi="Consolas" w:cs="Consolas"/>
                <w:b/>
                <w:sz w:val="24"/>
                <w:szCs w:val="24"/>
                <w:lang w:eastAsia="pt-BR"/>
              </w:rPr>
              <w:t>DISCRIMINAÇÃO</w:t>
            </w:r>
          </w:p>
        </w:tc>
        <w:tc>
          <w:tcPr>
            <w:tcW w:w="1592" w:type="dxa"/>
            <w:shd w:val="clear" w:color="auto" w:fill="DDD9C3" w:themeFill="background2" w:themeFillShade="E6"/>
            <w:vAlign w:val="bottom"/>
          </w:tcPr>
          <w:p w:rsidR="008F270C" w:rsidRPr="00A64B65" w:rsidRDefault="007165C1" w:rsidP="00A64B65">
            <w:pPr>
              <w:spacing w:after="0" w:line="240" w:lineRule="auto"/>
              <w:jc w:val="center"/>
              <w:rPr>
                <w:rFonts w:ascii="Consolas" w:eastAsia="Times New Roman" w:hAnsi="Consolas" w:cs="Consolas"/>
                <w:b/>
                <w:sz w:val="24"/>
                <w:szCs w:val="24"/>
                <w:lang w:eastAsia="pt-BR"/>
              </w:rPr>
            </w:pPr>
            <w:r w:rsidRPr="00A64B65">
              <w:rPr>
                <w:rFonts w:ascii="Consolas" w:hAnsi="Consolas" w:cs="Consolas"/>
                <w:b/>
                <w:sz w:val="24"/>
                <w:szCs w:val="24"/>
              </w:rPr>
              <w:t>UNIDADE DE FORNECIMENTO</w:t>
            </w:r>
          </w:p>
        </w:tc>
        <w:tc>
          <w:tcPr>
            <w:tcW w:w="1724" w:type="dxa"/>
            <w:shd w:val="clear" w:color="auto" w:fill="DDD9C3" w:themeFill="background2" w:themeFillShade="E6"/>
            <w:vAlign w:val="bottom"/>
          </w:tcPr>
          <w:p w:rsidR="008F270C" w:rsidRPr="00A64B65" w:rsidRDefault="007165C1" w:rsidP="00A64B65">
            <w:pPr>
              <w:spacing w:after="0" w:line="240" w:lineRule="auto"/>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QUANTIDADE*</w:t>
            </w:r>
          </w:p>
        </w:tc>
        <w:tc>
          <w:tcPr>
            <w:tcW w:w="1196" w:type="dxa"/>
            <w:shd w:val="clear" w:color="auto" w:fill="DDD9C3" w:themeFill="background2" w:themeFillShade="E6"/>
            <w:vAlign w:val="bottom"/>
          </w:tcPr>
          <w:p w:rsidR="008F270C" w:rsidRPr="00A64B65" w:rsidRDefault="008F270C" w:rsidP="00A64B65">
            <w:pPr>
              <w:spacing w:after="0" w:line="240" w:lineRule="auto"/>
              <w:jc w:val="center"/>
              <w:rPr>
                <w:rFonts w:ascii="Consolas" w:eastAsia="Times New Roman" w:hAnsi="Consolas" w:cs="Consolas"/>
                <w:b/>
                <w:sz w:val="24"/>
                <w:szCs w:val="24"/>
                <w:lang w:eastAsia="pt-BR"/>
              </w:rPr>
            </w:pPr>
            <w:r w:rsidRPr="00A64B65">
              <w:rPr>
                <w:rFonts w:ascii="Consolas" w:hAnsi="Consolas" w:cs="Consolas"/>
                <w:b/>
                <w:sz w:val="24"/>
                <w:szCs w:val="24"/>
              </w:rPr>
              <w:t>PREÇO UNITÁRIO ESTIMADO (R$)</w:t>
            </w:r>
          </w:p>
        </w:tc>
        <w:tc>
          <w:tcPr>
            <w:tcW w:w="1064" w:type="dxa"/>
            <w:shd w:val="clear" w:color="auto" w:fill="DDD9C3" w:themeFill="background2" w:themeFillShade="E6"/>
            <w:vAlign w:val="bottom"/>
          </w:tcPr>
          <w:p w:rsidR="008F270C" w:rsidRPr="00A64B65" w:rsidRDefault="008F270C" w:rsidP="00A64B65">
            <w:pPr>
              <w:spacing w:after="0" w:line="240" w:lineRule="auto"/>
              <w:jc w:val="center"/>
              <w:rPr>
                <w:rFonts w:ascii="Consolas" w:eastAsia="Times New Roman" w:hAnsi="Consolas" w:cs="Consolas"/>
                <w:b/>
                <w:sz w:val="24"/>
                <w:szCs w:val="24"/>
                <w:lang w:eastAsia="pt-BR"/>
              </w:rPr>
            </w:pPr>
            <w:r w:rsidRPr="00A64B65">
              <w:rPr>
                <w:rFonts w:ascii="Consolas" w:hAnsi="Consolas" w:cs="Consolas"/>
                <w:b/>
                <w:sz w:val="24"/>
                <w:szCs w:val="24"/>
              </w:rPr>
              <w:t>REDUÇÃO MÍNIMA ENTRE LANCES (R$)</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bookmarkStart w:id="0" w:name="_Hlk514850555"/>
          </w:p>
        </w:tc>
        <w:tc>
          <w:tcPr>
            <w:tcW w:w="3608" w:type="dxa"/>
            <w:shd w:val="clear" w:color="auto" w:fill="auto"/>
            <w:vAlign w:val="center"/>
            <w:hideMark/>
          </w:tcPr>
          <w:p w:rsidR="00A64B65" w:rsidRPr="00A64B65"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Tira reagente para teste de glicemia capilar para determinação quantitativa de glicose no sangue</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por química; com leitura em monitor</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portátil que contenha chip de código, com metodologia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enzimática que garanta a utilização de vários tipos de sangue (capilar, venoso, arterial e neonatal),</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com faixa de medição de 10 a 600 mg/dl, com aceitação de uma </w:t>
            </w:r>
            <w:r w:rsidRPr="001255F3">
              <w:rPr>
                <w:rFonts w:ascii="Consolas" w:eastAsia="Times New Roman" w:hAnsi="Consolas" w:cs="Consolas"/>
                <w:sz w:val="24"/>
                <w:szCs w:val="24"/>
                <w:lang w:eastAsia="pt-BR"/>
              </w:rPr>
              <w:lastRenderedPageBreak/>
              <w:t>segunda</w:t>
            </w:r>
            <w:r w:rsidR="002C279F">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gota de sangue para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evitar repetições</w:t>
            </w:r>
            <w:r w:rsidR="002C279F">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de testes. </w:t>
            </w:r>
          </w:p>
          <w:p w:rsidR="00A64B65" w:rsidRPr="001255F3" w:rsidRDefault="00A64B65" w:rsidP="002C279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Acondiciona em frascos/embalagem de no máximo 50 unidades, devendo conter no rótulo o</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número do lote, data de fabricação, data de validade, composição e procedência, a empresa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vencedora deverá fornecer em comodato 400 monitores para leitura e software para controle</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 dispensação e da terapia dos pacientes em português. As tiras e os mo</w:t>
            </w:r>
            <w:r w:rsidR="002C279F">
              <w:rPr>
                <w:rFonts w:ascii="Consolas" w:eastAsia="Times New Roman" w:hAnsi="Consolas" w:cs="Consolas"/>
                <w:sz w:val="24"/>
                <w:szCs w:val="24"/>
                <w:lang w:eastAsia="pt-BR"/>
              </w:rPr>
              <w:t>n</w:t>
            </w:r>
            <w:r w:rsidRPr="001255F3">
              <w:rPr>
                <w:rFonts w:ascii="Consolas" w:eastAsia="Times New Roman" w:hAnsi="Consolas" w:cs="Consolas"/>
                <w:sz w:val="24"/>
                <w:szCs w:val="24"/>
                <w:lang w:eastAsia="pt-BR"/>
              </w:rPr>
              <w:t>itores deverão</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apresentar RMS e certificado de boas práticas de fabricação emitidos pela </w:t>
            </w:r>
            <w:r w:rsidR="002C279F" w:rsidRPr="001255F3">
              <w:rPr>
                <w:rFonts w:ascii="Consolas" w:eastAsia="Times New Roman" w:hAnsi="Consolas" w:cs="Consolas"/>
                <w:sz w:val="24"/>
                <w:szCs w:val="24"/>
                <w:lang w:eastAsia="pt-BR"/>
              </w:rPr>
              <w:t>ANVISA</w:t>
            </w:r>
            <w:r w:rsidRPr="001255F3">
              <w:rPr>
                <w:rFonts w:ascii="Consolas" w:eastAsia="Times New Roman" w:hAnsi="Consolas" w:cs="Consolas"/>
                <w:sz w:val="24"/>
                <w:szCs w:val="24"/>
                <w:lang w:eastAsia="pt-BR"/>
              </w:rPr>
              <w:t xml:space="preserve">. </w:t>
            </w:r>
            <w:r w:rsidR="002C279F" w:rsidRPr="001255F3">
              <w:rPr>
                <w:rFonts w:ascii="Consolas" w:eastAsia="Times New Roman" w:hAnsi="Consolas" w:cs="Consolas"/>
                <w:sz w:val="24"/>
                <w:szCs w:val="24"/>
                <w:lang w:eastAsia="pt-BR"/>
              </w:rPr>
              <w:t>Compatível</w:t>
            </w:r>
            <w:r w:rsidRPr="001255F3">
              <w:rPr>
                <w:rFonts w:ascii="Consolas" w:eastAsia="Times New Roman" w:hAnsi="Consolas" w:cs="Consolas"/>
                <w:sz w:val="24"/>
                <w:szCs w:val="24"/>
                <w:lang w:eastAsia="pt-BR"/>
              </w:rPr>
              <w:t xml:space="preserve"> com monitor </w:t>
            </w:r>
            <w:r w:rsidR="0017726D">
              <w:rPr>
                <w:rFonts w:ascii="Consolas" w:eastAsia="Times New Roman" w:hAnsi="Consolas" w:cs="Consolas"/>
                <w:sz w:val="24"/>
                <w:szCs w:val="24"/>
                <w:lang w:eastAsia="pt-BR"/>
              </w:rPr>
              <w:t>portátil.</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bCs/>
                <w:sz w:val="24"/>
                <w:szCs w:val="24"/>
                <w:lang w:eastAsia="pt-BR"/>
              </w:rPr>
            </w:pPr>
            <w:r w:rsidRPr="001255F3">
              <w:rPr>
                <w:rFonts w:ascii="Consolas" w:eastAsia="Times New Roman" w:hAnsi="Consolas" w:cs="Consolas"/>
                <w:bCs/>
                <w:sz w:val="24"/>
                <w:szCs w:val="24"/>
                <w:lang w:eastAsia="pt-BR"/>
              </w:rPr>
              <w:lastRenderedPageBreak/>
              <w:t>Frasco</w:t>
            </w:r>
            <w:r w:rsidR="0017726D">
              <w:rPr>
                <w:rFonts w:ascii="Consolas" w:eastAsia="Times New Roman" w:hAnsi="Consolas" w:cs="Consolas"/>
                <w:bC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bCs/>
                <w:sz w:val="24"/>
                <w:szCs w:val="24"/>
                <w:lang w:eastAsia="pt-BR"/>
              </w:rPr>
            </w:pPr>
            <w:r w:rsidRPr="001255F3">
              <w:rPr>
                <w:rFonts w:ascii="Consolas" w:eastAsia="Times New Roman" w:hAnsi="Consolas" w:cs="Consolas"/>
                <w:bCs/>
                <w:sz w:val="24"/>
                <w:szCs w:val="24"/>
                <w:lang w:eastAsia="pt-BR"/>
              </w:rPr>
              <w:t>7.000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69,35</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 automática com dispositivo de segurança, sistema de disparo ativado por contato, para punção digital ou</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no calcanhar, fluxo alto, 1,5mm</w:t>
            </w:r>
            <w:r w:rsidR="0017726D">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x</w:t>
            </w:r>
            <w:r w:rsidR="0017726D">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2,0mm em caixa com 200 unidades</w:t>
            </w:r>
            <w:r w:rsidR="0017726D">
              <w:rPr>
                <w:rFonts w:ascii="Consolas" w:eastAsia="Times New Roman" w:hAnsi="Consolas" w:cs="Consolas"/>
                <w:sz w:val="24"/>
                <w:szCs w:val="24"/>
                <w:lang w:eastAsia="pt-BR"/>
              </w:rPr>
              <w:t>.</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17726D"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w:t>
            </w:r>
            <w:r w:rsidR="00A64B65" w:rsidRPr="001255F3">
              <w:rPr>
                <w:rFonts w:ascii="Consolas" w:eastAsia="Times New Roman" w:hAnsi="Consolas" w:cs="Consolas"/>
                <w:sz w:val="24"/>
                <w:szCs w:val="24"/>
                <w:lang w:eastAsia="pt-BR"/>
              </w:rPr>
              <w:t>3</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107,62</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Lancetas de punção digital de uso único, com lancetador, com ajuste de profundidade, 23G, agulha trifacetada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 siliconada, estéril, retração automática da agulha. Caixa com 100 unidades.</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800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51,03</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Lancetas de punção digital de uso único, com lancetador, com ajuste de profundidade, 28G, agulha trifacetada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e siliconada, estéril, retração automática da agulha. </w:t>
            </w:r>
            <w:r w:rsidRPr="001255F3">
              <w:rPr>
                <w:rFonts w:ascii="Consolas" w:eastAsia="Times New Roman" w:hAnsi="Consolas" w:cs="Consolas"/>
                <w:sz w:val="24"/>
                <w:szCs w:val="24"/>
                <w:lang w:eastAsia="pt-BR"/>
              </w:rPr>
              <w:lastRenderedPageBreak/>
              <w:t>Caixa com 100 unidades.</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lastRenderedPageBreak/>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400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51,03</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17726D">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Seringa de insulina com agulha fixa de 8mm comprimento e 0,30mm de calibre (30G), com capacidade para 50</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unidades de insulina e a graduação de 1 em 1 unidade externa e visível, ideal para crianças, adolescentes e adultos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magro, com IMC até 25 e que utiliza menos que 50 unidades de insulina por a</w:t>
            </w:r>
            <w:r w:rsidR="002C279F">
              <w:rPr>
                <w:rFonts w:ascii="Consolas" w:eastAsia="Times New Roman" w:hAnsi="Consolas" w:cs="Consolas"/>
                <w:sz w:val="24"/>
                <w:szCs w:val="24"/>
                <w:lang w:eastAsia="pt-BR"/>
              </w:rPr>
              <w:t>plicação. Embalagem com 10 unidades</w:t>
            </w:r>
            <w:r w:rsidR="0017726D">
              <w:rPr>
                <w:rFonts w:ascii="Consolas" w:eastAsia="Times New Roman" w:hAnsi="Consolas" w:cs="Consolas"/>
                <w:sz w:val="24"/>
                <w:szCs w:val="24"/>
                <w:lang w:eastAsia="pt-BR"/>
              </w:rPr>
              <w:t xml:space="preserve"> e</w:t>
            </w:r>
            <w:r w:rsidR="002C279F">
              <w:rPr>
                <w:rFonts w:ascii="Consolas" w:eastAsia="Times New Roman" w:hAnsi="Consolas" w:cs="Consolas"/>
                <w:sz w:val="24"/>
                <w:szCs w:val="24"/>
                <w:lang w:eastAsia="pt-BR"/>
              </w:rPr>
              <w:t xml:space="preserve"> c</w:t>
            </w:r>
            <w:r w:rsidRPr="001255F3">
              <w:rPr>
                <w:rFonts w:ascii="Consolas" w:eastAsia="Times New Roman" w:hAnsi="Consolas" w:cs="Consolas"/>
                <w:sz w:val="24"/>
                <w:szCs w:val="24"/>
                <w:lang w:eastAsia="pt-BR"/>
              </w:rPr>
              <w:t>aixa com 100 unidades. Apresentar amostra.</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1.500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370,50</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Seringa de insulina com agulha fixa de 8mm comp. e 0,30mm de calibre (30G), com capacidade para 100 unidades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de insulina e a graduação de 0,5 em 0,5 unidades externa e visível, ideal para crianças, adolescentes e adultos com</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IMC até 25 e que utiliza mais que 50 unidades de insulina por aplicação. Embalagem com 10</w:t>
            </w:r>
            <w:r w:rsidR="002C279F">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unidades e caixa com</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100 unidades. Apresentar amostra.</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2.000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370,50</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r w:rsidR="00A64B65" w:rsidRPr="009861E2" w:rsidTr="00A64B65">
        <w:trPr>
          <w:trHeight w:val="20"/>
          <w:jc w:val="center"/>
        </w:trPr>
        <w:tc>
          <w:tcPr>
            <w:tcW w:w="668" w:type="dxa"/>
            <w:vAlign w:val="center"/>
          </w:tcPr>
          <w:p w:rsidR="00A64B65" w:rsidRPr="00A64B65" w:rsidRDefault="00A64B65" w:rsidP="00A64B65">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vAlign w:val="center"/>
            <w:hideMark/>
          </w:tcPr>
          <w:p w:rsidR="00A64B65" w:rsidRPr="001255F3" w:rsidRDefault="00A64B65" w:rsidP="00A64B65">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Agulha descartável para caneta de aplicação de insulina 4mm x 0,23mm compatível com todas as canetas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de aplicação disponíveis no mercado, caixa com 100 unidade</w:t>
            </w:r>
            <w:r w:rsidR="002C279F">
              <w:rPr>
                <w:rFonts w:ascii="Consolas" w:eastAsia="Times New Roman" w:hAnsi="Consolas" w:cs="Consolas"/>
                <w:sz w:val="24"/>
                <w:szCs w:val="24"/>
                <w:lang w:eastAsia="pt-BR"/>
              </w:rPr>
              <w:t>s</w:t>
            </w:r>
            <w:r w:rsidRPr="001255F3">
              <w:rPr>
                <w:rFonts w:ascii="Consolas" w:eastAsia="Times New Roman" w:hAnsi="Consolas" w:cs="Consolas"/>
                <w:sz w:val="24"/>
                <w:szCs w:val="24"/>
                <w:lang w:eastAsia="pt-BR"/>
              </w:rPr>
              <w:t>.</w:t>
            </w:r>
          </w:p>
        </w:tc>
        <w:tc>
          <w:tcPr>
            <w:tcW w:w="1592"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sidR="0017726D">
              <w:rPr>
                <w:rFonts w:ascii="Consolas" w:eastAsia="Times New Roman" w:hAnsi="Consolas" w:cs="Consolas"/>
                <w:sz w:val="24"/>
                <w:szCs w:val="24"/>
                <w:lang w:eastAsia="pt-BR"/>
              </w:rPr>
              <w:t>s</w:t>
            </w:r>
          </w:p>
        </w:tc>
        <w:tc>
          <w:tcPr>
            <w:tcW w:w="1724" w:type="dxa"/>
            <w:vAlign w:val="center"/>
          </w:tcPr>
          <w:p w:rsidR="00A64B65" w:rsidRPr="001255F3" w:rsidRDefault="00A64B65" w:rsidP="00A64B65">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200</w:t>
            </w:r>
          </w:p>
        </w:tc>
        <w:tc>
          <w:tcPr>
            <w:tcW w:w="1196" w:type="dxa"/>
            <w:vAlign w:val="center"/>
          </w:tcPr>
          <w:p w:rsidR="00A64B65" w:rsidRPr="00A64B65" w:rsidRDefault="007165C1" w:rsidP="00A64B65">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127,50</w:t>
            </w:r>
          </w:p>
        </w:tc>
        <w:tc>
          <w:tcPr>
            <w:tcW w:w="1064" w:type="dxa"/>
            <w:vAlign w:val="center"/>
          </w:tcPr>
          <w:p w:rsidR="00A64B65" w:rsidRPr="00A64B65" w:rsidRDefault="0017726D" w:rsidP="00A64B65">
            <w:pPr>
              <w:spacing w:after="0" w:line="240" w:lineRule="auto"/>
              <w:jc w:val="center"/>
              <w:rPr>
                <w:rFonts w:ascii="Consolas" w:eastAsia="Times New Roman" w:hAnsi="Consolas" w:cs="Consolas"/>
                <w:sz w:val="24"/>
                <w:szCs w:val="24"/>
                <w:lang w:eastAsia="pt-BR"/>
              </w:rPr>
            </w:pPr>
            <w:r w:rsidRPr="00A64B65">
              <w:rPr>
                <w:rFonts w:ascii="Consolas" w:eastAsia="Times New Roman" w:hAnsi="Consolas" w:cs="Consolas"/>
                <w:sz w:val="24"/>
                <w:szCs w:val="24"/>
                <w:lang w:eastAsia="pt-BR"/>
              </w:rPr>
              <w:t>0,01</w:t>
            </w:r>
          </w:p>
        </w:tc>
      </w:tr>
    </w:tbl>
    <w:bookmarkEnd w:id="0"/>
    <w:p w:rsidR="008F270C" w:rsidRPr="009861E2" w:rsidRDefault="008F270C" w:rsidP="008F270C">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8C6AE8">
      <w:pPr>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17726D">
        <w:rPr>
          <w:rFonts w:ascii="Consolas" w:hAnsi="Consolas" w:cs="Consolas"/>
          <w:b/>
          <w:sz w:val="28"/>
          <w:szCs w:val="28"/>
        </w:rPr>
        <w:t>4</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17726D" w:rsidRPr="006F7AD6">
        <w:rPr>
          <w:rFonts w:ascii="Consolas" w:eastAsia="MS Mincho" w:hAnsi="Consolas" w:cs="Consolas"/>
          <w:bCs/>
          <w:sz w:val="28"/>
          <w:szCs w:val="28"/>
        </w:rPr>
        <w:t xml:space="preserve">A presente licitação tem por objeto, </w:t>
      </w:r>
      <w:r w:rsidR="0017726D" w:rsidRPr="006F7AD6">
        <w:rPr>
          <w:rFonts w:ascii="Consolas" w:eastAsia="MS Mincho" w:hAnsi="Consolas" w:cs="Consolas"/>
          <w:sz w:val="28"/>
          <w:szCs w:val="28"/>
        </w:rPr>
        <w:t xml:space="preserve">o Registro de Preços para a </w:t>
      </w:r>
      <w:r w:rsidR="0017726D" w:rsidRPr="006F7AD6">
        <w:rPr>
          <w:rFonts w:ascii="Consolas" w:hAnsi="Consolas" w:cs="Consolas"/>
          <w:sz w:val="28"/>
          <w:szCs w:val="28"/>
        </w:rPr>
        <w:t xml:space="preserve">Aquisição de </w:t>
      </w:r>
      <w:r w:rsidR="0017726D">
        <w:rPr>
          <w:rFonts w:ascii="Consolas" w:hAnsi="Consolas" w:cs="Consolas"/>
          <w:sz w:val="28"/>
          <w:szCs w:val="28"/>
        </w:rPr>
        <w:t>Tiras, Lancetas, Seringas e Agulhas</w:t>
      </w:r>
      <w:r w:rsidR="0017726D" w:rsidRPr="006F7AD6">
        <w:rPr>
          <w:rFonts w:ascii="Consolas" w:hAnsi="Consolas" w:cs="Consolas"/>
          <w:sz w:val="28"/>
          <w:szCs w:val="28"/>
        </w:rPr>
        <w:t xml:space="preserve">, </w:t>
      </w:r>
      <w:r w:rsidR="0017726D">
        <w:rPr>
          <w:rFonts w:ascii="Consolas" w:hAnsi="Consolas" w:cs="Consolas"/>
          <w:sz w:val="28"/>
          <w:szCs w:val="28"/>
        </w:rPr>
        <w:t xml:space="preserve">para a </w:t>
      </w:r>
      <w:r w:rsidR="0017726D" w:rsidRPr="00E81776">
        <w:rPr>
          <w:rFonts w:ascii="Consolas" w:hAnsi="Consolas" w:cs="Consolas"/>
          <w:sz w:val="28"/>
          <w:szCs w:val="28"/>
        </w:rPr>
        <w:t xml:space="preserve">Diretoria </w:t>
      </w:r>
      <w:r w:rsidR="0017726D" w:rsidRPr="00E81776">
        <w:rPr>
          <w:rFonts w:ascii="Consolas" w:hAnsi="Consolas" w:cs="Consolas"/>
          <w:bCs/>
          <w:sz w:val="28"/>
          <w:szCs w:val="28"/>
          <w:lang w:val="es-ES_tradnl"/>
        </w:rPr>
        <w:t>d</w:t>
      </w:r>
      <w:r w:rsidR="0017726D">
        <w:rPr>
          <w:rFonts w:ascii="Consolas" w:hAnsi="Consolas" w:cs="Consolas"/>
          <w:bCs/>
          <w:sz w:val="28"/>
          <w:szCs w:val="28"/>
          <w:lang w:val="es-ES_tradnl"/>
        </w:rPr>
        <w:t>e</w:t>
      </w:r>
      <w:r w:rsidR="0017726D" w:rsidRPr="00E81776">
        <w:rPr>
          <w:rFonts w:ascii="Consolas" w:hAnsi="Consolas" w:cs="Consolas"/>
          <w:bCs/>
          <w:sz w:val="28"/>
          <w:szCs w:val="28"/>
          <w:lang w:val="es-ES_tradnl"/>
        </w:rPr>
        <w:t xml:space="preserve"> Divisão de Saúde</w:t>
      </w:r>
      <w:r w:rsidR="0017726D" w:rsidRPr="00E81776">
        <w:rPr>
          <w:rFonts w:ascii="Consolas" w:hAnsi="Consolas" w:cs="Consolas"/>
          <w:sz w:val="28"/>
          <w:szCs w:val="28"/>
        </w:rPr>
        <w:t>, localizad</w:t>
      </w:r>
      <w:r w:rsidR="0017726D">
        <w:rPr>
          <w:rFonts w:ascii="Consolas" w:hAnsi="Consolas" w:cs="Consolas"/>
          <w:sz w:val="28"/>
          <w:szCs w:val="28"/>
        </w:rPr>
        <w:t>a</w:t>
      </w:r>
      <w:r w:rsidR="0017726D" w:rsidRPr="00E81776">
        <w:rPr>
          <w:rFonts w:ascii="Consolas" w:hAnsi="Consolas" w:cs="Consolas"/>
          <w:sz w:val="28"/>
          <w:szCs w:val="28"/>
        </w:rPr>
        <w:t xml:space="preserve"> na </w:t>
      </w:r>
      <w:r w:rsidR="0017726D" w:rsidRPr="00E81776">
        <w:rPr>
          <w:rFonts w:ascii="Consolas" w:hAnsi="Consolas" w:cs="Consolas"/>
          <w:bCs/>
          <w:sz w:val="28"/>
          <w:szCs w:val="28"/>
        </w:rPr>
        <w:t xml:space="preserve">Rua Riachuelo n° 910 – </w:t>
      </w:r>
      <w:r w:rsidR="0017726D">
        <w:rPr>
          <w:rFonts w:ascii="Consolas" w:hAnsi="Consolas" w:cs="Consolas"/>
          <w:bCs/>
          <w:sz w:val="28"/>
          <w:szCs w:val="28"/>
        </w:rPr>
        <w:t xml:space="preserve">Bairro </w:t>
      </w:r>
      <w:r w:rsidR="0017726D" w:rsidRPr="00E81776">
        <w:rPr>
          <w:rFonts w:ascii="Consolas" w:hAnsi="Consolas" w:cs="Consolas"/>
          <w:bCs/>
          <w:sz w:val="28"/>
          <w:szCs w:val="28"/>
        </w:rPr>
        <w:t>Centro – Pirajuí – SP</w:t>
      </w:r>
      <w:r w:rsidR="0017726D">
        <w:rPr>
          <w:rFonts w:ascii="Consolas" w:hAnsi="Consolas" w:cs="Consolas"/>
          <w:bCs/>
          <w:sz w:val="28"/>
          <w:szCs w:val="28"/>
        </w:rPr>
        <w:t xml:space="preserve">, </w:t>
      </w:r>
      <w:r w:rsidR="0017726D"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724"/>
        <w:gridCol w:w="1460"/>
        <w:gridCol w:w="800"/>
        <w:gridCol w:w="1196"/>
        <w:gridCol w:w="800"/>
      </w:tblGrid>
      <w:tr w:rsidR="00050DDA" w:rsidRPr="009861E2" w:rsidTr="007165C1">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DISCRIMINAÇÃO</w:t>
            </w:r>
          </w:p>
        </w:tc>
        <w:tc>
          <w:tcPr>
            <w:tcW w:w="1724" w:type="dxa"/>
            <w:shd w:val="clear" w:color="auto" w:fill="DDD9C3" w:themeFill="background2" w:themeFillShade="E6"/>
            <w:vAlign w:val="bottom"/>
          </w:tcPr>
          <w:p w:rsidR="00050DDA" w:rsidRPr="009861E2" w:rsidRDefault="007165C1" w:rsidP="003D4B91">
            <w:pPr>
              <w:spacing w:after="0" w:line="240" w:lineRule="auto"/>
              <w:jc w:val="center"/>
              <w:rPr>
                <w:rFonts w:ascii="Consolas" w:eastAsia="Times New Roman" w:hAnsi="Consolas" w:cs="Consolas"/>
                <w:b/>
                <w:sz w:val="24"/>
                <w:szCs w:val="24"/>
                <w:lang w:eastAsia="pt-BR"/>
              </w:rPr>
            </w:pPr>
            <w:r w:rsidRPr="009861E2">
              <w:rPr>
                <w:rFonts w:ascii="Consolas" w:hAnsi="Consolas" w:cs="Consolas"/>
                <w:b/>
                <w:sz w:val="24"/>
                <w:szCs w:val="24"/>
              </w:rPr>
              <w:t>UNIDADE DE FORNECIMENTO</w:t>
            </w:r>
          </w:p>
        </w:tc>
        <w:tc>
          <w:tcPr>
            <w:tcW w:w="1391" w:type="dxa"/>
            <w:shd w:val="clear" w:color="auto" w:fill="DDD9C3" w:themeFill="background2" w:themeFillShade="E6"/>
            <w:vAlign w:val="bottom"/>
          </w:tcPr>
          <w:p w:rsidR="00050DDA" w:rsidRPr="009861E2" w:rsidRDefault="007165C1" w:rsidP="003D4B91">
            <w:pPr>
              <w:spacing w:after="0" w:line="240" w:lineRule="auto"/>
              <w:jc w:val="center"/>
              <w:rPr>
                <w:rFonts w:ascii="Consolas" w:eastAsia="Times New Roman" w:hAnsi="Consolas" w:cs="Consolas"/>
                <w:b/>
                <w:sz w:val="24"/>
                <w:szCs w:val="24"/>
                <w:lang w:eastAsia="pt-BR"/>
              </w:rPr>
            </w:pPr>
            <w:r>
              <w:rPr>
                <w:rFonts w:ascii="Consolas" w:hAnsi="Consolas" w:cs="Consolas"/>
                <w:b/>
                <w:sz w:val="24"/>
                <w:szCs w:val="24"/>
              </w:rPr>
              <w:t>QUANTIDADE</w:t>
            </w:r>
          </w:p>
        </w:tc>
        <w:tc>
          <w:tcPr>
            <w:tcW w:w="844"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lang w:eastAsia="pt-BR"/>
              </w:rPr>
            </w:pPr>
          </w:p>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TOTAL R$</w:t>
            </w: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A64B65"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Tira reagente para teste de glicemia capilar para determinação quantitativa de glicose no sangue</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por química; com leitura em monitor</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portátil que contenha chip de código, com metodologia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enzimática que garanta a utilização de vários tipos de sangue (capilar, venoso, arterial e neonatal),</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com faixa de medição de 10 a 600 mg/dl, com aceitação de uma segunda</w:t>
            </w:r>
            <w:r>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gota de sangue para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evitar repetições</w:t>
            </w:r>
            <w:r>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de testes. </w:t>
            </w:r>
          </w:p>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lastRenderedPageBreak/>
              <w:t>Acondiciona em frascos/embalagem de no máximo 50 unidades, devendo conter no rótulo o</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número do lote, data de fabricação, data de validade, composição e procedência, a empresa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vencedora deverá fornecer em comodato 400 monitores para leitura e software para controle</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 dispensação e da terapia dos pacientes em português. As tiras e os mo</w:t>
            </w:r>
            <w:r>
              <w:rPr>
                <w:rFonts w:ascii="Consolas" w:eastAsia="Times New Roman" w:hAnsi="Consolas" w:cs="Consolas"/>
                <w:sz w:val="24"/>
                <w:szCs w:val="24"/>
                <w:lang w:eastAsia="pt-BR"/>
              </w:rPr>
              <w:t>n</w:t>
            </w:r>
            <w:r w:rsidRPr="001255F3">
              <w:rPr>
                <w:rFonts w:ascii="Consolas" w:eastAsia="Times New Roman" w:hAnsi="Consolas" w:cs="Consolas"/>
                <w:sz w:val="24"/>
                <w:szCs w:val="24"/>
                <w:lang w:eastAsia="pt-BR"/>
              </w:rPr>
              <w:t>itores deverão</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apresentar RMS e certificado de boas práticas de fabricação emitidos pela ANVISA. Compatível com monitor </w:t>
            </w:r>
            <w:r>
              <w:rPr>
                <w:rFonts w:ascii="Consolas" w:eastAsia="Times New Roman" w:hAnsi="Consolas" w:cs="Consolas"/>
                <w:sz w:val="24"/>
                <w:szCs w:val="24"/>
                <w:lang w:eastAsia="pt-BR"/>
              </w:rPr>
              <w:t>portátil.</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bCs/>
                <w:sz w:val="24"/>
                <w:szCs w:val="24"/>
                <w:lang w:eastAsia="pt-BR"/>
              </w:rPr>
            </w:pPr>
            <w:r w:rsidRPr="001255F3">
              <w:rPr>
                <w:rFonts w:ascii="Consolas" w:eastAsia="Times New Roman" w:hAnsi="Consolas" w:cs="Consolas"/>
                <w:bCs/>
                <w:sz w:val="24"/>
                <w:szCs w:val="24"/>
                <w:lang w:eastAsia="pt-BR"/>
              </w:rPr>
              <w:lastRenderedPageBreak/>
              <w:t>Frasco</w:t>
            </w:r>
            <w:r>
              <w:rPr>
                <w:rFonts w:ascii="Consolas" w:eastAsia="Times New Roman" w:hAnsi="Consolas" w:cs="Consolas"/>
                <w:bC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bCs/>
                <w:sz w:val="24"/>
                <w:szCs w:val="24"/>
                <w:lang w:eastAsia="pt-BR"/>
              </w:rPr>
            </w:pPr>
            <w:r w:rsidRPr="001255F3">
              <w:rPr>
                <w:rFonts w:ascii="Consolas" w:eastAsia="Times New Roman" w:hAnsi="Consolas" w:cs="Consolas"/>
                <w:bCs/>
                <w:sz w:val="24"/>
                <w:szCs w:val="24"/>
                <w:lang w:eastAsia="pt-BR"/>
              </w:rPr>
              <w:t>7.000</w:t>
            </w:r>
          </w:p>
        </w:tc>
        <w:tc>
          <w:tcPr>
            <w:tcW w:w="844" w:type="dxa"/>
            <w:vAlign w:val="center"/>
          </w:tcPr>
          <w:p w:rsidR="002C279F" w:rsidRPr="009861E2" w:rsidRDefault="002C279F" w:rsidP="009861E2">
            <w:pPr>
              <w:spacing w:after="0" w:line="240" w:lineRule="auto"/>
              <w:ind w:firstLine="98"/>
              <w:jc w:val="both"/>
              <w:rPr>
                <w:rFonts w:ascii="Consolas" w:eastAsia="Times New Roman" w:hAnsi="Consolas" w:cs="Consolas"/>
                <w:sz w:val="24"/>
                <w:szCs w:val="24"/>
                <w:lang w:eastAsia="pt-BR"/>
              </w:rPr>
            </w:pPr>
          </w:p>
        </w:tc>
        <w:tc>
          <w:tcPr>
            <w:tcW w:w="1196" w:type="dxa"/>
            <w:vAlign w:val="center"/>
          </w:tcPr>
          <w:p w:rsidR="002C279F" w:rsidRPr="009861E2" w:rsidRDefault="002C279F" w:rsidP="009861E2">
            <w:pPr>
              <w:spacing w:after="0" w:line="240" w:lineRule="auto"/>
              <w:ind w:firstLine="98"/>
              <w:jc w:val="both"/>
              <w:rPr>
                <w:rFonts w:ascii="Consolas" w:eastAsia="Times New Roman" w:hAnsi="Consolas" w:cs="Consolas"/>
                <w:sz w:val="24"/>
                <w:szCs w:val="24"/>
                <w:lang w:eastAsia="pt-BR"/>
              </w:rPr>
            </w:pPr>
          </w:p>
        </w:tc>
        <w:tc>
          <w:tcPr>
            <w:tcW w:w="800" w:type="dxa"/>
            <w:vAlign w:val="center"/>
          </w:tcPr>
          <w:p w:rsidR="002C279F" w:rsidRPr="009861E2" w:rsidRDefault="002C279F" w:rsidP="009861E2">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 automática com dispositivo de segurança, sistema de disparo ativado por contato, para punção digital ou</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no calcanhar, fluxo alto, 1,5mm</w:t>
            </w:r>
            <w:r>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x</w:t>
            </w:r>
            <w:r>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2,0mm em caixa com 200 unidades</w:t>
            </w:r>
            <w:r>
              <w:rPr>
                <w:rFonts w:ascii="Consolas" w:eastAsia="Times New Roman" w:hAnsi="Consolas" w:cs="Consolas"/>
                <w:sz w:val="24"/>
                <w:szCs w:val="24"/>
                <w:lang w:eastAsia="pt-BR"/>
              </w:rPr>
              <w:t>.</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w:t>
            </w:r>
            <w:r w:rsidRPr="001255F3">
              <w:rPr>
                <w:rFonts w:ascii="Consolas" w:eastAsia="Times New Roman" w:hAnsi="Consolas" w:cs="Consolas"/>
                <w:sz w:val="24"/>
                <w:szCs w:val="24"/>
                <w:lang w:eastAsia="pt-BR"/>
              </w:rPr>
              <w:t>3</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Lancetas de punção digital de uso único, com lancetador, com ajuste de profundidade, 23G, agulha trifacetada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e siliconada, estéril, retração automática da agulha. Caixa com 100 unidades.</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800</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Lancetas de punção digital de uso único, com lancetador, com ajuste de profundidade, 28G, agulha trifacetada</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 xml:space="preserve">e siliconada, estéril, </w:t>
            </w:r>
            <w:r w:rsidRPr="001255F3">
              <w:rPr>
                <w:rFonts w:ascii="Consolas" w:eastAsia="Times New Roman" w:hAnsi="Consolas" w:cs="Consolas"/>
                <w:sz w:val="24"/>
                <w:szCs w:val="24"/>
                <w:lang w:eastAsia="pt-BR"/>
              </w:rPr>
              <w:lastRenderedPageBreak/>
              <w:t>retração automática da agulha. Caixa com 100 unidades.</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lastRenderedPageBreak/>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400</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Seringa de insulina com agulha fixa de 8mm comprimento e 0,30mm de calibre (30G), com capacidade para 50</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unidades de insulina e a graduação de 1 em 1 unidade externa e visível, ideal para crianças, adolescentes e adultos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magro, com IMC até 25 e que utiliza menos que 50 unidades de insulina por a</w:t>
            </w:r>
            <w:r>
              <w:rPr>
                <w:rFonts w:ascii="Consolas" w:eastAsia="Times New Roman" w:hAnsi="Consolas" w:cs="Consolas"/>
                <w:sz w:val="24"/>
                <w:szCs w:val="24"/>
                <w:lang w:eastAsia="pt-BR"/>
              </w:rPr>
              <w:t>plicação. Embalagem com 10 unidades e c</w:t>
            </w:r>
            <w:r w:rsidRPr="001255F3">
              <w:rPr>
                <w:rFonts w:ascii="Consolas" w:eastAsia="Times New Roman" w:hAnsi="Consolas" w:cs="Consolas"/>
                <w:sz w:val="24"/>
                <w:szCs w:val="24"/>
                <w:lang w:eastAsia="pt-BR"/>
              </w:rPr>
              <w:t>aixa com 100 unidades. Apresentar amostra.</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1.500</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Seringa de insulina com agulha fixa de 8mm comp. e 0,30mm de calibre (30G), com capacidade para 100 unidades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de insulina e a graduação de 0,5 em 0,5 unidades externa e visível, ideal para crianças, adolescentes e adultos com</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IMC até 25 e que utiliza mais que 50 unidades de insulina por aplicação. Embalagem com 10</w:t>
            </w:r>
            <w:r>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unidades e caixa com</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100 unidades. Apresentar amostra.</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2.000</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2C279F" w:rsidRPr="009861E2" w:rsidTr="007165C1">
        <w:trPr>
          <w:trHeight w:val="20"/>
          <w:jc w:val="center"/>
        </w:trPr>
        <w:tc>
          <w:tcPr>
            <w:tcW w:w="668" w:type="dxa"/>
            <w:vAlign w:val="center"/>
          </w:tcPr>
          <w:p w:rsidR="002C279F" w:rsidRPr="009861E2" w:rsidRDefault="002C279F"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vAlign w:val="center"/>
            <w:hideMark/>
          </w:tcPr>
          <w:p w:rsidR="002C279F" w:rsidRPr="001255F3" w:rsidRDefault="002C279F" w:rsidP="00E10BBF">
            <w:pPr>
              <w:spacing w:after="0" w:line="240" w:lineRule="auto"/>
              <w:jc w:val="both"/>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Agulha descartável para caneta de aplicação de insulina 4mm x 0,23mm compatível com todas as canetas</w:t>
            </w:r>
            <w:r w:rsidRPr="00A64B65">
              <w:rPr>
                <w:rFonts w:ascii="Consolas" w:eastAsia="Times New Roman" w:hAnsi="Consolas" w:cs="Consolas"/>
                <w:sz w:val="24"/>
                <w:szCs w:val="24"/>
                <w:lang w:eastAsia="pt-BR"/>
              </w:rPr>
              <w:t xml:space="preserve"> </w:t>
            </w:r>
            <w:r w:rsidRPr="001255F3">
              <w:rPr>
                <w:rFonts w:ascii="Consolas" w:eastAsia="Times New Roman" w:hAnsi="Consolas" w:cs="Consolas"/>
                <w:sz w:val="24"/>
                <w:szCs w:val="24"/>
                <w:lang w:eastAsia="pt-BR"/>
              </w:rPr>
              <w:t>de aplicação disponíveis no mercado, caixa com 100 unidade</w:t>
            </w:r>
            <w:r>
              <w:rPr>
                <w:rFonts w:ascii="Consolas" w:eastAsia="Times New Roman" w:hAnsi="Consolas" w:cs="Consolas"/>
                <w:sz w:val="24"/>
                <w:szCs w:val="24"/>
                <w:lang w:eastAsia="pt-BR"/>
              </w:rPr>
              <w:t>s</w:t>
            </w:r>
            <w:r w:rsidRPr="001255F3">
              <w:rPr>
                <w:rFonts w:ascii="Consolas" w:eastAsia="Times New Roman" w:hAnsi="Consolas" w:cs="Consolas"/>
                <w:sz w:val="24"/>
                <w:szCs w:val="24"/>
                <w:lang w:eastAsia="pt-BR"/>
              </w:rPr>
              <w:t>.</w:t>
            </w:r>
          </w:p>
        </w:tc>
        <w:tc>
          <w:tcPr>
            <w:tcW w:w="1724"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Caixa</w:t>
            </w:r>
            <w:r>
              <w:rPr>
                <w:rFonts w:ascii="Consolas" w:eastAsia="Times New Roman" w:hAnsi="Consolas" w:cs="Consolas"/>
                <w:sz w:val="24"/>
                <w:szCs w:val="24"/>
                <w:lang w:eastAsia="pt-BR"/>
              </w:rPr>
              <w:t>s</w:t>
            </w:r>
          </w:p>
        </w:tc>
        <w:tc>
          <w:tcPr>
            <w:tcW w:w="1391" w:type="dxa"/>
            <w:vAlign w:val="center"/>
          </w:tcPr>
          <w:p w:rsidR="002C279F" w:rsidRPr="001255F3" w:rsidRDefault="002C279F" w:rsidP="00E10BBF">
            <w:pPr>
              <w:spacing w:after="0" w:line="240" w:lineRule="auto"/>
              <w:jc w:val="center"/>
              <w:rPr>
                <w:rFonts w:ascii="Consolas" w:eastAsia="Times New Roman" w:hAnsi="Consolas" w:cs="Consolas"/>
                <w:sz w:val="24"/>
                <w:szCs w:val="24"/>
                <w:lang w:eastAsia="pt-BR"/>
              </w:rPr>
            </w:pPr>
            <w:r w:rsidRPr="001255F3">
              <w:rPr>
                <w:rFonts w:ascii="Consolas" w:eastAsia="Times New Roman" w:hAnsi="Consolas" w:cs="Consolas"/>
                <w:sz w:val="24"/>
                <w:szCs w:val="24"/>
                <w:lang w:eastAsia="pt-BR"/>
              </w:rPr>
              <w:t>200</w:t>
            </w:r>
          </w:p>
        </w:tc>
        <w:tc>
          <w:tcPr>
            <w:tcW w:w="844"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1196"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c>
          <w:tcPr>
            <w:tcW w:w="800" w:type="dxa"/>
            <w:vAlign w:val="center"/>
          </w:tcPr>
          <w:p w:rsidR="002C279F" w:rsidRPr="009861E2" w:rsidRDefault="002C279F" w:rsidP="0081524D">
            <w:pPr>
              <w:spacing w:after="0" w:line="240" w:lineRule="auto"/>
              <w:jc w:val="both"/>
              <w:rPr>
                <w:rFonts w:ascii="Consolas" w:eastAsia="Times New Roman" w:hAnsi="Consolas" w:cs="Consolas"/>
                <w:sz w:val="24"/>
                <w:szCs w:val="24"/>
                <w:lang w:eastAsia="pt-BR"/>
              </w:rPr>
            </w:pPr>
          </w:p>
        </w:tc>
      </w:tr>
      <w:tr w:rsidR="0017726D" w:rsidRPr="009861E2" w:rsidTr="007165C1">
        <w:trPr>
          <w:trHeight w:val="20"/>
          <w:jc w:val="center"/>
        </w:trPr>
        <w:tc>
          <w:tcPr>
            <w:tcW w:w="9009" w:type="dxa"/>
            <w:gridSpan w:val="6"/>
            <w:shd w:val="clear" w:color="auto" w:fill="DDD9C3" w:themeFill="background2" w:themeFillShade="E6"/>
            <w:vAlign w:val="bottom"/>
          </w:tcPr>
          <w:p w:rsidR="0017726D" w:rsidRPr="009861E2" w:rsidRDefault="0017726D"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17726D" w:rsidRPr="009861E2" w:rsidRDefault="0017726D" w:rsidP="009861E2">
            <w:pPr>
              <w:tabs>
                <w:tab w:val="left" w:pos="-1701"/>
              </w:tabs>
              <w:spacing w:after="0" w:line="240" w:lineRule="auto"/>
              <w:jc w:val="both"/>
              <w:rPr>
                <w:rFonts w:ascii="Consolas" w:eastAsia="Times New Roman" w:hAnsi="Consolas" w:cs="Consolas"/>
                <w:sz w:val="24"/>
                <w:szCs w:val="24"/>
                <w:lang w:eastAsia="pt-BR"/>
              </w:rPr>
            </w:pPr>
          </w:p>
        </w:tc>
      </w:tr>
      <w:tr w:rsidR="0017726D" w:rsidRPr="009861E2" w:rsidTr="007165C1">
        <w:trPr>
          <w:trHeight w:val="20"/>
          <w:jc w:val="center"/>
        </w:trPr>
        <w:tc>
          <w:tcPr>
            <w:tcW w:w="9809" w:type="dxa"/>
            <w:gridSpan w:val="7"/>
            <w:shd w:val="clear" w:color="auto" w:fill="DDD9C3" w:themeFill="background2" w:themeFillShade="E6"/>
            <w:vAlign w:val="bottom"/>
          </w:tcPr>
          <w:p w:rsidR="0017726D" w:rsidRPr="009861E2" w:rsidRDefault="0017726D"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17726D" w:rsidRPr="009861E2" w:rsidRDefault="0017726D" w:rsidP="0017726D">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Pr="00A242D8">
        <w:rPr>
          <w:rFonts w:ascii="Consolas" w:hAnsi="Consolas" w:cs="Consolas"/>
          <w:sz w:val="28"/>
          <w:szCs w:val="28"/>
        </w:rPr>
        <w:t xml:space="preserve">Até 10 (dez) dias corridos, contados da data do recebimento da Autorização de Compras ou de Fornecimento, conforme o caso, pela </w:t>
      </w:r>
      <w:r w:rsidRPr="00A242D8">
        <w:rPr>
          <w:rFonts w:ascii="Consolas" w:hAnsi="Consolas" w:cs="Consolas"/>
          <w:b/>
          <w:sz w:val="28"/>
          <w:szCs w:val="28"/>
        </w:rPr>
        <w:t>DETENTORA</w:t>
      </w:r>
      <w:r w:rsidRPr="00A242D8">
        <w:rPr>
          <w:rFonts w:ascii="Consolas" w:hAnsi="Consolas" w:cs="Consolas"/>
          <w:sz w:val="28"/>
          <w:szCs w:val="28"/>
        </w:rPr>
        <w:t xml:space="preserve">, sendo que eventuais pedidos de prorrogação deverão ser protocolados, antes do vencimento do prazo de entrega, devidamente justificados pela </w:t>
      </w:r>
      <w:r w:rsidRPr="00A242D8">
        <w:rPr>
          <w:rFonts w:ascii="Consolas" w:hAnsi="Consolas" w:cs="Consolas"/>
          <w:b/>
          <w:sz w:val="28"/>
          <w:szCs w:val="28"/>
        </w:rPr>
        <w:t>DETENTORA</w:t>
      </w:r>
      <w:r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17726D" w:rsidRDefault="0017726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17726D">
        <w:rPr>
          <w:rFonts w:ascii="Consolas" w:hAnsi="Consolas" w:cs="Consolas"/>
          <w:b/>
          <w:bCs/>
          <w:sz w:val="28"/>
          <w:szCs w:val="28"/>
        </w:rPr>
        <w:t>31</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416F3F" w:rsidP="009861E2">
      <w:pPr>
        <w:pStyle w:val="Default"/>
        <w:jc w:val="both"/>
        <w:rPr>
          <w:rFonts w:ascii="Consolas" w:hAnsi="Consolas" w:cs="Consolas"/>
          <w:b/>
          <w:bCs/>
          <w:color w:val="auto"/>
          <w:sz w:val="28"/>
          <w:szCs w:val="28"/>
        </w:rPr>
      </w:pPr>
      <w:r w:rsidRPr="00416F3F">
        <w:rPr>
          <w:rFonts w:ascii="Consolas" w:hAnsi="Consolas" w:cs="Consolas"/>
          <w:color w:val="auto"/>
          <w:sz w:val="28"/>
          <w:szCs w:val="28"/>
        </w:rPr>
        <w:t>Aos __ dias do mês de _______________ de 2018</w:t>
      </w:r>
      <w:r w:rsidRPr="00416F3F">
        <w:rPr>
          <w:rFonts w:ascii="Consolas" w:hAnsi="Consolas" w:cs="Consolas"/>
          <w:sz w:val="28"/>
          <w:szCs w:val="28"/>
        </w:rPr>
        <w:t xml:space="preserve">, no prédio da </w:t>
      </w:r>
      <w:r w:rsidRPr="00416F3F">
        <w:rPr>
          <w:rFonts w:ascii="Consolas" w:hAnsi="Consolas" w:cs="Consolas"/>
          <w:b/>
          <w:bCs/>
          <w:sz w:val="28"/>
          <w:szCs w:val="28"/>
        </w:rPr>
        <w:t>PREFEITURA MUNICIPAL DE PIRAJUÍ</w:t>
      </w:r>
      <w:r w:rsidRPr="00416F3F">
        <w:rPr>
          <w:rFonts w:ascii="Consolas" w:hAnsi="Consolas" w:cs="Consolas"/>
          <w:sz w:val="28"/>
          <w:szCs w:val="28"/>
        </w:rPr>
        <w:t xml:space="preserve">, inscrita no CNPJ nº 44.555.027/0001-16, com sede na Praça Doutor Pedro da Rocha Braga nº 116 – Centro – CEP 17.190-000 – Pirajuí – SP, presentes, de um lado, o </w:t>
      </w:r>
      <w:r w:rsidRPr="00416F3F">
        <w:rPr>
          <w:rFonts w:ascii="Consolas" w:hAnsi="Consolas" w:cs="Consolas"/>
          <w:b/>
          <w:sz w:val="28"/>
          <w:szCs w:val="28"/>
        </w:rPr>
        <w:t xml:space="preserve">MUNICÍPIO DE </w:t>
      </w:r>
      <w:r w:rsidRPr="00416F3F">
        <w:rPr>
          <w:rFonts w:ascii="Consolas" w:hAnsi="Consolas" w:cs="Consolas"/>
          <w:b/>
          <w:bCs/>
          <w:sz w:val="28"/>
          <w:szCs w:val="28"/>
        </w:rPr>
        <w:t>PIRAJUÍ</w:t>
      </w:r>
      <w:r w:rsidR="009861E2" w:rsidRPr="00416F3F">
        <w:rPr>
          <w:rFonts w:ascii="Consolas" w:hAnsi="Consolas" w:cs="Consolas"/>
          <w:color w:val="auto"/>
          <w:sz w:val="28"/>
          <w:szCs w:val="28"/>
        </w:rPr>
        <w:t>, neste ato representado pelo seu Prefeito Municipal,</w:t>
      </w:r>
      <w:r w:rsidR="009861E2" w:rsidRPr="009861E2">
        <w:rPr>
          <w:rFonts w:ascii="Consolas" w:hAnsi="Consolas" w:cs="Consolas"/>
          <w:color w:val="auto"/>
          <w:sz w:val="28"/>
          <w:szCs w:val="28"/>
        </w:rPr>
        <w:t xml:space="preserve">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050DDA" w:rsidRPr="009861E2">
        <w:rPr>
          <w:rFonts w:ascii="Consolas" w:hAnsi="Consolas" w:cs="Consolas"/>
          <w:color w:val="auto"/>
          <w:sz w:val="28"/>
          <w:szCs w:val="28"/>
        </w:rPr>
        <w:t xml:space="preserve">, doravante designado </w:t>
      </w:r>
      <w:r w:rsidR="00050DDA" w:rsidRPr="009861E2">
        <w:rPr>
          <w:rFonts w:ascii="Consolas" w:hAnsi="Consolas" w:cs="Consolas"/>
          <w:b/>
          <w:color w:val="auto"/>
          <w:sz w:val="28"/>
          <w:szCs w:val="28"/>
        </w:rPr>
        <w:t>MUNICÍPIO</w:t>
      </w:r>
      <w:r w:rsidR="00050DDA"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00050DDA" w:rsidRPr="009861E2">
        <w:rPr>
          <w:rFonts w:ascii="Consolas" w:hAnsi="Consolas" w:cs="Consolas"/>
          <w:b/>
          <w:bCs/>
          <w:color w:val="auto"/>
          <w:sz w:val="28"/>
          <w:szCs w:val="28"/>
        </w:rPr>
        <w:t xml:space="preserve">DETENTORA(S), </w:t>
      </w:r>
      <w:r w:rsidR="00050DDA"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E24A8B">
        <w:rPr>
          <w:rFonts w:ascii="Consolas" w:eastAsia="MS Mincho" w:hAnsi="Consolas" w:cs="Consolas"/>
          <w:b/>
          <w:bCs/>
          <w:sz w:val="28"/>
          <w:szCs w:val="28"/>
        </w:rPr>
        <w:t xml:space="preserve"> </w:t>
      </w:r>
      <w:r w:rsidR="0017726D" w:rsidRPr="006F7AD6">
        <w:rPr>
          <w:rFonts w:ascii="Consolas" w:eastAsia="MS Mincho" w:hAnsi="Consolas" w:cs="Consolas"/>
          <w:sz w:val="28"/>
          <w:szCs w:val="28"/>
        </w:rPr>
        <w:t xml:space="preserve">Registro de Preços para a </w:t>
      </w:r>
      <w:r w:rsidR="0017726D" w:rsidRPr="006F7AD6">
        <w:rPr>
          <w:rFonts w:ascii="Consolas" w:hAnsi="Consolas" w:cs="Consolas"/>
          <w:sz w:val="28"/>
          <w:szCs w:val="28"/>
        </w:rPr>
        <w:t xml:space="preserve">Aquisição de </w:t>
      </w:r>
      <w:r w:rsidR="0017726D">
        <w:rPr>
          <w:rFonts w:ascii="Consolas" w:hAnsi="Consolas" w:cs="Consolas"/>
          <w:sz w:val="28"/>
          <w:szCs w:val="28"/>
        </w:rPr>
        <w:t>Tiras, Lancetas, Seringas e Agulhas</w:t>
      </w:r>
      <w:r w:rsidR="0017726D" w:rsidRPr="006F7AD6">
        <w:rPr>
          <w:rFonts w:ascii="Consolas" w:hAnsi="Consolas" w:cs="Consolas"/>
          <w:sz w:val="28"/>
          <w:szCs w:val="28"/>
        </w:rPr>
        <w:t xml:space="preserve">, </w:t>
      </w:r>
      <w:r w:rsidR="0017726D">
        <w:rPr>
          <w:rFonts w:ascii="Consolas" w:hAnsi="Consolas" w:cs="Consolas"/>
          <w:sz w:val="28"/>
          <w:szCs w:val="28"/>
        </w:rPr>
        <w:t xml:space="preserve">para a </w:t>
      </w:r>
      <w:r w:rsidR="0017726D" w:rsidRPr="00E81776">
        <w:rPr>
          <w:rFonts w:ascii="Consolas" w:hAnsi="Consolas" w:cs="Consolas"/>
          <w:sz w:val="28"/>
          <w:szCs w:val="28"/>
        </w:rPr>
        <w:t xml:space="preserve">Diretoria </w:t>
      </w:r>
      <w:r w:rsidR="0017726D" w:rsidRPr="00E81776">
        <w:rPr>
          <w:rFonts w:ascii="Consolas" w:hAnsi="Consolas" w:cs="Consolas"/>
          <w:bCs/>
          <w:sz w:val="28"/>
          <w:szCs w:val="28"/>
          <w:lang w:val="es-ES_tradnl"/>
        </w:rPr>
        <w:t>d</w:t>
      </w:r>
      <w:r w:rsidR="0017726D">
        <w:rPr>
          <w:rFonts w:ascii="Consolas" w:hAnsi="Consolas" w:cs="Consolas"/>
          <w:bCs/>
          <w:sz w:val="28"/>
          <w:szCs w:val="28"/>
          <w:lang w:val="es-ES_tradnl"/>
        </w:rPr>
        <w:t>e</w:t>
      </w:r>
      <w:r w:rsidR="0017726D" w:rsidRPr="00E81776">
        <w:rPr>
          <w:rFonts w:ascii="Consolas" w:hAnsi="Consolas" w:cs="Consolas"/>
          <w:bCs/>
          <w:sz w:val="28"/>
          <w:szCs w:val="28"/>
          <w:lang w:val="es-ES_tradnl"/>
        </w:rPr>
        <w:t xml:space="preserve"> Divisão de Saúde</w:t>
      </w:r>
      <w:r w:rsidR="0017726D" w:rsidRPr="00E81776">
        <w:rPr>
          <w:rFonts w:ascii="Consolas" w:hAnsi="Consolas" w:cs="Consolas"/>
          <w:sz w:val="28"/>
          <w:szCs w:val="28"/>
        </w:rPr>
        <w:t>, localizad</w:t>
      </w:r>
      <w:r w:rsidR="0017726D">
        <w:rPr>
          <w:rFonts w:ascii="Consolas" w:hAnsi="Consolas" w:cs="Consolas"/>
          <w:sz w:val="28"/>
          <w:szCs w:val="28"/>
        </w:rPr>
        <w:t>a</w:t>
      </w:r>
      <w:r w:rsidR="0017726D" w:rsidRPr="00E81776">
        <w:rPr>
          <w:rFonts w:ascii="Consolas" w:hAnsi="Consolas" w:cs="Consolas"/>
          <w:sz w:val="28"/>
          <w:szCs w:val="28"/>
        </w:rPr>
        <w:t xml:space="preserve"> na </w:t>
      </w:r>
      <w:r w:rsidR="0017726D" w:rsidRPr="00E81776">
        <w:rPr>
          <w:rFonts w:ascii="Consolas" w:hAnsi="Consolas" w:cs="Consolas"/>
          <w:bCs/>
          <w:sz w:val="28"/>
          <w:szCs w:val="28"/>
        </w:rPr>
        <w:t xml:space="preserve">Rua Riachuelo n° 910 – </w:t>
      </w:r>
      <w:r w:rsidR="0017726D">
        <w:rPr>
          <w:rFonts w:ascii="Consolas" w:hAnsi="Consolas" w:cs="Consolas"/>
          <w:bCs/>
          <w:sz w:val="28"/>
          <w:szCs w:val="28"/>
        </w:rPr>
        <w:t xml:space="preserve">Bairro </w:t>
      </w:r>
      <w:r w:rsidR="0017726D" w:rsidRPr="00E81776">
        <w:rPr>
          <w:rFonts w:ascii="Consolas" w:hAnsi="Consolas" w:cs="Consolas"/>
          <w:bCs/>
          <w:sz w:val="28"/>
          <w:szCs w:val="28"/>
        </w:rPr>
        <w:t>Centro – Pirajuí – SP</w:t>
      </w:r>
      <w:r w:rsidR="0017726D">
        <w:rPr>
          <w:rFonts w:ascii="Consolas" w:hAnsi="Consolas" w:cs="Consolas"/>
          <w:bCs/>
          <w:sz w:val="28"/>
          <w:szCs w:val="28"/>
        </w:rPr>
        <w:t xml:space="preserve">, </w:t>
      </w:r>
      <w:r w:rsidR="0017726D"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2C279F">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w:t>
      </w:r>
      <w:r w:rsidR="0017726D" w:rsidRPr="009861E2">
        <w:rPr>
          <w:rFonts w:ascii="Consolas" w:hAnsi="Consolas" w:cs="Consolas"/>
          <w:sz w:val="28"/>
          <w:szCs w:val="28"/>
        </w:rPr>
        <w:t>Fica nomead</w:t>
      </w:r>
      <w:r w:rsidR="0017726D">
        <w:rPr>
          <w:rFonts w:ascii="Consolas" w:hAnsi="Consolas" w:cs="Consolas"/>
          <w:sz w:val="28"/>
          <w:szCs w:val="28"/>
        </w:rPr>
        <w:t>a</w:t>
      </w:r>
      <w:r w:rsidR="0017726D" w:rsidRPr="009861E2">
        <w:rPr>
          <w:rFonts w:ascii="Consolas" w:hAnsi="Consolas" w:cs="Consolas"/>
          <w:sz w:val="28"/>
          <w:szCs w:val="28"/>
        </w:rPr>
        <w:t xml:space="preserve"> como gestor</w:t>
      </w:r>
      <w:r w:rsidR="0017726D">
        <w:rPr>
          <w:rFonts w:ascii="Consolas" w:hAnsi="Consolas" w:cs="Consolas"/>
          <w:sz w:val="28"/>
          <w:szCs w:val="28"/>
        </w:rPr>
        <w:t>a</w:t>
      </w:r>
      <w:r w:rsidR="0017726D" w:rsidRPr="009861E2">
        <w:rPr>
          <w:rFonts w:ascii="Consolas" w:hAnsi="Consolas" w:cs="Consolas"/>
          <w:sz w:val="28"/>
          <w:szCs w:val="28"/>
        </w:rPr>
        <w:t xml:space="preserve"> da Ata de Registro de Preços, </w:t>
      </w:r>
      <w:r w:rsidR="0017726D">
        <w:rPr>
          <w:rFonts w:ascii="Consolas" w:hAnsi="Consolas" w:cs="Consolas"/>
          <w:sz w:val="28"/>
          <w:szCs w:val="28"/>
        </w:rPr>
        <w:t>a</w:t>
      </w:r>
      <w:r w:rsidR="0017726D" w:rsidRPr="006C1E94">
        <w:rPr>
          <w:rFonts w:ascii="Consolas" w:hAnsi="Consolas" w:cs="Consolas"/>
          <w:sz w:val="28"/>
          <w:szCs w:val="28"/>
        </w:rPr>
        <w:t xml:space="preserve"> </w:t>
      </w:r>
      <w:r w:rsidR="0017726D" w:rsidRPr="00534A07">
        <w:rPr>
          <w:rFonts w:ascii="Consolas" w:hAnsi="Consolas" w:cs="Consolas"/>
          <w:sz w:val="28"/>
          <w:szCs w:val="28"/>
        </w:rPr>
        <w:t xml:space="preserve">Senhora </w:t>
      </w:r>
      <w:r w:rsidR="0017726D">
        <w:rPr>
          <w:rFonts w:ascii="Consolas" w:hAnsi="Consolas" w:cs="Consolas"/>
          <w:sz w:val="28"/>
          <w:szCs w:val="28"/>
        </w:rPr>
        <w:t>Denise Guimarães d</w:t>
      </w:r>
      <w:r w:rsidR="0017726D" w:rsidRPr="00534A07">
        <w:rPr>
          <w:rFonts w:ascii="Consolas" w:hAnsi="Consolas" w:cs="Consolas"/>
          <w:sz w:val="28"/>
          <w:szCs w:val="28"/>
        </w:rPr>
        <w:t>e Oliveira</w:t>
      </w:r>
      <w:r w:rsidR="0017726D" w:rsidRPr="008A3156">
        <w:rPr>
          <w:rFonts w:ascii="Consolas" w:hAnsi="Consolas" w:cs="Consolas"/>
          <w:sz w:val="28"/>
          <w:szCs w:val="28"/>
        </w:rPr>
        <w:t xml:space="preserve">, </w:t>
      </w:r>
      <w:r w:rsidR="0017726D">
        <w:rPr>
          <w:rFonts w:ascii="Consolas" w:hAnsi="Consolas" w:cs="Consolas"/>
          <w:sz w:val="28"/>
          <w:szCs w:val="28"/>
        </w:rPr>
        <w:t>Diretora de Divisão de Saúde</w:t>
      </w:r>
      <w:r w:rsidR="0017726D" w:rsidRPr="008A3156">
        <w:rPr>
          <w:rFonts w:ascii="Consolas" w:hAnsi="Consolas" w:cs="Consolas"/>
          <w:sz w:val="28"/>
          <w:szCs w:val="28"/>
        </w:rPr>
        <w:t xml:space="preserve"> e </w:t>
      </w:r>
      <w:r w:rsidR="0017726D" w:rsidRPr="008A3156">
        <w:rPr>
          <w:rFonts w:ascii="Consolas" w:hAnsi="Consolas" w:cs="Consolas"/>
          <w:bCs/>
          <w:sz w:val="28"/>
          <w:szCs w:val="28"/>
        </w:rPr>
        <w:t xml:space="preserve">CPF nº. </w:t>
      </w:r>
      <w:r w:rsidR="0017726D">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17726D">
        <w:rPr>
          <w:rFonts w:ascii="Consolas" w:hAnsi="Consolas" w:cs="Consolas"/>
          <w:b/>
          <w:bCs/>
          <w:sz w:val="28"/>
          <w:szCs w:val="28"/>
        </w:rPr>
        <w:t>4</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8F270C">
        <w:rPr>
          <w:rFonts w:ascii="Consolas" w:hAnsi="Consolas" w:cs="Consolas"/>
          <w:sz w:val="28"/>
          <w:szCs w:val="28"/>
        </w:rPr>
        <w:t>2</w:t>
      </w:r>
      <w:r w:rsidR="0017726D">
        <w:rPr>
          <w:rFonts w:ascii="Consolas" w:hAnsi="Consolas" w:cs="Consolas"/>
          <w:sz w:val="28"/>
          <w:szCs w:val="28"/>
        </w:rPr>
        <w:t>4</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B8" w:rsidRDefault="006065B8" w:rsidP="00BD0343">
      <w:pPr>
        <w:spacing w:after="0" w:line="240" w:lineRule="auto"/>
      </w:pPr>
      <w:r>
        <w:separator/>
      </w:r>
    </w:p>
  </w:endnote>
  <w:endnote w:type="continuationSeparator" w:id="1">
    <w:p w:rsidR="006065B8" w:rsidRDefault="006065B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A64B65" w:rsidRDefault="00A64B65">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7165C1">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-4</w:t>
        </w:r>
        <w:r w:rsidR="0017726D">
          <w:rPr>
            <w:rFonts w:ascii="Consolas" w:hAnsi="Consolas" w:cs="Consolas"/>
            <w:b/>
            <w:sz w:val="20"/>
            <w:szCs w:val="20"/>
          </w:rPr>
          <w:t>7</w:t>
        </w:r>
      </w:p>
    </w:sdtContent>
  </w:sdt>
  <w:p w:rsidR="00A64B65" w:rsidRPr="00043C58" w:rsidRDefault="00A64B65"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B8" w:rsidRDefault="006065B8" w:rsidP="00BD0343">
      <w:pPr>
        <w:spacing w:after="0" w:line="240" w:lineRule="auto"/>
      </w:pPr>
      <w:r>
        <w:separator/>
      </w:r>
    </w:p>
  </w:footnote>
  <w:footnote w:type="continuationSeparator" w:id="1">
    <w:p w:rsidR="006065B8" w:rsidRDefault="006065B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A64B65" w:rsidRPr="0040340E" w:rsidTr="005B4A97">
      <w:trPr>
        <w:trHeight w:val="1689"/>
      </w:trPr>
      <w:tc>
        <w:tcPr>
          <w:tcW w:w="746" w:type="pct"/>
          <w:shd w:val="clear" w:color="auto" w:fill="FFFFFF"/>
        </w:tcPr>
        <w:p w:rsidR="00A64B65" w:rsidRPr="001D5726" w:rsidRDefault="00A64B65"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0471746" r:id="rId2"/>
            </w:pict>
          </w:r>
        </w:p>
      </w:tc>
      <w:tc>
        <w:tcPr>
          <w:tcW w:w="4254" w:type="pct"/>
          <w:shd w:val="clear" w:color="auto" w:fill="FFFFFF"/>
        </w:tcPr>
        <w:p w:rsidR="00A64B65" w:rsidRPr="00053EBD" w:rsidRDefault="00A64B6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64B65" w:rsidRPr="00053EBD" w:rsidRDefault="00A64B6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64B65" w:rsidRDefault="00A64B65"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64B65" w:rsidRPr="001D5726" w:rsidRDefault="00A64B65"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64B65" w:rsidRPr="0040340E" w:rsidRDefault="00A64B65" w:rsidP="005B4A97">
    <w:pPr>
      <w:pStyle w:val="Cabealho"/>
      <w:spacing w:line="276" w:lineRule="auto"/>
      <w:jc w:val="center"/>
      <w:rPr>
        <w:rFonts w:ascii="Verdana" w:hAnsi="Verdana"/>
        <w:b/>
      </w:rPr>
    </w:pPr>
    <w:r w:rsidRPr="007D5CB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0BDA"/>
    <w:rsid w:val="00145237"/>
    <w:rsid w:val="0017726D"/>
    <w:rsid w:val="00191486"/>
    <w:rsid w:val="00196924"/>
    <w:rsid w:val="001A4B17"/>
    <w:rsid w:val="001F0684"/>
    <w:rsid w:val="00210583"/>
    <w:rsid w:val="00217F03"/>
    <w:rsid w:val="00233FB0"/>
    <w:rsid w:val="00254DDD"/>
    <w:rsid w:val="002A46E6"/>
    <w:rsid w:val="002C279F"/>
    <w:rsid w:val="002D1D58"/>
    <w:rsid w:val="002F5B4C"/>
    <w:rsid w:val="00313032"/>
    <w:rsid w:val="00335B7C"/>
    <w:rsid w:val="00340F10"/>
    <w:rsid w:val="003466D7"/>
    <w:rsid w:val="00350F69"/>
    <w:rsid w:val="003708FF"/>
    <w:rsid w:val="003711D2"/>
    <w:rsid w:val="00396000"/>
    <w:rsid w:val="0039703E"/>
    <w:rsid w:val="003D4B91"/>
    <w:rsid w:val="003E0CF0"/>
    <w:rsid w:val="004069DB"/>
    <w:rsid w:val="00416F3F"/>
    <w:rsid w:val="00444E2B"/>
    <w:rsid w:val="00447CA2"/>
    <w:rsid w:val="0045218C"/>
    <w:rsid w:val="00454A8A"/>
    <w:rsid w:val="00456DF8"/>
    <w:rsid w:val="00484FA4"/>
    <w:rsid w:val="004A0387"/>
    <w:rsid w:val="004C2B78"/>
    <w:rsid w:val="004C4828"/>
    <w:rsid w:val="0052401B"/>
    <w:rsid w:val="00526306"/>
    <w:rsid w:val="00526447"/>
    <w:rsid w:val="0053148C"/>
    <w:rsid w:val="00534AEB"/>
    <w:rsid w:val="005523D3"/>
    <w:rsid w:val="00555742"/>
    <w:rsid w:val="00557DB6"/>
    <w:rsid w:val="005616B0"/>
    <w:rsid w:val="005B4A97"/>
    <w:rsid w:val="005B5DB8"/>
    <w:rsid w:val="005B66B8"/>
    <w:rsid w:val="005E302E"/>
    <w:rsid w:val="005F5071"/>
    <w:rsid w:val="006065B8"/>
    <w:rsid w:val="006075CC"/>
    <w:rsid w:val="00612064"/>
    <w:rsid w:val="0062758E"/>
    <w:rsid w:val="0063713F"/>
    <w:rsid w:val="00651D94"/>
    <w:rsid w:val="00673359"/>
    <w:rsid w:val="0068395E"/>
    <w:rsid w:val="006866BB"/>
    <w:rsid w:val="006A10CD"/>
    <w:rsid w:val="006F10E4"/>
    <w:rsid w:val="007118F4"/>
    <w:rsid w:val="007165C1"/>
    <w:rsid w:val="0072139B"/>
    <w:rsid w:val="00740FE9"/>
    <w:rsid w:val="007427E6"/>
    <w:rsid w:val="007556BF"/>
    <w:rsid w:val="00763C87"/>
    <w:rsid w:val="0078661C"/>
    <w:rsid w:val="00787340"/>
    <w:rsid w:val="007B1911"/>
    <w:rsid w:val="007D5CB1"/>
    <w:rsid w:val="007E1613"/>
    <w:rsid w:val="007E309C"/>
    <w:rsid w:val="007E629C"/>
    <w:rsid w:val="0081524D"/>
    <w:rsid w:val="008361D4"/>
    <w:rsid w:val="0085393B"/>
    <w:rsid w:val="008573DE"/>
    <w:rsid w:val="008905A5"/>
    <w:rsid w:val="008C438E"/>
    <w:rsid w:val="008C6AE8"/>
    <w:rsid w:val="008E2394"/>
    <w:rsid w:val="008F270C"/>
    <w:rsid w:val="009021F5"/>
    <w:rsid w:val="009066A2"/>
    <w:rsid w:val="00921F58"/>
    <w:rsid w:val="009264BB"/>
    <w:rsid w:val="00944A3D"/>
    <w:rsid w:val="00960A74"/>
    <w:rsid w:val="00980EB0"/>
    <w:rsid w:val="0098466D"/>
    <w:rsid w:val="009861E2"/>
    <w:rsid w:val="009B56FD"/>
    <w:rsid w:val="00A03C39"/>
    <w:rsid w:val="00A20F36"/>
    <w:rsid w:val="00A215E1"/>
    <w:rsid w:val="00A366A4"/>
    <w:rsid w:val="00A36D57"/>
    <w:rsid w:val="00A4166F"/>
    <w:rsid w:val="00A45C76"/>
    <w:rsid w:val="00A51342"/>
    <w:rsid w:val="00A5489B"/>
    <w:rsid w:val="00A55D0D"/>
    <w:rsid w:val="00A64B65"/>
    <w:rsid w:val="00A8139F"/>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84D6D"/>
    <w:rsid w:val="00B92A1A"/>
    <w:rsid w:val="00BC794C"/>
    <w:rsid w:val="00BD0343"/>
    <w:rsid w:val="00BD162E"/>
    <w:rsid w:val="00BD3BA9"/>
    <w:rsid w:val="00BE3ED6"/>
    <w:rsid w:val="00C13430"/>
    <w:rsid w:val="00C30AF3"/>
    <w:rsid w:val="00C5226D"/>
    <w:rsid w:val="00C625B3"/>
    <w:rsid w:val="00C67B04"/>
    <w:rsid w:val="00C8097D"/>
    <w:rsid w:val="00CB04E5"/>
    <w:rsid w:val="00CD770D"/>
    <w:rsid w:val="00CF43B6"/>
    <w:rsid w:val="00D00B42"/>
    <w:rsid w:val="00D123D1"/>
    <w:rsid w:val="00D207D7"/>
    <w:rsid w:val="00D30210"/>
    <w:rsid w:val="00D40263"/>
    <w:rsid w:val="00D44472"/>
    <w:rsid w:val="00D63435"/>
    <w:rsid w:val="00DA2414"/>
    <w:rsid w:val="00DA3F6E"/>
    <w:rsid w:val="00DA403B"/>
    <w:rsid w:val="00DB1BFC"/>
    <w:rsid w:val="00DC7D3D"/>
    <w:rsid w:val="00DE34E3"/>
    <w:rsid w:val="00E0510C"/>
    <w:rsid w:val="00E24A8B"/>
    <w:rsid w:val="00E24FA1"/>
    <w:rsid w:val="00E26F8F"/>
    <w:rsid w:val="00E33C1B"/>
    <w:rsid w:val="00E4309E"/>
    <w:rsid w:val="00E55A3C"/>
    <w:rsid w:val="00E57C77"/>
    <w:rsid w:val="00E84911"/>
    <w:rsid w:val="00E87907"/>
    <w:rsid w:val="00EA57B8"/>
    <w:rsid w:val="00F141B6"/>
    <w:rsid w:val="00F253CB"/>
    <w:rsid w:val="00F2647B"/>
    <w:rsid w:val="00F370C2"/>
    <w:rsid w:val="00F401E1"/>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292E-F4E2-4914-9FFD-3F8395B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9777</Words>
  <Characters>52800</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2017-07-25T18:39:00Z</cp:lastPrinted>
  <dcterms:created xsi:type="dcterms:W3CDTF">2018-06-14T11:21:00Z</dcterms:created>
  <dcterms:modified xsi:type="dcterms:W3CDTF">2018-06-14T11:55:00Z</dcterms:modified>
</cp:coreProperties>
</file>