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1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ATA DE SESSÃO PÚBLICA DE RECEBIMENTO</w:t>
      </w: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E ABERTURA</w:t>
      </w:r>
      <w:r w:rsidR="000C3B91">
        <w:rPr>
          <w:rFonts w:ascii="Book Antiqua" w:hAnsi="Book Antiqua" w:cs="Arial"/>
          <w:b/>
          <w:sz w:val="28"/>
          <w:szCs w:val="28"/>
        </w:rPr>
        <w:t xml:space="preserve"> </w:t>
      </w:r>
      <w:r w:rsidR="00696D29" w:rsidRPr="00192FAB">
        <w:rPr>
          <w:rFonts w:ascii="Book Antiqua" w:hAnsi="Book Antiqua" w:cs="Arial"/>
          <w:b/>
          <w:sz w:val="28"/>
          <w:szCs w:val="28"/>
        </w:rPr>
        <w:t>DOS ENVELOPES DE DOCUMENTAÇÃO</w:t>
      </w: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sz w:val="28"/>
          <w:szCs w:val="28"/>
        </w:rPr>
      </w:pP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DATA: </w:t>
      </w:r>
      <w:r w:rsidR="00172ADD">
        <w:rPr>
          <w:rFonts w:ascii="Book Antiqua" w:hAnsi="Book Antiqua"/>
          <w:b/>
          <w:sz w:val="28"/>
          <w:szCs w:val="28"/>
        </w:rPr>
        <w:t>08/02</w:t>
      </w:r>
      <w:r w:rsidR="00106841" w:rsidRPr="00192FAB">
        <w:rPr>
          <w:rFonts w:ascii="Book Antiqua" w:hAnsi="Book Antiqua"/>
          <w:b/>
          <w:sz w:val="28"/>
          <w:szCs w:val="28"/>
        </w:rPr>
        <w:t>/2019</w:t>
      </w:r>
      <w:r w:rsidRPr="00192FAB">
        <w:rPr>
          <w:rFonts w:ascii="Book Antiqua" w:hAnsi="Book Antiqua" w:cs="Arial"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  <w:t xml:space="preserve">HORÁRIO: </w:t>
      </w:r>
      <w:r w:rsidR="00665EB0">
        <w:rPr>
          <w:rFonts w:ascii="Book Antiqua" w:hAnsi="Book Antiqua"/>
          <w:b/>
          <w:sz w:val="28"/>
          <w:szCs w:val="28"/>
        </w:rPr>
        <w:t>10</w:t>
      </w:r>
      <w:r w:rsidR="00172ADD">
        <w:rPr>
          <w:rFonts w:ascii="Book Antiqua" w:hAnsi="Book Antiqua"/>
          <w:b/>
          <w:sz w:val="28"/>
          <w:szCs w:val="28"/>
        </w:rPr>
        <w:t>h</w:t>
      </w:r>
      <w:r w:rsidR="00665EB0">
        <w:rPr>
          <w:rFonts w:ascii="Book Antiqua" w:hAnsi="Book Antiqua"/>
          <w:b/>
          <w:sz w:val="28"/>
          <w:szCs w:val="28"/>
        </w:rPr>
        <w:t>0</w:t>
      </w:r>
      <w:r w:rsidR="00172ADD">
        <w:rPr>
          <w:rFonts w:ascii="Book Antiqua" w:hAnsi="Book Antiqua"/>
          <w:b/>
          <w:sz w:val="28"/>
          <w:szCs w:val="28"/>
        </w:rPr>
        <w:t>0</w:t>
      </w: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LICITAÇÃO/ MODALIDADE: </w:t>
      </w:r>
      <w:r w:rsidRPr="00192FAB">
        <w:rPr>
          <w:rFonts w:ascii="Book Antiqua" w:hAnsi="Book Antiqua"/>
          <w:b/>
          <w:sz w:val="28"/>
          <w:szCs w:val="28"/>
        </w:rPr>
        <w:t>TOMADA DE PREÇOS Nº 00</w:t>
      </w:r>
      <w:r w:rsidR="00665EB0">
        <w:rPr>
          <w:rFonts w:ascii="Book Antiqua" w:hAnsi="Book Antiqua"/>
          <w:b/>
          <w:sz w:val="28"/>
          <w:szCs w:val="28"/>
        </w:rPr>
        <w:t>3</w:t>
      </w:r>
      <w:r w:rsidRPr="00192FAB">
        <w:rPr>
          <w:rFonts w:ascii="Book Antiqua" w:hAnsi="Book Antiqua"/>
          <w:b/>
          <w:sz w:val="28"/>
          <w:szCs w:val="28"/>
        </w:rPr>
        <w:t>/201</w:t>
      </w:r>
      <w:r w:rsidR="00106841" w:rsidRPr="00192FAB">
        <w:rPr>
          <w:rFonts w:ascii="Book Antiqua" w:hAnsi="Book Antiqua"/>
          <w:b/>
          <w:sz w:val="28"/>
          <w:szCs w:val="28"/>
        </w:rPr>
        <w:t>9</w:t>
      </w:r>
    </w:p>
    <w:p w:rsidR="006B2251" w:rsidRPr="00192FAB" w:rsidRDefault="006B2251" w:rsidP="00665EB0">
      <w:pPr>
        <w:widowControl w:val="0"/>
        <w:spacing w:after="0" w:line="240" w:lineRule="auto"/>
        <w:jc w:val="both"/>
        <w:rPr>
          <w:rFonts w:ascii="Book Antiqua" w:hAnsi="Book Antiqua" w:cs="Calibri"/>
          <w:b/>
          <w:bCs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OBJETO: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="00665EB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665EB0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665EB0">
        <w:rPr>
          <w:rFonts w:ascii="Book Antiqua" w:eastAsia="Times New Roman" w:hAnsi="Book Antiqua" w:cs="Consolas"/>
          <w:sz w:val="28"/>
          <w:szCs w:val="28"/>
          <w:lang w:eastAsia="pt-BR"/>
        </w:rPr>
        <w:t>, conforme Contrato de Repasse nº 846386/2017/MCIDADES/CAIXA, conforme as especificações técnicas contidas no projeto básico e/ou executivo, com todas as suas partes, desenhos, especificações e outros complementos.</w:t>
      </w:r>
    </w:p>
    <w:p w:rsidR="00665EB0" w:rsidRDefault="00665EB0" w:rsidP="00106841">
      <w:pPr>
        <w:pStyle w:val="SemEspaamento"/>
        <w:jc w:val="both"/>
        <w:rPr>
          <w:rFonts w:ascii="Book Antiqua" w:hAnsi="Book Antiqua" w:cs="Arial"/>
          <w:sz w:val="28"/>
          <w:szCs w:val="28"/>
        </w:rPr>
      </w:pPr>
    </w:p>
    <w:p w:rsidR="006B2251" w:rsidRPr="00192FAB" w:rsidRDefault="006B2251" w:rsidP="002C3F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sz w:val="28"/>
          <w:szCs w:val="28"/>
        </w:rPr>
      </w:pPr>
      <w:r w:rsidRPr="00192FAB">
        <w:rPr>
          <w:rFonts w:ascii="Book Antiqua" w:hAnsi="Book Antiqua" w:cs="Arial"/>
          <w:sz w:val="28"/>
          <w:szCs w:val="28"/>
        </w:rPr>
        <w:t xml:space="preserve">No dia e hora supramencionados, na sede da </w:t>
      </w:r>
      <w:r w:rsidR="00696D29" w:rsidRPr="00192FAB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696D29" w:rsidRPr="00192FAB">
        <w:rPr>
          <w:rFonts w:ascii="Book Antiqua" w:hAnsi="Book Antiqua" w:cs="Consolas"/>
          <w:bCs/>
          <w:sz w:val="28"/>
          <w:szCs w:val="28"/>
        </w:rPr>
        <w:t xml:space="preserve">, </w:t>
      </w:r>
      <w:r w:rsidR="00696D29" w:rsidRPr="00192FAB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92FAB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</w:t>
      </w:r>
      <w:r w:rsidR="001E43BF">
        <w:rPr>
          <w:rFonts w:ascii="Book Antiqua" w:hAnsi="Book Antiqua" w:cs="Arial"/>
          <w:sz w:val="28"/>
          <w:szCs w:val="28"/>
        </w:rPr>
        <w:t>comercial</w:t>
      </w:r>
      <w:r w:rsidRPr="00192FAB">
        <w:rPr>
          <w:rFonts w:ascii="Book Antiqua" w:hAnsi="Book Antiqua" w:cs="Arial"/>
          <w:sz w:val="28"/>
          <w:szCs w:val="28"/>
        </w:rPr>
        <w:t xml:space="preserve">, com a presença de todos os integrantes da Comissão Permanente de Licitações no final assinados, consoante ato de designação nº </w:t>
      </w:r>
      <w:r w:rsidR="00106841" w:rsidRPr="00192FAB">
        <w:rPr>
          <w:rFonts w:ascii="Book Antiqua" w:hAnsi="Book Antiqua"/>
          <w:sz w:val="28"/>
          <w:szCs w:val="28"/>
        </w:rPr>
        <w:t>8040/2019</w:t>
      </w:r>
      <w:r w:rsidR="001E43BF">
        <w:rPr>
          <w:rFonts w:ascii="Book Antiqua" w:hAnsi="Book Antiqua"/>
          <w:sz w:val="28"/>
          <w:szCs w:val="28"/>
        </w:rPr>
        <w:t xml:space="preserve"> e </w:t>
      </w:r>
      <w:r w:rsidR="001E43BF">
        <w:rPr>
          <w:rFonts w:ascii="Book Antiqua" w:hAnsi="Book Antiqua"/>
          <w:sz w:val="28"/>
          <w:szCs w:val="28"/>
        </w:rPr>
        <w:t xml:space="preserve">da </w:t>
      </w:r>
      <w:r w:rsidR="001E43BF">
        <w:rPr>
          <w:rFonts w:ascii="Book Antiqua" w:hAnsi="Book Antiqua" w:cs="Consolas"/>
          <w:sz w:val="28"/>
          <w:szCs w:val="28"/>
        </w:rPr>
        <w:t xml:space="preserve">Engenheira Civil, Senhora Andréa </w:t>
      </w:r>
      <w:proofErr w:type="spellStart"/>
      <w:r w:rsidR="001E43BF">
        <w:rPr>
          <w:rFonts w:ascii="Book Antiqua" w:hAnsi="Book Antiqua" w:cs="Consolas"/>
          <w:sz w:val="28"/>
          <w:szCs w:val="28"/>
        </w:rPr>
        <w:t>Gracia</w:t>
      </w:r>
      <w:proofErr w:type="spellEnd"/>
      <w:r w:rsidR="001E43BF">
        <w:rPr>
          <w:rFonts w:ascii="Book Antiqua" w:hAnsi="Book Antiqua" w:cs="Consolas"/>
          <w:sz w:val="28"/>
          <w:szCs w:val="28"/>
        </w:rPr>
        <w:t xml:space="preserve"> Guarnieri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Pr="00192FAB">
        <w:rPr>
          <w:rFonts w:ascii="Book Antiqua" w:hAnsi="Book Antiqua" w:cs="Arial"/>
          <w:sz w:val="28"/>
          <w:szCs w:val="28"/>
        </w:rPr>
        <w:t xml:space="preserve"> Aberta a Sessão pelo Senhor Presidente da Comissão Permanente de Licitações, verificou-se a presença do</w:t>
      </w:r>
      <w:r w:rsidR="001E43BF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seguinte</w:t>
      </w:r>
      <w:r w:rsidR="001E43BF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licitante</w:t>
      </w:r>
      <w:r w:rsidR="001E43BF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>: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172ADD">
        <w:rPr>
          <w:rFonts w:ascii="Book Antiqua" w:hAnsi="Book Antiqua" w:cs="Arial"/>
          <w:bCs/>
          <w:sz w:val="28"/>
          <w:szCs w:val="28"/>
        </w:rPr>
        <w:t>Rubens Coelho de Castro</w:t>
      </w:r>
      <w:r w:rsidR="00106841" w:rsidRPr="00192FAB">
        <w:rPr>
          <w:rFonts w:ascii="Book Antiqua" w:hAnsi="Book Antiqua" w:cs="Arial"/>
          <w:bCs/>
          <w:sz w:val="28"/>
          <w:szCs w:val="28"/>
        </w:rPr>
        <w:t>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bCs/>
          <w:sz w:val="28"/>
          <w:szCs w:val="28"/>
        </w:rPr>
        <w:t>o</w:t>
      </w:r>
      <w:r w:rsidR="00106841" w:rsidRPr="00192FAB">
        <w:rPr>
          <w:rFonts w:ascii="Book Antiqua" w:hAnsi="Book Antiqua" w:cs="Arial"/>
          <w:bCs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qua</w:t>
      </w:r>
      <w:r w:rsidR="00106841" w:rsidRPr="00192FAB">
        <w:rPr>
          <w:rFonts w:ascii="Book Antiqua" w:hAnsi="Book Antiqua" w:cs="Arial"/>
          <w:bCs/>
          <w:sz w:val="28"/>
          <w:szCs w:val="28"/>
        </w:rPr>
        <w:t>is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106841" w:rsidRPr="00192FAB">
        <w:rPr>
          <w:rFonts w:ascii="Book Antiqua" w:hAnsi="Book Antiqua" w:cs="Arial"/>
          <w:bCs/>
          <w:sz w:val="28"/>
          <w:szCs w:val="28"/>
        </w:rPr>
        <w:t>ram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às entregas dos envelopes, que se encontravam devidamente fechados.</w:t>
      </w:r>
      <w:r w:rsidRPr="00192FAB">
        <w:rPr>
          <w:rFonts w:ascii="Book Antiqua" w:hAnsi="Book Antiqua" w:cs="Arial"/>
          <w:sz w:val="28"/>
          <w:szCs w:val="28"/>
        </w:rPr>
        <w:t xml:space="preserve">  Em seguida, foi procedida a abertura 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Pr="00192FAB">
        <w:rPr>
          <w:rFonts w:ascii="Book Antiqua" w:hAnsi="Book Antiqua" w:cs="Arial"/>
          <w:b/>
          <w:sz w:val="28"/>
          <w:szCs w:val="28"/>
        </w:rPr>
        <w:t>ENVELOPE</w:t>
      </w:r>
      <w:r w:rsidR="00696D29" w:rsidRPr="00192FAB">
        <w:rPr>
          <w:rFonts w:ascii="Book Antiqua" w:hAnsi="Book Antiqua" w:cs="Arial"/>
          <w:b/>
          <w:sz w:val="28"/>
          <w:szCs w:val="28"/>
        </w:rPr>
        <w:t>S</w:t>
      </w:r>
      <w:r w:rsidRPr="00192FAB">
        <w:rPr>
          <w:rFonts w:ascii="Book Antiqua" w:hAnsi="Book Antiqua" w:cs="Arial"/>
          <w:b/>
          <w:sz w:val="28"/>
          <w:szCs w:val="28"/>
        </w:rPr>
        <w:t xml:space="preserve"> DE Nº 01</w:t>
      </w:r>
      <w:r w:rsidRPr="00192FAB">
        <w:rPr>
          <w:rFonts w:ascii="Book Antiqua" w:hAnsi="Book Antiqua" w:cs="Arial"/>
          <w:sz w:val="28"/>
          <w:szCs w:val="28"/>
        </w:rPr>
        <w:t>, sendo as documentações nele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contida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verificada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e rubricada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 licitante: </w:t>
      </w:r>
      <w:r w:rsidR="00172ADD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="00172ADD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172ADD">
        <w:rPr>
          <w:rFonts w:ascii="Book Antiqua" w:hAnsi="Book Antiqua" w:cs="Arial"/>
          <w:bCs/>
          <w:sz w:val="28"/>
          <w:szCs w:val="28"/>
        </w:rPr>
        <w:t>Rubens Coelho de Castro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sz w:val="28"/>
          <w:szCs w:val="28"/>
        </w:rPr>
        <w:t>a Comissão Permanente de Licitações, sem di</w:t>
      </w:r>
      <w:r w:rsidR="00106841" w:rsidRPr="00192FAB">
        <w:rPr>
          <w:rFonts w:ascii="Book Antiqua" w:hAnsi="Book Antiqua" w:cs="Arial"/>
          <w:sz w:val="28"/>
          <w:szCs w:val="28"/>
        </w:rPr>
        <w:t xml:space="preserve">vergência de votos, julgou dito </w:t>
      </w:r>
      <w:r w:rsidRPr="00192FAB">
        <w:rPr>
          <w:rFonts w:ascii="Book Antiqua" w:hAnsi="Book Antiqua" w:cs="Arial"/>
          <w:sz w:val="28"/>
          <w:szCs w:val="28"/>
        </w:rPr>
        <w:t>proponente devidamente habilitado</w:t>
      </w:r>
      <w:r w:rsidR="00665EB0">
        <w:rPr>
          <w:rFonts w:ascii="Book Antiqua" w:hAnsi="Book Antiqua" w:cs="Arial"/>
          <w:sz w:val="28"/>
          <w:szCs w:val="28"/>
        </w:rPr>
        <w:t>. Já o licitante</w:t>
      </w:r>
      <w:r w:rsidR="001E43BF">
        <w:rPr>
          <w:rFonts w:ascii="Book Antiqua" w:hAnsi="Book Antiqua" w:cs="Arial"/>
          <w:sz w:val="28"/>
          <w:szCs w:val="28"/>
        </w:rPr>
        <w:t>:</w:t>
      </w:r>
      <w:r w:rsidR="00665EB0">
        <w:rPr>
          <w:rFonts w:ascii="Book Antiqua" w:hAnsi="Book Antiqua" w:cs="Arial"/>
          <w:sz w:val="28"/>
          <w:szCs w:val="28"/>
        </w:rPr>
        <w:t xml:space="preserve"> </w:t>
      </w:r>
      <w:r w:rsidR="00665EB0" w:rsidRPr="00192FAB">
        <w:rPr>
          <w:rFonts w:ascii="Book Antiqua" w:hAnsi="Book Antiqua" w:cs="Arial"/>
          <w:b/>
          <w:bCs/>
          <w:sz w:val="28"/>
          <w:szCs w:val="28"/>
        </w:rPr>
        <w:t>NOROMIX CONCRETO S/A</w:t>
      </w:r>
      <w:proofErr w:type="gramStart"/>
      <w:r w:rsidR="00665EB0" w:rsidRPr="00192FAB">
        <w:rPr>
          <w:rFonts w:ascii="Book Antiqua" w:hAnsi="Book Antiqua" w:cs="Arial"/>
          <w:b/>
          <w:bCs/>
          <w:sz w:val="28"/>
          <w:szCs w:val="28"/>
        </w:rPr>
        <w:t>.</w:t>
      </w:r>
      <w:r w:rsidR="00665EB0">
        <w:rPr>
          <w:rFonts w:ascii="Book Antiqua" w:hAnsi="Book Antiqua" w:cs="Arial"/>
          <w:b/>
          <w:bCs/>
          <w:sz w:val="28"/>
          <w:szCs w:val="28"/>
        </w:rPr>
        <w:t>,</w:t>
      </w:r>
      <w:proofErr w:type="gramEnd"/>
      <w:r w:rsidR="00665EB0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1E43BF" w:rsidRPr="00192FAB">
        <w:rPr>
          <w:rFonts w:ascii="Book Antiqua" w:hAnsi="Book Antiqua" w:cs="Consolas"/>
          <w:color w:val="000000"/>
          <w:sz w:val="28"/>
          <w:szCs w:val="28"/>
        </w:rPr>
        <w:t>foi julgado inabilitado, porque o licitante não atendeu a</w:t>
      </w:r>
      <w:r w:rsidR="001E43BF">
        <w:rPr>
          <w:rFonts w:ascii="Book Antiqua" w:hAnsi="Book Antiqua" w:cs="Consolas"/>
          <w:color w:val="000000"/>
          <w:sz w:val="28"/>
          <w:szCs w:val="28"/>
        </w:rPr>
        <w:t>s</w:t>
      </w:r>
      <w:r w:rsidR="001E43BF" w:rsidRPr="00192FAB">
        <w:rPr>
          <w:rFonts w:ascii="Book Antiqua" w:hAnsi="Book Antiqua" w:cs="Consolas"/>
          <w:color w:val="000000"/>
          <w:sz w:val="28"/>
          <w:szCs w:val="28"/>
        </w:rPr>
        <w:t xml:space="preserve"> exigência</w:t>
      </w:r>
      <w:r w:rsidR="001E43BF">
        <w:rPr>
          <w:rFonts w:ascii="Book Antiqua" w:hAnsi="Book Antiqua" w:cs="Consolas"/>
          <w:color w:val="000000"/>
          <w:sz w:val="28"/>
          <w:szCs w:val="28"/>
        </w:rPr>
        <w:t>s</w:t>
      </w:r>
      <w:r w:rsidR="001E43BF" w:rsidRPr="00192FAB">
        <w:rPr>
          <w:rFonts w:ascii="Book Antiqua" w:hAnsi="Book Antiqua" w:cs="Consolas"/>
          <w:color w:val="000000"/>
          <w:sz w:val="28"/>
          <w:szCs w:val="28"/>
        </w:rPr>
        <w:t xml:space="preserve"> do </w:t>
      </w:r>
      <w:bookmarkStart w:id="0" w:name="_GoBack"/>
      <w:r w:rsidR="001E43BF" w:rsidRPr="001E43BF">
        <w:rPr>
          <w:rFonts w:ascii="Book Antiqua" w:hAnsi="Book Antiqua" w:cs="Consolas"/>
          <w:b/>
          <w:color w:val="000000"/>
          <w:sz w:val="28"/>
          <w:szCs w:val="28"/>
        </w:rPr>
        <w:t>ITEM</w:t>
      </w:r>
      <w:r w:rsidR="001E43BF" w:rsidRPr="001E43BF">
        <w:rPr>
          <w:rFonts w:ascii="Book Antiqua" w:hAnsi="Book Antiqua" w:cs="Arial"/>
          <w:b/>
          <w:bCs/>
          <w:sz w:val="28"/>
          <w:szCs w:val="28"/>
        </w:rPr>
        <w:t xml:space="preserve"> Nº </w:t>
      </w:r>
      <w:r w:rsidR="001E43BF" w:rsidRPr="001E43BF">
        <w:rPr>
          <w:rFonts w:ascii="Book Antiqua" w:hAnsi="Book Antiqua" w:cs="Consolas"/>
          <w:b/>
          <w:sz w:val="28"/>
          <w:szCs w:val="28"/>
        </w:rPr>
        <w:t>4.2.5 – OUTRAS COMPROVAÇÕES</w:t>
      </w:r>
      <w:bookmarkEnd w:id="0"/>
      <w:r w:rsidR="001E43BF">
        <w:rPr>
          <w:rFonts w:ascii="Book Antiqua" w:hAnsi="Book Antiqua" w:cs="Consolas"/>
          <w:b/>
          <w:sz w:val="28"/>
          <w:szCs w:val="28"/>
        </w:rPr>
        <w:t xml:space="preserve"> </w:t>
      </w:r>
      <w:r w:rsidR="00665EB0" w:rsidRPr="00FA7BC1">
        <w:rPr>
          <w:rFonts w:ascii="Book Antiqua" w:hAnsi="Book Antiqua" w:cs="Consolas"/>
          <w:b/>
          <w:bCs/>
          <w:sz w:val="28"/>
          <w:szCs w:val="28"/>
        </w:rPr>
        <w:t xml:space="preserve">a) </w:t>
      </w:r>
      <w:r w:rsidR="00665EB0" w:rsidRPr="00FA7BC1">
        <w:rPr>
          <w:rFonts w:ascii="Book Antiqua" w:hAnsi="Book Antiqua" w:cs="Consolas"/>
          <w:sz w:val="28"/>
          <w:szCs w:val="28"/>
        </w:rPr>
        <w:t>Declaração do licitante, elaborada em papel timbrado e</w:t>
      </w:r>
      <w:r w:rsidR="001E43BF">
        <w:rPr>
          <w:rFonts w:ascii="Book Antiqua" w:hAnsi="Book Antiqua" w:cs="Consolas"/>
          <w:sz w:val="28"/>
          <w:szCs w:val="28"/>
        </w:rPr>
        <w:t xml:space="preserve"> não</w:t>
      </w:r>
      <w:r w:rsidR="00665EB0" w:rsidRPr="00FA7BC1">
        <w:rPr>
          <w:rFonts w:ascii="Book Antiqua" w:hAnsi="Book Antiqua" w:cs="Consolas"/>
          <w:sz w:val="28"/>
          <w:szCs w:val="28"/>
        </w:rPr>
        <w:t xml:space="preserve"> subscrita por seu representante legal, de que se encontra em situação regular perante o Ministério do Trabalho, conforme modelo anexo ao Decreto Estadual nº 42.911, de 06.03.98 (Anexo IV deste Edital);</w:t>
      </w:r>
      <w:r w:rsidR="00665EB0">
        <w:rPr>
          <w:rFonts w:ascii="Book Antiqua" w:hAnsi="Book Antiqua" w:cs="Consolas"/>
          <w:sz w:val="28"/>
          <w:szCs w:val="28"/>
        </w:rPr>
        <w:t xml:space="preserve"> </w:t>
      </w:r>
      <w:r w:rsidR="00665EB0" w:rsidRPr="00FA7BC1">
        <w:rPr>
          <w:rFonts w:ascii="Book Antiqua" w:hAnsi="Book Antiqua" w:cs="Consolas"/>
          <w:b/>
          <w:sz w:val="28"/>
          <w:szCs w:val="28"/>
        </w:rPr>
        <w:t xml:space="preserve">b) </w:t>
      </w:r>
      <w:r w:rsidR="00665EB0" w:rsidRPr="00FA7BC1">
        <w:rPr>
          <w:rFonts w:ascii="Book Antiqua" w:hAnsi="Book Antiqua" w:cs="Consolas"/>
          <w:sz w:val="28"/>
          <w:szCs w:val="28"/>
        </w:rPr>
        <w:t xml:space="preserve">Declaração elaborada em papel timbrado e </w:t>
      </w:r>
      <w:r w:rsidR="001E43BF">
        <w:rPr>
          <w:rFonts w:ascii="Book Antiqua" w:hAnsi="Book Antiqua" w:cs="Consolas"/>
          <w:sz w:val="28"/>
          <w:szCs w:val="28"/>
        </w:rPr>
        <w:t xml:space="preserve">não </w:t>
      </w:r>
      <w:r w:rsidR="00665EB0" w:rsidRPr="00FA7BC1">
        <w:rPr>
          <w:rFonts w:ascii="Book Antiqua" w:hAnsi="Book Antiqua" w:cs="Consolas"/>
          <w:sz w:val="28"/>
          <w:szCs w:val="28"/>
        </w:rPr>
        <w:t xml:space="preserve">subscrita pelo </w:t>
      </w:r>
      <w:r w:rsidR="00665EB0" w:rsidRPr="00FA7BC1">
        <w:rPr>
          <w:rFonts w:ascii="Book Antiqua" w:hAnsi="Book Antiqua" w:cs="Consolas"/>
          <w:sz w:val="28"/>
          <w:szCs w:val="28"/>
        </w:rPr>
        <w:lastRenderedPageBreak/>
        <w:t>representante legal do licitante, assegurando que a mesma atende as normas relativas à saúde e segurança do trabalho (parágrafo Único, art. 117 – Constituição Estadual) – Anexo VI deste Edital;</w:t>
      </w:r>
      <w:r w:rsidR="00665EB0">
        <w:rPr>
          <w:rFonts w:ascii="Book Antiqua" w:hAnsi="Book Antiqua" w:cs="Consolas"/>
          <w:sz w:val="28"/>
          <w:szCs w:val="28"/>
        </w:rPr>
        <w:t xml:space="preserve"> </w:t>
      </w:r>
      <w:r w:rsidR="00665EB0" w:rsidRPr="00FA7BC1">
        <w:rPr>
          <w:rFonts w:ascii="Book Antiqua" w:hAnsi="Book Antiqua" w:cs="Consolas"/>
          <w:b/>
          <w:sz w:val="28"/>
          <w:szCs w:val="28"/>
        </w:rPr>
        <w:t>c)</w:t>
      </w:r>
      <w:r w:rsidR="00665EB0" w:rsidRPr="00FA7BC1">
        <w:rPr>
          <w:rFonts w:ascii="Book Antiqua" w:hAnsi="Book Antiqua" w:cs="Consolas"/>
          <w:sz w:val="28"/>
          <w:szCs w:val="28"/>
        </w:rPr>
        <w:t xml:space="preserve"> Declaração elaborada em papel timbrado e </w:t>
      </w:r>
      <w:r w:rsidR="001E43BF">
        <w:rPr>
          <w:rFonts w:ascii="Book Antiqua" w:hAnsi="Book Antiqua" w:cs="Consolas"/>
          <w:sz w:val="28"/>
          <w:szCs w:val="28"/>
        </w:rPr>
        <w:t xml:space="preserve">não </w:t>
      </w:r>
      <w:r w:rsidR="00665EB0" w:rsidRPr="00FA7BC1">
        <w:rPr>
          <w:rFonts w:ascii="Book Antiqua" w:hAnsi="Book Antiqua" w:cs="Consolas"/>
          <w:sz w:val="28"/>
          <w:szCs w:val="28"/>
        </w:rPr>
        <w:t>subscrita pelo representante legal do licitante, afirmando que sua proposta foi elaborada de maneira independente e que conduz seus negócios de forma a coibir fraudes, corrupção e a prática de quaisquer outros atos lesivos à Administração Pública, nacional ou estrangeira, em atendimento à Lei Federal nº 12.846/2013 e ao Decreto Estadual nº 60.106/2014, conforme modelo estabele</w:t>
      </w:r>
      <w:r w:rsidR="001E43BF">
        <w:rPr>
          <w:rFonts w:ascii="Book Antiqua" w:hAnsi="Book Antiqua" w:cs="Consolas"/>
          <w:sz w:val="28"/>
          <w:szCs w:val="28"/>
        </w:rPr>
        <w:t>cido no Anexo VIII deste Edital</w:t>
      </w:r>
      <w:r w:rsidR="002C3F99">
        <w:rPr>
          <w:rFonts w:ascii="Book Antiqua" w:hAnsi="Book Antiqua" w:cs="Arial"/>
          <w:sz w:val="28"/>
          <w:szCs w:val="28"/>
        </w:rPr>
        <w:t>.</w:t>
      </w:r>
      <w:r w:rsidR="002C3F99" w:rsidRPr="00192FAB">
        <w:rPr>
          <w:rFonts w:ascii="Book Antiqua" w:hAnsi="Book Antiqua" w:cs="Arial"/>
          <w:bCs/>
          <w:sz w:val="28"/>
          <w:szCs w:val="28"/>
        </w:rPr>
        <w:t xml:space="preserve"> </w:t>
      </w:r>
      <w:r w:rsidR="001E43BF" w:rsidRPr="00192FAB">
        <w:rPr>
          <w:rFonts w:ascii="Book Antiqua" w:hAnsi="Book Antiqua" w:cs="Arial"/>
          <w:bCs/>
          <w:sz w:val="28"/>
          <w:szCs w:val="28"/>
        </w:rPr>
        <w:t xml:space="preserve">Proferido o julgamento da fase de habilitação, a Comissão Permanente de Licitações ficou de posse dos </w:t>
      </w:r>
      <w:r w:rsidR="001E43BF" w:rsidRPr="00192FAB">
        <w:rPr>
          <w:rFonts w:ascii="Book Antiqua" w:hAnsi="Book Antiqua" w:cs="Arial"/>
          <w:b/>
          <w:bCs/>
          <w:sz w:val="28"/>
          <w:szCs w:val="28"/>
        </w:rPr>
        <w:t>ENVELOPES DE Nº 02</w:t>
      </w:r>
      <w:r w:rsidR="001E43BF" w:rsidRPr="00192FAB">
        <w:rPr>
          <w:rFonts w:ascii="Book Antiqua" w:hAnsi="Book Antiqua" w:cs="Arial"/>
          <w:bCs/>
          <w:sz w:val="28"/>
          <w:szCs w:val="28"/>
        </w:rPr>
        <w:t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 e pel</w:t>
      </w:r>
      <w:r w:rsidR="001E43BF">
        <w:rPr>
          <w:rFonts w:ascii="Book Antiqua" w:hAnsi="Book Antiqua" w:cs="Arial"/>
          <w:bCs/>
          <w:sz w:val="28"/>
          <w:szCs w:val="28"/>
        </w:rPr>
        <w:t>o</w:t>
      </w:r>
      <w:r w:rsidR="001E43BF" w:rsidRPr="00192FAB">
        <w:rPr>
          <w:rFonts w:ascii="Book Antiqua" w:hAnsi="Book Antiqua" w:cs="Arial"/>
          <w:bCs/>
          <w:sz w:val="28"/>
          <w:szCs w:val="28"/>
        </w:rPr>
        <w:t xml:space="preserve"> licitante presente</w:t>
      </w:r>
      <w:r w:rsidR="00696D29" w:rsidRPr="00192FAB">
        <w:rPr>
          <w:rFonts w:ascii="Book Antiqua" w:hAnsi="Book Antiqua" w:cs="Arial"/>
          <w:bCs/>
          <w:sz w:val="28"/>
          <w:szCs w:val="28"/>
        </w:rPr>
        <w:t>.</w:t>
      </w:r>
    </w:p>
    <w:p w:rsidR="00172ADD" w:rsidRDefault="00172ADD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p w:rsidR="001E43BF" w:rsidRPr="00192FAB" w:rsidRDefault="001E43BF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92FAB" w:rsidTr="00BD1D6E">
        <w:tc>
          <w:tcPr>
            <w:tcW w:w="10881" w:type="dxa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E43BF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172ADD" w:rsidRPr="00192FAB" w:rsidRDefault="00172ADD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E43BF" w:rsidRPr="00192FAB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6B2251" w:rsidRPr="00192FAB" w:rsidTr="00BD1D6E">
        <w:tc>
          <w:tcPr>
            <w:tcW w:w="10881" w:type="dxa"/>
          </w:tcPr>
          <w:p w:rsidR="006B2251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1E43BF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E43BF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E43BF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E43BF" w:rsidRPr="00192FAB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E43BF" w:rsidRDefault="001E43BF" w:rsidP="00BD1D6E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1E43BF" w:rsidRDefault="001E43BF" w:rsidP="00BD1D6E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1E43BF" w:rsidRDefault="001E43BF" w:rsidP="00BD1D6E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6B2251" w:rsidRPr="001E43BF" w:rsidRDefault="001E43BF" w:rsidP="00BD1D6E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1E43BF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1E43BF" w:rsidRPr="001E43BF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E43BF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</w:t>
            </w:r>
          </w:p>
          <w:p w:rsidR="001E43BF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1E43BF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1E43BF" w:rsidRPr="00192FAB" w:rsidRDefault="001E43BF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CGS CONSTRUÇÃO E COMÉRCIO LTDA.</w:t>
            </w: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,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proofErr w:type="gramStart"/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>representada</w:t>
            </w:r>
            <w:proofErr w:type="gramEnd"/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 pelo Senhor </w:t>
            </w:r>
            <w:r w:rsidR="00172ADD">
              <w:rPr>
                <w:rFonts w:ascii="Book Antiqua" w:hAnsi="Book Antiqua" w:cs="Arial"/>
                <w:bCs/>
                <w:sz w:val="28"/>
                <w:szCs w:val="28"/>
              </w:rPr>
              <w:t xml:space="preserve"> Rubens Coelho de Castro</w:t>
            </w: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:rsidR="005F35A9" w:rsidRPr="00192FAB" w:rsidRDefault="005F35A9" w:rsidP="002C3F99">
      <w:pPr>
        <w:rPr>
          <w:rFonts w:ascii="Book Antiqua" w:hAnsi="Book Antiqua"/>
          <w:sz w:val="28"/>
          <w:szCs w:val="28"/>
        </w:rPr>
      </w:pPr>
    </w:p>
    <w:sectPr w:rsidR="005F35A9" w:rsidRPr="00192FAB" w:rsidSect="001E43BF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9F" w:rsidRDefault="00CC269F">
      <w:pPr>
        <w:spacing w:after="0" w:line="240" w:lineRule="auto"/>
      </w:pPr>
      <w:r>
        <w:separator/>
      </w:r>
    </w:p>
  </w:endnote>
  <w:endnote w:type="continuationSeparator" w:id="0">
    <w:p w:rsidR="00CC269F" w:rsidRDefault="00CC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CC269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9F" w:rsidRDefault="00CC269F">
      <w:pPr>
        <w:spacing w:after="0" w:line="240" w:lineRule="auto"/>
      </w:pPr>
      <w:r>
        <w:separator/>
      </w:r>
    </w:p>
  </w:footnote>
  <w:footnote w:type="continuationSeparator" w:id="0">
    <w:p w:rsidR="00CC269F" w:rsidRDefault="00CC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72ADD" w:rsidRDefault="00CC269F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1146760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0C3B91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72ADD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0C3B9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02819" wp14:editId="3C0F22DF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2E8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C3B91"/>
    <w:rsid w:val="000E1666"/>
    <w:rsid w:val="00106841"/>
    <w:rsid w:val="00146769"/>
    <w:rsid w:val="00172ADD"/>
    <w:rsid w:val="00192FAB"/>
    <w:rsid w:val="001E1F9F"/>
    <w:rsid w:val="001E43BF"/>
    <w:rsid w:val="00242ED5"/>
    <w:rsid w:val="00261F71"/>
    <w:rsid w:val="00291E56"/>
    <w:rsid w:val="002A4F9D"/>
    <w:rsid w:val="002C3F99"/>
    <w:rsid w:val="002E44D4"/>
    <w:rsid w:val="00306721"/>
    <w:rsid w:val="00363EF7"/>
    <w:rsid w:val="00412689"/>
    <w:rsid w:val="005F35A9"/>
    <w:rsid w:val="00602B8A"/>
    <w:rsid w:val="00637C46"/>
    <w:rsid w:val="00665EB0"/>
    <w:rsid w:val="00673EF1"/>
    <w:rsid w:val="006827F3"/>
    <w:rsid w:val="00696D29"/>
    <w:rsid w:val="006A2C13"/>
    <w:rsid w:val="006A77AD"/>
    <w:rsid w:val="006B2251"/>
    <w:rsid w:val="0075256A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E1622"/>
    <w:rsid w:val="008F69F9"/>
    <w:rsid w:val="00940AAF"/>
    <w:rsid w:val="0099240B"/>
    <w:rsid w:val="009A1E33"/>
    <w:rsid w:val="009A3922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269F"/>
    <w:rsid w:val="00D341E8"/>
    <w:rsid w:val="00D74052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EF55C9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3</cp:revision>
  <cp:lastPrinted>2019-01-25T12:33:00Z</cp:lastPrinted>
  <dcterms:created xsi:type="dcterms:W3CDTF">2019-02-08T15:03:00Z</dcterms:created>
  <dcterms:modified xsi:type="dcterms:W3CDTF">2019-02-08T17:59:00Z</dcterms:modified>
</cp:coreProperties>
</file>