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D8" w:rsidRPr="00136D49" w:rsidRDefault="00A430D8" w:rsidP="000C042C">
      <w:pPr>
        <w:autoSpaceDE w:val="0"/>
        <w:autoSpaceDN w:val="0"/>
        <w:adjustRightInd w:val="0"/>
        <w:spacing w:after="0" w:line="240" w:lineRule="auto"/>
        <w:jc w:val="center"/>
        <w:rPr>
          <w:rFonts w:ascii="Book Antiqua" w:hAnsi="Book Antiqua"/>
          <w:b/>
          <w:bCs/>
          <w:sz w:val="28"/>
          <w:szCs w:val="28"/>
        </w:rPr>
      </w:pPr>
      <w:r w:rsidRPr="00136D49">
        <w:rPr>
          <w:rFonts w:ascii="Book Antiqua" w:hAnsi="Book Antiqua"/>
          <w:b/>
          <w:bCs/>
          <w:sz w:val="28"/>
          <w:szCs w:val="28"/>
        </w:rPr>
        <w:t>CHAMADA PÚBLICA N° 001/2019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sz w:val="28"/>
          <w:szCs w:val="28"/>
        </w:rPr>
        <w:t xml:space="preserve">EDITAL Nº </w:t>
      </w:r>
      <w:r w:rsidRPr="00136D49">
        <w:rPr>
          <w:rFonts w:ascii="Book Antiqua" w:hAnsi="Book Antiqua" w:cs="Consolas"/>
          <w:b/>
          <w:bCs/>
          <w:sz w:val="28"/>
          <w:szCs w:val="28"/>
        </w:rPr>
        <w:t>004/2019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PROCESSO N° 004/2019</w:t>
      </w:r>
    </w:p>
    <w:p w:rsidR="00A430D8" w:rsidRPr="00136D49" w:rsidRDefault="00A430D8" w:rsidP="000C042C">
      <w:pPr>
        <w:autoSpaceDE w:val="0"/>
        <w:autoSpaceDN w:val="0"/>
        <w:adjustRightInd w:val="0"/>
        <w:spacing w:after="0" w:line="240" w:lineRule="auto"/>
        <w:jc w:val="both"/>
        <w:rPr>
          <w:rFonts w:ascii="Book Antiqua" w:hAnsi="Book Antiqua"/>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b/>
          <w:sz w:val="28"/>
          <w:szCs w:val="28"/>
        </w:rPr>
      </w:pPr>
      <w:r w:rsidRPr="00136D49">
        <w:rPr>
          <w:rFonts w:ascii="Book Antiqua" w:hAnsi="Book Antiqua"/>
          <w:b/>
          <w:bCs/>
          <w:sz w:val="28"/>
          <w:szCs w:val="28"/>
        </w:rPr>
        <w:t>OBJETO: CREDENCIAMENTO</w:t>
      </w:r>
      <w:r w:rsidRPr="00136D49">
        <w:rPr>
          <w:rFonts w:ascii="Book Antiqua" w:hAnsi="Book Antiqua"/>
          <w:bCs/>
          <w:sz w:val="28"/>
          <w:szCs w:val="28"/>
        </w:rPr>
        <w:t xml:space="preserve"> </w:t>
      </w:r>
      <w:r w:rsidRPr="00136D49">
        <w:rPr>
          <w:rFonts w:ascii="Book Antiqua" w:hAnsi="Book Antiqua"/>
          <w:sz w:val="28"/>
          <w:szCs w:val="28"/>
        </w:rPr>
        <w:t xml:space="preserve">de Instituições Financeiras objetivando </w:t>
      </w:r>
      <w:r w:rsidRPr="00136D49">
        <w:rPr>
          <w:rFonts w:ascii="Book Antiqua" w:hAnsi="Book Antiqua"/>
          <w:bCs/>
          <w:sz w:val="28"/>
          <w:szCs w:val="28"/>
        </w:rPr>
        <w:t xml:space="preserve">processo de credenciamento para prestação de serviços bancários de recolhimento de tributos: impostos, taxas, dívida ativa, contribuições de melhorias e demais receitas municipais através de </w:t>
      </w:r>
      <w:r w:rsidRPr="00136D49">
        <w:rPr>
          <w:rFonts w:ascii="Book Antiqua" w:hAnsi="Book Antiqua"/>
          <w:b/>
          <w:bCs/>
          <w:sz w:val="28"/>
          <w:szCs w:val="28"/>
        </w:rPr>
        <w:t>DAM,</w:t>
      </w:r>
      <w:r w:rsidRPr="00136D49">
        <w:rPr>
          <w:rFonts w:ascii="Book Antiqua" w:hAnsi="Book Antiqua"/>
          <w:bCs/>
          <w:sz w:val="28"/>
          <w:szCs w:val="28"/>
        </w:rPr>
        <w:t xml:space="preserve"> com código de barras em padrão </w:t>
      </w:r>
      <w:r w:rsidRPr="00136D49">
        <w:rPr>
          <w:rFonts w:ascii="Book Antiqua" w:hAnsi="Book Antiqua"/>
          <w:b/>
          <w:bCs/>
          <w:sz w:val="28"/>
          <w:szCs w:val="28"/>
        </w:rPr>
        <w:t>FEBRABAN</w:t>
      </w:r>
      <w:r w:rsidRPr="00136D49">
        <w:rPr>
          <w:rFonts w:ascii="Book Antiqua" w:hAnsi="Book Antiqua"/>
          <w:bCs/>
          <w:sz w:val="28"/>
          <w:szCs w:val="28"/>
        </w:rPr>
        <w:t>, por intermédio de suas agências, com prestação de contas por meio magnético de valores arrecadados</w:t>
      </w:r>
      <w:r w:rsidRPr="00136D49">
        <w:rPr>
          <w:rFonts w:ascii="Book Antiqua" w:hAnsi="Book Antiqua"/>
          <w:sz w:val="28"/>
          <w:szCs w:val="28"/>
        </w:rPr>
        <w:t xml:space="preserve">, regula-se, por este Edital </w:t>
      </w:r>
      <w:r w:rsidRPr="00136D49">
        <w:rPr>
          <w:rFonts w:ascii="Book Antiqua" w:hAnsi="Book Antiqua"/>
          <w:bCs/>
          <w:sz w:val="28"/>
          <w:szCs w:val="28"/>
        </w:rPr>
        <w:t>e seus anexos.</w:t>
      </w:r>
    </w:p>
    <w:p w:rsidR="00A430D8" w:rsidRPr="00136D49" w:rsidRDefault="00A430D8" w:rsidP="000C042C">
      <w:pPr>
        <w:pStyle w:val="SemEspaamento"/>
        <w:jc w:val="both"/>
        <w:rPr>
          <w:rFonts w:ascii="Book Antiqua" w:hAnsi="Book Antiqua" w:cs="Arial"/>
          <w:sz w:val="28"/>
          <w:szCs w:val="28"/>
        </w:rPr>
      </w:pPr>
    </w:p>
    <w:p w:rsidR="00A430D8" w:rsidRPr="00136D49" w:rsidRDefault="00A430D8" w:rsidP="000C042C">
      <w:pPr>
        <w:widowControl w:val="0"/>
        <w:spacing w:after="0" w:line="240" w:lineRule="auto"/>
        <w:jc w:val="both"/>
        <w:rPr>
          <w:rFonts w:ascii="Book Antiqua" w:hAnsi="Book Antiqua" w:cs="Consolas"/>
          <w:b/>
          <w:sz w:val="28"/>
          <w:szCs w:val="28"/>
        </w:rPr>
      </w:pPr>
      <w:r w:rsidRPr="00136D49">
        <w:rPr>
          <w:rFonts w:ascii="Book Antiqua" w:hAnsi="Book Antiqua" w:cs="Consolas"/>
          <w:b/>
          <w:bCs/>
          <w:sz w:val="28"/>
          <w:szCs w:val="28"/>
        </w:rPr>
        <w:t>DATA DA REALIZAÇÃO: 08/02/2019.</w:t>
      </w:r>
    </w:p>
    <w:p w:rsidR="00A430D8" w:rsidRPr="00136D49" w:rsidRDefault="00A430D8" w:rsidP="000C042C">
      <w:pPr>
        <w:widowControl w:val="0"/>
        <w:spacing w:after="0" w:line="240" w:lineRule="auto"/>
        <w:jc w:val="both"/>
        <w:rPr>
          <w:rFonts w:ascii="Book Antiqua" w:hAnsi="Book Antiqua" w:cs="Consolas"/>
          <w:b/>
          <w:bCs/>
          <w:sz w:val="28"/>
          <w:szCs w:val="28"/>
        </w:rPr>
      </w:pPr>
    </w:p>
    <w:p w:rsidR="00A430D8" w:rsidRPr="00136D49" w:rsidRDefault="00A430D8" w:rsidP="000C042C">
      <w:pPr>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HORÁRIO DE INÍCIO: 09H00.</w:t>
      </w:r>
    </w:p>
    <w:p w:rsidR="00A430D8" w:rsidRPr="00136D49" w:rsidRDefault="00A430D8" w:rsidP="000C042C">
      <w:pPr>
        <w:widowControl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eastAsia="MS Mincho" w:hAnsi="Book Antiqua" w:cs="Consolas"/>
          <w:b/>
          <w:bCs/>
          <w:sz w:val="28"/>
          <w:szCs w:val="28"/>
        </w:rPr>
      </w:pPr>
      <w:r w:rsidRPr="00136D49">
        <w:rPr>
          <w:rFonts w:ascii="Book Antiqua" w:hAnsi="Book Antiqua" w:cs="Consolas"/>
          <w:b/>
          <w:bCs/>
          <w:sz w:val="28"/>
          <w:szCs w:val="28"/>
        </w:rPr>
        <w:t>LOCAL DE REALIZAÇÃO DA SESSÃO</w:t>
      </w:r>
      <w:r w:rsidRPr="00136D49">
        <w:rPr>
          <w:rFonts w:ascii="Book Antiqua" w:hAnsi="Book Antiqua" w:cs="Consolas"/>
          <w:sz w:val="28"/>
          <w:szCs w:val="28"/>
        </w:rPr>
        <w:t xml:space="preserve">: </w:t>
      </w:r>
      <w:r w:rsidRPr="00136D49">
        <w:rPr>
          <w:rFonts w:ascii="Book Antiqua" w:hAnsi="Book Antiqua" w:cs="Consolas"/>
          <w:b/>
          <w:bCs/>
          <w:sz w:val="28"/>
          <w:szCs w:val="28"/>
        </w:rPr>
        <w:t>Sala da Comissão Permanente de Licitações</w:t>
      </w:r>
      <w:r w:rsidRPr="00136D49">
        <w:rPr>
          <w:rFonts w:ascii="Book Antiqua" w:hAnsi="Book Antiqua" w:cs="Consolas"/>
          <w:bCs/>
          <w:sz w:val="28"/>
          <w:szCs w:val="28"/>
        </w:rPr>
        <w:t xml:space="preserve">, </w:t>
      </w:r>
      <w:r w:rsidRPr="00136D49">
        <w:rPr>
          <w:rFonts w:ascii="Book Antiqua" w:hAnsi="Book Antiqua" w:cs="Consolas"/>
          <w:sz w:val="28"/>
          <w:szCs w:val="28"/>
        </w:rPr>
        <w:t>localizada na Praça Doutor Pedro da Rocha Braga n</w:t>
      </w:r>
      <w:r w:rsidRPr="00136D49">
        <w:rPr>
          <w:rFonts w:ascii="Book Antiqua" w:hAnsi="Book Antiqua" w:cs="Consolas"/>
          <w:bCs/>
          <w:sz w:val="28"/>
          <w:szCs w:val="28"/>
        </w:rPr>
        <w:t xml:space="preserve">° </w:t>
      </w:r>
      <w:r w:rsidRPr="00136D49">
        <w:rPr>
          <w:rFonts w:ascii="Book Antiqua" w:hAnsi="Book Antiqua" w:cs="Consolas"/>
          <w:sz w:val="28"/>
          <w:szCs w:val="28"/>
        </w:rPr>
        <w:t>116 – Centro – Pirajuí – SP. A sessão será conduzida pelo Pregoeiro, com o auxílio da Equipe de Apoio, designados nos autos do Processo n</w:t>
      </w:r>
      <w:r w:rsidRPr="00136D49">
        <w:rPr>
          <w:rFonts w:ascii="Book Antiqua" w:hAnsi="Book Antiqua" w:cs="Consolas"/>
          <w:bCs/>
          <w:sz w:val="28"/>
          <w:szCs w:val="28"/>
        </w:rPr>
        <w:t xml:space="preserve">° </w:t>
      </w:r>
      <w:r w:rsidRPr="00136D49">
        <w:rPr>
          <w:rFonts w:ascii="Book Antiqua" w:hAnsi="Book Antiqua" w:cs="Consolas"/>
          <w:sz w:val="28"/>
          <w:szCs w:val="28"/>
        </w:rPr>
        <w:t>004/2019.</w:t>
      </w:r>
    </w:p>
    <w:p w:rsidR="00A430D8" w:rsidRPr="00136D49" w:rsidRDefault="00A430D8" w:rsidP="000C042C">
      <w:pPr>
        <w:widowControl w:val="0"/>
        <w:spacing w:after="0" w:line="240" w:lineRule="auto"/>
        <w:jc w:val="both"/>
        <w:rPr>
          <w:rFonts w:ascii="Book Antiqua" w:hAnsi="Book Antiqua" w:cs="Consolas"/>
          <w:b/>
          <w:bCs/>
          <w:sz w:val="28"/>
          <w:szCs w:val="28"/>
        </w:rPr>
      </w:pPr>
    </w:p>
    <w:p w:rsidR="00A430D8" w:rsidRPr="00136D49" w:rsidRDefault="00A430D8" w:rsidP="000C042C">
      <w:pPr>
        <w:spacing w:after="0" w:line="240" w:lineRule="auto"/>
        <w:jc w:val="both"/>
        <w:rPr>
          <w:rFonts w:ascii="Book Antiqua" w:hAnsi="Book Antiqua" w:cs="Consolas"/>
          <w:b/>
          <w:sz w:val="28"/>
          <w:szCs w:val="28"/>
        </w:rPr>
      </w:pPr>
      <w:r w:rsidRPr="00136D49">
        <w:rPr>
          <w:rFonts w:ascii="Book Antiqua" w:hAnsi="Book Antiqua" w:cs="Consolas"/>
          <w:b/>
          <w:bCs/>
          <w:sz w:val="28"/>
          <w:szCs w:val="28"/>
        </w:rPr>
        <w:t>ESCLARECIMENTOS E IMPUGNAÇÕES</w:t>
      </w:r>
      <w:r w:rsidRPr="00136D49">
        <w:rPr>
          <w:rFonts w:ascii="Book Antiqua" w:hAnsi="Book Antiqua" w:cs="Consolas"/>
          <w:sz w:val="28"/>
          <w:szCs w:val="28"/>
        </w:rPr>
        <w:t xml:space="preserve">: </w:t>
      </w:r>
      <w:r w:rsidRPr="00136D49">
        <w:rPr>
          <w:rFonts w:ascii="Book Antiqua" w:eastAsia="Times New Roman" w:hAnsi="Book Antiqua" w:cs="Consolas"/>
          <w:b/>
          <w:bCs/>
          <w:sz w:val="28"/>
          <w:szCs w:val="28"/>
          <w:lang w:eastAsia="pt-BR"/>
        </w:rPr>
        <w:t>Diretoria de Divisão de Compras e Licitações</w:t>
      </w:r>
      <w:r w:rsidRPr="00136D49">
        <w:rPr>
          <w:rFonts w:ascii="Book Antiqua" w:hAnsi="Book Antiqua" w:cs="Consolas"/>
          <w:sz w:val="28"/>
          <w:szCs w:val="28"/>
        </w:rPr>
        <w:t>, localizada na Praça Doutor Pedro da Rocha Braga n</w:t>
      </w:r>
      <w:r w:rsidRPr="00136D49">
        <w:rPr>
          <w:rFonts w:ascii="Book Antiqua" w:hAnsi="Book Antiqua" w:cs="Consolas"/>
          <w:bCs/>
          <w:sz w:val="28"/>
          <w:szCs w:val="28"/>
        </w:rPr>
        <w:t xml:space="preserve">° </w:t>
      </w:r>
      <w:r w:rsidRPr="00136D49">
        <w:rPr>
          <w:rFonts w:ascii="Book Antiqua" w:hAnsi="Book Antiqua" w:cs="Consolas"/>
          <w:sz w:val="28"/>
          <w:szCs w:val="28"/>
        </w:rPr>
        <w:t>116 – Centro – CEP 16.600-000 – Telefone (0XX14) 3572-8222 – E-mail: licitacao@pirajui.sp.gov.br.</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ANEXOS AO PRESENTE EDITAL, DELE FAZENDO PARTE INTEGRANTE:</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ANEXO I – TERMO DE REFERÊNCIA;</w:t>
      </w: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bCs/>
          <w:sz w:val="28"/>
          <w:szCs w:val="28"/>
        </w:rPr>
        <w:t>ANEXO II – PLANILHA DE QUANTITATIVOS;</w:t>
      </w: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bCs/>
          <w:sz w:val="28"/>
          <w:szCs w:val="28"/>
        </w:rPr>
        <w:t>ANEXO III – MINUTA DO CONTRATO;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ANEXO IV – DECLARAÇÕES OBRIGATÓRIAS E SOLICITAÇÃO DE CREDENCIAMENTO DA INSTITUIÇÃO FINANCEIRA</w:t>
      </w:r>
      <w:r w:rsidRPr="00136D49">
        <w:rPr>
          <w:rFonts w:ascii="Book Antiqua" w:hAnsi="Book Antiqua" w:cs="Consolas"/>
          <w:sz w:val="28"/>
          <w:szCs w:val="28"/>
        </w:rPr>
        <w:t>;</w:t>
      </w:r>
    </w:p>
    <w:p w:rsidR="00A430D8" w:rsidRPr="00136D49" w:rsidRDefault="00A430D8" w:rsidP="000C042C">
      <w:pPr>
        <w:spacing w:after="0" w:line="240" w:lineRule="auto"/>
        <w:jc w:val="both"/>
        <w:rPr>
          <w:rFonts w:ascii="Book Antiqua" w:hAnsi="Book Antiqua" w:cs="Consolas"/>
          <w:sz w:val="28"/>
          <w:szCs w:val="28"/>
        </w:rPr>
      </w:pPr>
      <w:r w:rsidRPr="00136D49">
        <w:rPr>
          <w:rFonts w:ascii="Book Antiqua" w:hAnsi="Book Antiqua" w:cs="Consolas"/>
          <w:b/>
          <w:sz w:val="28"/>
          <w:szCs w:val="28"/>
        </w:rPr>
        <w:t>ANEXO V – DECLARAÇÃO DE SITUAÇÃO REGULAR PERANTE O MINISTÉRIO DO TRABALHO.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0C042C" w:rsidRPr="00136D49" w:rsidRDefault="000C042C"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lastRenderedPageBreak/>
        <w:t xml:space="preserve">1 – DO OBJETO: </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b/>
          <w:bCs/>
          <w:sz w:val="28"/>
          <w:szCs w:val="28"/>
        </w:rPr>
        <w:t>CREDENCIAMENTO</w:t>
      </w:r>
      <w:r w:rsidRPr="00136D49">
        <w:rPr>
          <w:rFonts w:ascii="Book Antiqua" w:hAnsi="Book Antiqua"/>
          <w:bCs/>
          <w:sz w:val="28"/>
          <w:szCs w:val="28"/>
        </w:rPr>
        <w:t xml:space="preserve"> </w:t>
      </w:r>
      <w:r w:rsidRPr="00136D49">
        <w:rPr>
          <w:rFonts w:ascii="Book Antiqua" w:hAnsi="Book Antiqua"/>
          <w:sz w:val="28"/>
          <w:szCs w:val="28"/>
        </w:rPr>
        <w:t xml:space="preserve">de Instituições Financeiras objetivando </w:t>
      </w:r>
      <w:r w:rsidRPr="00136D49">
        <w:rPr>
          <w:rFonts w:ascii="Book Antiqua" w:hAnsi="Book Antiqua"/>
          <w:bCs/>
          <w:sz w:val="28"/>
          <w:szCs w:val="28"/>
        </w:rPr>
        <w:t xml:space="preserve">processo de credenciamento para prestação de serviços bancários de recolhimento de tributos: impostos, taxas, dívida ativa, contribuições de melhorias e demais receitas municipais através de </w:t>
      </w:r>
      <w:r w:rsidRPr="00136D49">
        <w:rPr>
          <w:rFonts w:ascii="Book Antiqua" w:hAnsi="Book Antiqua"/>
          <w:b/>
          <w:bCs/>
          <w:sz w:val="28"/>
          <w:szCs w:val="28"/>
        </w:rPr>
        <w:t>DAM,</w:t>
      </w:r>
      <w:r w:rsidRPr="00136D49">
        <w:rPr>
          <w:rFonts w:ascii="Book Antiqua" w:hAnsi="Book Antiqua"/>
          <w:bCs/>
          <w:sz w:val="28"/>
          <w:szCs w:val="28"/>
        </w:rPr>
        <w:t xml:space="preserve"> com código de barras em padrão </w:t>
      </w:r>
      <w:r w:rsidRPr="00136D49">
        <w:rPr>
          <w:rFonts w:ascii="Book Antiqua" w:hAnsi="Book Antiqua"/>
          <w:b/>
          <w:bCs/>
          <w:sz w:val="28"/>
          <w:szCs w:val="28"/>
        </w:rPr>
        <w:t>FEBRABAN</w:t>
      </w:r>
      <w:r w:rsidRPr="00136D49">
        <w:rPr>
          <w:rFonts w:ascii="Book Antiqua" w:hAnsi="Book Antiqua"/>
          <w:bCs/>
          <w:sz w:val="28"/>
          <w:szCs w:val="28"/>
        </w:rPr>
        <w:t>, por intermédio de suas agências, com prestação de contas por meio magnético de valores arrecadados</w:t>
      </w:r>
      <w:r w:rsidRPr="00136D49">
        <w:rPr>
          <w:rFonts w:ascii="Book Antiqua" w:hAnsi="Book Antiqua"/>
          <w:sz w:val="28"/>
          <w:szCs w:val="28"/>
        </w:rPr>
        <w:t xml:space="preserve">, regula-se, por este Edital </w:t>
      </w:r>
      <w:r w:rsidRPr="00136D49">
        <w:rPr>
          <w:rFonts w:ascii="Book Antiqua" w:hAnsi="Book Antiqua"/>
          <w:bCs/>
          <w:sz w:val="28"/>
          <w:szCs w:val="28"/>
        </w:rPr>
        <w:t>e seus anexos</w:t>
      </w:r>
      <w:r w:rsidRPr="00136D49">
        <w:rPr>
          <w:rFonts w:ascii="Book Antiqua" w:hAnsi="Book Antiqua" w:cs="Consolas"/>
          <w:bCs/>
          <w:sz w:val="28"/>
          <w:szCs w:val="28"/>
        </w:rPr>
        <w:t xml:space="preserve">. </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PREÂMBULO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 </w:t>
      </w:r>
      <w:r w:rsidRPr="00136D49">
        <w:rPr>
          <w:rFonts w:ascii="Book Antiqua" w:hAnsi="Book Antiqua" w:cs="Consolas"/>
          <w:sz w:val="28"/>
          <w:szCs w:val="28"/>
        </w:rPr>
        <w:t>Os serviços contratados deverão ser executados no prazo de 12 (doze) meses, podendo ser prorrogado, a critério da Administração, por iguais períodos.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b) </w:t>
      </w:r>
      <w:r w:rsidRPr="00136D49">
        <w:rPr>
          <w:rFonts w:ascii="Book Antiqua" w:hAnsi="Book Antiqua" w:cs="Consolas"/>
          <w:sz w:val="28"/>
          <w:szCs w:val="28"/>
        </w:rPr>
        <w:t>Os serviços deverão ser prestados a partir da assinatura do contrato.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2 – DAS CONDIÇÕES DO CREDENCIAMENTO: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 </w:t>
      </w:r>
      <w:r w:rsidRPr="00136D49">
        <w:rPr>
          <w:rFonts w:ascii="Book Antiqua" w:hAnsi="Book Antiqua" w:cs="Consolas"/>
          <w:sz w:val="28"/>
          <w:szCs w:val="28"/>
        </w:rPr>
        <w:t xml:space="preserve">– Poderão participar do presente credenciamento pessoas jurídicas, legalmente constituídas, habilitadas, com idoneidade econômico-financeira, regularidade jurídico e fiscal, que não tenham sofrido penalidade de suspensão ou declaração de idoneidade por parte do Poder Público e que satisfaçam as condições fixadas </w:t>
      </w:r>
      <w:proofErr w:type="gramStart"/>
      <w:r w:rsidRPr="00136D49">
        <w:rPr>
          <w:rFonts w:ascii="Book Antiqua" w:hAnsi="Book Antiqua" w:cs="Consolas"/>
          <w:sz w:val="28"/>
          <w:szCs w:val="28"/>
        </w:rPr>
        <w:t>neste Edital e Anexos</w:t>
      </w:r>
      <w:proofErr w:type="gramEnd"/>
      <w:r w:rsidRPr="00136D49">
        <w:rPr>
          <w:rFonts w:ascii="Book Antiqua" w:hAnsi="Book Antiqua" w:cs="Consolas"/>
          <w:sz w:val="28"/>
          <w:szCs w:val="28"/>
        </w:rPr>
        <w:t>, e que aceitem as normas estabelecidas pelo Município de Pirajuí – SP.</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2.1.1 </w:t>
      </w:r>
      <w:r w:rsidRPr="00136D49">
        <w:rPr>
          <w:rFonts w:ascii="Book Antiqua" w:hAnsi="Book Antiqua" w:cs="Consolas"/>
          <w:b/>
          <w:sz w:val="28"/>
          <w:szCs w:val="28"/>
        </w:rPr>
        <w:t>–</w:t>
      </w:r>
      <w:r w:rsidRPr="00136D49">
        <w:rPr>
          <w:rFonts w:ascii="Book Antiqua" w:hAnsi="Book Antiqua" w:cs="Consolas"/>
          <w:sz w:val="28"/>
          <w:szCs w:val="28"/>
        </w:rPr>
        <w:t xml:space="preserve"> Podem participar deste Credenciamento: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2.1.1.1 – </w:t>
      </w:r>
      <w:r w:rsidRPr="00136D49">
        <w:rPr>
          <w:rFonts w:ascii="Book Antiqua" w:hAnsi="Book Antiqua" w:cs="Consolas"/>
          <w:sz w:val="28"/>
          <w:szCs w:val="28"/>
        </w:rPr>
        <w:t>As instituições financeiras autorizadas pelo Banco Central do Brasil na forma de Banco Múltiplo, Comercial ou Cooperativo e Cooperativo de Crédito, que preencherem todos os requisitos exigidos neste Edital.</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2.1.1.2 – </w:t>
      </w:r>
      <w:r w:rsidRPr="00136D49">
        <w:rPr>
          <w:rFonts w:ascii="Book Antiqua" w:hAnsi="Book Antiqua" w:cs="Consolas"/>
          <w:sz w:val="28"/>
          <w:szCs w:val="28"/>
        </w:rPr>
        <w:t>É vedada a apresentação de mais de uma proposta de habilitação neste Credenciamento.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2.1.1.3 – </w:t>
      </w:r>
      <w:r w:rsidRPr="00136D49">
        <w:rPr>
          <w:rFonts w:ascii="Book Antiqua" w:hAnsi="Book Antiqua" w:cs="Consolas"/>
          <w:sz w:val="28"/>
          <w:szCs w:val="28"/>
        </w:rPr>
        <w:t xml:space="preserve">As instituições financeiras interessadas poderão protocolar inscrição para o Credenciamento, a partir da publicação do presente Edital </w:t>
      </w:r>
      <w:r w:rsidRPr="00136D49">
        <w:rPr>
          <w:rFonts w:ascii="Book Antiqua" w:hAnsi="Book Antiqua" w:cs="Consolas"/>
          <w:sz w:val="28"/>
          <w:szCs w:val="28"/>
        </w:rPr>
        <w:lastRenderedPageBreak/>
        <w:t xml:space="preserve">de Credenciamento, sendo sua integra solicitado pelo e-mail </w:t>
      </w:r>
      <w:hyperlink r:id="rId9" w:history="1">
        <w:r w:rsidRPr="00136D49">
          <w:rPr>
            <w:rStyle w:val="Hyperlink"/>
            <w:rFonts w:ascii="Book Antiqua" w:hAnsi="Book Antiqua" w:cs="Consolas"/>
            <w:iCs/>
            <w:color w:val="auto"/>
            <w:sz w:val="28"/>
            <w:szCs w:val="28"/>
            <w:u w:val="none"/>
            <w:shd w:val="clear" w:color="auto" w:fill="FFFFFF"/>
          </w:rPr>
          <w:t>licitacao@pirajui.sp.gov.br</w:t>
        </w:r>
      </w:hyperlink>
      <w:r w:rsidRPr="00136D49">
        <w:rPr>
          <w:rFonts w:ascii="Book Antiqua" w:hAnsi="Book Antiqua" w:cs="Consolas"/>
          <w:sz w:val="28"/>
          <w:szCs w:val="28"/>
        </w:rPr>
        <w:t xml:space="preserve">, ou pelo Telefone (14) 3572-8222 e ainda disponibilizado no site: </w:t>
      </w:r>
      <w:proofErr w:type="gramStart"/>
      <w:r w:rsidRPr="00136D49">
        <w:rPr>
          <w:rFonts w:ascii="Book Antiqua" w:hAnsi="Book Antiqua" w:cs="Consolas"/>
          <w:sz w:val="28"/>
          <w:szCs w:val="28"/>
        </w:rPr>
        <w:t>www.pirajui.sp.gov.br</w:t>
      </w:r>
      <w:proofErr w:type="gramEnd"/>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2.1.2 – </w:t>
      </w:r>
      <w:r w:rsidRPr="00136D49">
        <w:rPr>
          <w:rFonts w:ascii="Book Antiqua" w:hAnsi="Book Antiqua" w:cs="Consolas"/>
          <w:sz w:val="28"/>
          <w:szCs w:val="28"/>
        </w:rPr>
        <w:t>Não poderão participar deste Credenciamento: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2.1.2.1 – </w:t>
      </w:r>
      <w:r w:rsidRPr="00136D49">
        <w:rPr>
          <w:rFonts w:ascii="Book Antiqua" w:hAnsi="Book Antiqua" w:cs="Consolas"/>
          <w:sz w:val="28"/>
          <w:szCs w:val="28"/>
        </w:rPr>
        <w:t>Instituições financeiras que estiverem em processo de intervenção judicial ou extrajudicial, falência, insolvência ou liquidação;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2.1.2.2 – </w:t>
      </w:r>
      <w:r w:rsidRPr="00136D49">
        <w:rPr>
          <w:rFonts w:ascii="Book Antiqua" w:hAnsi="Book Antiqua" w:cs="Consolas"/>
          <w:sz w:val="28"/>
          <w:szCs w:val="28"/>
        </w:rPr>
        <w:t>Instituições financeiras que tenham sido declaradas inidôneas para contratar com qualquer órgão ou entidade da Administração Pública de qualquer Poder ou Esfera de Governo;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2.1.2.3 – </w:t>
      </w:r>
      <w:r w:rsidRPr="00136D49">
        <w:rPr>
          <w:rFonts w:ascii="Book Antiqua" w:hAnsi="Book Antiqua" w:cs="Consolas"/>
          <w:sz w:val="28"/>
          <w:szCs w:val="28"/>
        </w:rPr>
        <w:t xml:space="preserve">Estiver irregular quanto </w:t>
      </w:r>
      <w:proofErr w:type="gramStart"/>
      <w:r w:rsidRPr="00136D49">
        <w:rPr>
          <w:rFonts w:ascii="Book Antiqua" w:hAnsi="Book Antiqua" w:cs="Consolas"/>
          <w:sz w:val="28"/>
          <w:szCs w:val="28"/>
        </w:rPr>
        <w:t>a</w:t>
      </w:r>
      <w:proofErr w:type="gramEnd"/>
      <w:r w:rsidRPr="00136D49">
        <w:rPr>
          <w:rFonts w:ascii="Book Antiqua" w:hAnsi="Book Antiqua" w:cs="Consolas"/>
          <w:sz w:val="28"/>
          <w:szCs w:val="28"/>
        </w:rPr>
        <w:t xml:space="preserve"> comprovação de quitação de tributos federais, estaduais ou municipais, considerada a sede ou o principal estabelecimento da proponente.</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2.2 </w:t>
      </w:r>
      <w:r w:rsidRPr="00136D49">
        <w:rPr>
          <w:rFonts w:ascii="Book Antiqua" w:hAnsi="Book Antiqua" w:cs="Consolas"/>
          <w:b/>
          <w:sz w:val="28"/>
          <w:szCs w:val="28"/>
        </w:rPr>
        <w:t>–</w:t>
      </w:r>
      <w:r w:rsidRPr="00136D49">
        <w:rPr>
          <w:rFonts w:ascii="Book Antiqua" w:hAnsi="Book Antiqua" w:cs="Consolas"/>
          <w:sz w:val="28"/>
          <w:szCs w:val="28"/>
        </w:rPr>
        <w:t xml:space="preserve"> Os participantes deverão apresentar a seguinte documentação: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HABILITAÇÃO JURÍDICA</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 </w:t>
      </w:r>
      <w:r w:rsidRPr="00136D49">
        <w:rPr>
          <w:rFonts w:ascii="Book Antiqua" w:hAnsi="Book Antiqua" w:cs="Consolas"/>
          <w:sz w:val="28"/>
          <w:szCs w:val="28"/>
        </w:rPr>
        <w:t>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a1) </w:t>
      </w:r>
      <w:r w:rsidRPr="00136D49">
        <w:rPr>
          <w:rFonts w:ascii="Book Antiqua" w:hAnsi="Book Antiqua" w:cs="Consolas"/>
          <w:sz w:val="28"/>
          <w:szCs w:val="28"/>
        </w:rPr>
        <w:t>Os documentos descritos no subitem “a” deverão estar acompanhados de todas as alterações ou da consolidação respectiva, conforme legislação em vigor;</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b) </w:t>
      </w:r>
      <w:r w:rsidRPr="00136D49">
        <w:rPr>
          <w:rFonts w:ascii="Book Antiqua" w:hAnsi="Book Antiqua"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c) </w:t>
      </w:r>
      <w:r w:rsidRPr="00136D49">
        <w:rPr>
          <w:rFonts w:ascii="Book Antiqua" w:hAnsi="Book Antiqua" w:cs="Consolas"/>
          <w:sz w:val="28"/>
          <w:szCs w:val="28"/>
        </w:rPr>
        <w:t xml:space="preserve">Comprovação, através de documento expedido pelo Banco Central de que a Instituição Financeira está em pleno uso e gozo de suas atividades e </w:t>
      </w:r>
      <w:r w:rsidRPr="00136D49">
        <w:rPr>
          <w:rFonts w:ascii="Book Antiqua" w:hAnsi="Book Antiqua" w:cs="Consolas"/>
          <w:sz w:val="28"/>
          <w:szCs w:val="28"/>
        </w:rPr>
        <w:lastRenderedPageBreak/>
        <w:t>não se encontra em processo de liquidação extrajudicial ou cópia do certificado de autorização de funcionamento expedido pelo Banco Central do Brasil.</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REGULARIDADE FISCAL:</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 </w:t>
      </w:r>
      <w:r w:rsidRPr="00136D49">
        <w:rPr>
          <w:rFonts w:ascii="Book Antiqua" w:hAnsi="Book Antiqua" w:cs="Consolas"/>
          <w:sz w:val="28"/>
          <w:szCs w:val="28"/>
        </w:rPr>
        <w:t>Prova de inscrição no Cadastro Nacional de Pessoas Jurídicas do Ministério da Fazenda (CNPJ);</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b) </w:t>
      </w:r>
      <w:r w:rsidRPr="00136D49">
        <w:rPr>
          <w:rFonts w:ascii="Book Antiqua" w:hAnsi="Book Antiqua" w:cs="Consolas"/>
          <w:sz w:val="28"/>
          <w:szCs w:val="28"/>
        </w:rPr>
        <w:t xml:space="preserve">Prova de inscrição no Cadastro de Contribuintes Estadual ou Municipal, se </w:t>
      </w:r>
      <w:proofErr w:type="gramStart"/>
      <w:r w:rsidRPr="00136D49">
        <w:rPr>
          <w:rFonts w:ascii="Book Antiqua" w:hAnsi="Book Antiqua" w:cs="Consolas"/>
          <w:sz w:val="28"/>
          <w:szCs w:val="28"/>
        </w:rPr>
        <w:t>houver,</w:t>
      </w:r>
      <w:proofErr w:type="gramEnd"/>
      <w:r w:rsidRPr="00136D49">
        <w:rPr>
          <w:rFonts w:ascii="Book Antiqua" w:hAnsi="Book Antiqua" w:cs="Consolas"/>
          <w:sz w:val="28"/>
          <w:szCs w:val="28"/>
        </w:rPr>
        <w:t xml:space="preserve"> relativo ao domicílio ou sede do licitante, pertinente ao seu ramo de atividade e compatível com o objeto do certame;</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c) </w:t>
      </w:r>
      <w:r w:rsidRPr="00136D49">
        <w:rPr>
          <w:rFonts w:ascii="Book Antiqua" w:hAnsi="Book Antiqua" w:cs="Consolas"/>
          <w:sz w:val="28"/>
          <w:szCs w:val="28"/>
        </w:rPr>
        <w:t xml:space="preserve">Certidão Conjunta Negativa de Débitos </w:t>
      </w:r>
      <w:r w:rsidRPr="00136D49">
        <w:rPr>
          <w:rFonts w:ascii="Book Antiqua" w:hAnsi="Book Antiqua" w:cs="Consolas"/>
          <w:b/>
          <w:bCs/>
          <w:sz w:val="28"/>
          <w:szCs w:val="28"/>
        </w:rPr>
        <w:t xml:space="preserve">ou </w:t>
      </w:r>
      <w:r w:rsidRPr="00136D49">
        <w:rPr>
          <w:rFonts w:ascii="Book Antiqua" w:hAnsi="Book Antiqua" w:cs="Consolas"/>
          <w:sz w:val="28"/>
          <w:szCs w:val="28"/>
        </w:rPr>
        <w:t>Certidão Conjunta Positiva com Efeitos de Negativa, relativos a Tributos Federais e à Dívida Ativa da União, expedida pela Secretaria da Receita Federal;</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d) </w:t>
      </w:r>
      <w:r w:rsidRPr="00136D49">
        <w:rPr>
          <w:rFonts w:ascii="Book Antiqua" w:hAnsi="Book Antiqua" w:cs="Consolas"/>
          <w:sz w:val="28"/>
          <w:szCs w:val="28"/>
        </w:rPr>
        <w:t xml:space="preserve">Certidão de Regularidade de ICMS - Imposto sobre Circulação de Mercadorias e Serviços expedida pela Secretaria da Fazenda </w:t>
      </w:r>
      <w:r w:rsidRPr="00136D49">
        <w:rPr>
          <w:rFonts w:ascii="Book Antiqua" w:hAnsi="Book Antiqua" w:cs="Consolas"/>
          <w:b/>
          <w:bCs/>
          <w:sz w:val="28"/>
          <w:szCs w:val="28"/>
        </w:rPr>
        <w:t xml:space="preserve">ou </w:t>
      </w:r>
      <w:r w:rsidRPr="00136D49">
        <w:rPr>
          <w:rFonts w:ascii="Book Antiqua" w:hAnsi="Book Antiqua" w:cs="Consolas"/>
          <w:sz w:val="28"/>
          <w:szCs w:val="28"/>
        </w:rPr>
        <w:t xml:space="preserve">Certidão Negativa de Débitos </w:t>
      </w:r>
      <w:proofErr w:type="gramStart"/>
      <w:r w:rsidRPr="00136D49">
        <w:rPr>
          <w:rFonts w:ascii="Book Antiqua" w:hAnsi="Book Antiqua" w:cs="Consolas"/>
          <w:sz w:val="28"/>
          <w:szCs w:val="28"/>
        </w:rPr>
        <w:t>Tributários expedida</w:t>
      </w:r>
      <w:proofErr w:type="gramEnd"/>
      <w:r w:rsidRPr="00136D49">
        <w:rPr>
          <w:rFonts w:ascii="Book Antiqua" w:hAnsi="Book Antiqua" w:cs="Consolas"/>
          <w:sz w:val="28"/>
          <w:szCs w:val="28"/>
        </w:rPr>
        <w:t xml:space="preserve"> pela Procuradoria Geral do Estado de São Paulo, nos termos da Resolução Conjunta SF/PGE 03, de 13/08/2010 </w:t>
      </w:r>
      <w:r w:rsidRPr="00136D49">
        <w:rPr>
          <w:rFonts w:ascii="Book Antiqua" w:hAnsi="Book Antiqua" w:cs="Consolas"/>
          <w:b/>
          <w:bCs/>
          <w:sz w:val="28"/>
          <w:szCs w:val="28"/>
        </w:rPr>
        <w:t xml:space="preserve">ou </w:t>
      </w:r>
      <w:r w:rsidRPr="00136D49">
        <w:rPr>
          <w:rFonts w:ascii="Book Antiqua" w:hAnsi="Book Antiqua" w:cs="Consolas"/>
          <w:sz w:val="28"/>
          <w:szCs w:val="28"/>
        </w:rPr>
        <w:t xml:space="preserve">declaração de isenção </w:t>
      </w:r>
      <w:r w:rsidRPr="00136D49">
        <w:rPr>
          <w:rFonts w:ascii="Book Antiqua" w:hAnsi="Book Antiqua" w:cs="Consolas"/>
          <w:b/>
          <w:bCs/>
          <w:sz w:val="28"/>
          <w:szCs w:val="28"/>
        </w:rPr>
        <w:t xml:space="preserve">ou </w:t>
      </w:r>
      <w:r w:rsidRPr="00136D49">
        <w:rPr>
          <w:rFonts w:ascii="Book Antiqua" w:hAnsi="Book Antiqua" w:cs="Consolas"/>
          <w:sz w:val="28"/>
          <w:szCs w:val="28"/>
        </w:rPr>
        <w:t>de não incidência assinada pelo representante legal do licitante, sob as penas da lei;</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e) </w:t>
      </w:r>
      <w:r w:rsidRPr="00136D49">
        <w:rPr>
          <w:rFonts w:ascii="Book Antiqua" w:hAnsi="Book Antiqua" w:cs="Consolas"/>
          <w:sz w:val="28"/>
          <w:szCs w:val="28"/>
        </w:rPr>
        <w:t xml:space="preserve">Certidão Negativa </w:t>
      </w:r>
      <w:r w:rsidRPr="00136D49">
        <w:rPr>
          <w:rFonts w:ascii="Book Antiqua" w:hAnsi="Book Antiqua" w:cs="Consolas"/>
          <w:b/>
          <w:bCs/>
          <w:sz w:val="28"/>
          <w:szCs w:val="28"/>
        </w:rPr>
        <w:t xml:space="preserve">ou </w:t>
      </w:r>
      <w:r w:rsidRPr="00136D49">
        <w:rPr>
          <w:rFonts w:ascii="Book Antiqua" w:hAnsi="Book Antiqua" w:cs="Consolas"/>
          <w:sz w:val="28"/>
          <w:szCs w:val="28"/>
        </w:rPr>
        <w:t>Positiva com Efeitos de Negativa de Tributos Mobiliários, expedida pela Secretaria Municipal de Finanças;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f) </w:t>
      </w:r>
      <w:r w:rsidRPr="00136D49">
        <w:rPr>
          <w:rFonts w:ascii="Book Antiqua" w:hAnsi="Book Antiqua" w:cs="Consolas"/>
          <w:sz w:val="28"/>
          <w:szCs w:val="28"/>
        </w:rPr>
        <w:t xml:space="preserve">Prova de regularidade perante o Sistema de Seguridade Social - INSS mediante a apresentação da CND - Certidão Negativa de Débito </w:t>
      </w:r>
      <w:r w:rsidRPr="00136D49">
        <w:rPr>
          <w:rFonts w:ascii="Book Antiqua" w:hAnsi="Book Antiqua" w:cs="Consolas"/>
          <w:b/>
          <w:bCs/>
          <w:sz w:val="28"/>
          <w:szCs w:val="28"/>
        </w:rPr>
        <w:t xml:space="preserve">ou </w:t>
      </w:r>
      <w:r w:rsidRPr="00136D49">
        <w:rPr>
          <w:rFonts w:ascii="Book Antiqua" w:hAnsi="Book Antiqua" w:cs="Consolas"/>
          <w:sz w:val="28"/>
          <w:szCs w:val="28"/>
        </w:rPr>
        <w:t>CPD-EN - Certidão Positiva com Efeitos de Negativa;</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g) </w:t>
      </w:r>
      <w:r w:rsidRPr="00136D49">
        <w:rPr>
          <w:rFonts w:ascii="Book Antiqua" w:hAnsi="Book Antiqua" w:cs="Consolas"/>
          <w:sz w:val="28"/>
          <w:szCs w:val="28"/>
        </w:rPr>
        <w:t>Prova de regularidade perante o Fundo de Garantia por Tempo de Serviço (FGTS), por meio da apresentação do CRF - Certificado de Regularidade do FGTS;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h)</w:t>
      </w:r>
      <w:r w:rsidRPr="00136D49">
        <w:rPr>
          <w:rFonts w:ascii="Book Antiqua" w:hAnsi="Book Antiqua" w:cs="Consolas"/>
          <w:sz w:val="28"/>
          <w:szCs w:val="28"/>
        </w:rPr>
        <w:t xml:space="preserve"> Prova de inexistência de débitos inadimplidos perante a Justiça do Trabalho, mediante a apresentação da </w:t>
      </w:r>
      <w:r w:rsidRPr="00136D49">
        <w:rPr>
          <w:rFonts w:ascii="Book Antiqua" w:hAnsi="Book Antiqua" w:cs="Consolas"/>
          <w:b/>
          <w:bCs/>
          <w:sz w:val="28"/>
          <w:szCs w:val="28"/>
        </w:rPr>
        <w:t xml:space="preserve">Certidão Negativa de Débitos Trabalhistas (CNDT) ou Certidão Positiva de Débitos Trabalhistas com </w:t>
      </w:r>
      <w:r w:rsidRPr="00136D49">
        <w:rPr>
          <w:rFonts w:ascii="Book Antiqua" w:hAnsi="Book Antiqua" w:cs="Consolas"/>
          <w:b/>
          <w:bCs/>
          <w:sz w:val="28"/>
          <w:szCs w:val="28"/>
        </w:rPr>
        <w:lastRenderedPageBreak/>
        <w:t>Efeito de Negativa</w:t>
      </w:r>
      <w:r w:rsidRPr="00136D49">
        <w:rPr>
          <w:rFonts w:ascii="Book Antiqua" w:hAnsi="Book Antiqua" w:cs="Consolas"/>
          <w:sz w:val="28"/>
          <w:szCs w:val="28"/>
        </w:rPr>
        <w:t>, nos termos do Titulo VII-A da Consolidação das Leis do Trabalho, aprovada pelo Decreto-Lei nº 5.452 de 1º de maio de 1943.</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DOCUMENTAÇÃO COMPLEMENTAR:</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 </w:t>
      </w:r>
      <w:r w:rsidRPr="00136D49">
        <w:rPr>
          <w:rFonts w:ascii="Book Antiqua" w:hAnsi="Book Antiqua" w:cs="Consolas"/>
          <w:sz w:val="28"/>
          <w:szCs w:val="28"/>
        </w:rPr>
        <w:t>Declaração do licitante, elaborada em papel timbrado e subscrita por seu representante legal, de que se encontra em situação regular perante o Ministério do Trabalho, conforme modelo anexo ao Decreto Estadual nº 42.911, de 06.03.98 (Anexo V deste Edital);</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b) </w:t>
      </w:r>
      <w:r w:rsidRPr="00136D49">
        <w:rPr>
          <w:rFonts w:ascii="Book Antiqua" w:hAnsi="Book Antiqua" w:cs="Consolas"/>
          <w:sz w:val="28"/>
          <w:szCs w:val="28"/>
        </w:rPr>
        <w:t>Indicação do representante legal do proponente, com a respectiva documentação (procuração ou documento equivalente, inscrição no Cadastro de Pessoas Físicas – CPF, inscrição no Registro Geral do Instituto de Identificação – Carteira de Identidade), para praticar todos os atos necessários em nome da instituição financeira, em todas as etapas deste Credenciamento, e para o exercício de direitos e assunção de obrigações decorrentes do Contrato de Credenciamento.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QUALIFICAÇÃO ECONÔMICO-FINANCEIRA:</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tabs>
          <w:tab w:val="left" w:pos="-1701"/>
        </w:tabs>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 xml:space="preserve">a) </w:t>
      </w:r>
      <w:r w:rsidRPr="00136D49">
        <w:rPr>
          <w:rFonts w:ascii="Book Antiqua" w:hAnsi="Book Antiqua" w:cs="Consolas"/>
          <w:sz w:val="28"/>
          <w:szCs w:val="28"/>
        </w:rPr>
        <w:t>Certidão negativa de falência e concordata expedida pelo distribuidor da sede da pessoa jurídica;</w:t>
      </w:r>
    </w:p>
    <w:p w:rsidR="00A430D8" w:rsidRPr="00136D49" w:rsidRDefault="00A430D8" w:rsidP="000C042C">
      <w:pPr>
        <w:tabs>
          <w:tab w:val="left" w:pos="-1701"/>
        </w:tabs>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tabs>
          <w:tab w:val="left" w:pos="-1701"/>
        </w:tabs>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b)</w:t>
      </w:r>
      <w:r w:rsidRPr="00136D49">
        <w:rPr>
          <w:rFonts w:ascii="Book Antiqua" w:hAnsi="Book Antiqua" w:cs="Consolas"/>
          <w:sz w:val="28"/>
          <w:szCs w:val="28"/>
        </w:rPr>
        <w:t xml:space="preserve"> Certidão negativa de recuperação judicial ou extrajudicial expedida pelo distribuidor da sede da pessoa jurídica; </w:t>
      </w:r>
    </w:p>
    <w:p w:rsidR="00A430D8" w:rsidRPr="00136D49" w:rsidRDefault="00A430D8" w:rsidP="000C042C">
      <w:pPr>
        <w:tabs>
          <w:tab w:val="left" w:pos="-1701"/>
        </w:tabs>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136D49">
        <w:rPr>
          <w:rFonts w:ascii="Book Antiqua" w:hAnsi="Book Antiqua" w:cs="Consolas"/>
          <w:b/>
          <w:sz w:val="28"/>
          <w:szCs w:val="28"/>
        </w:rPr>
        <w:t>b.</w:t>
      </w:r>
      <w:proofErr w:type="gramEnd"/>
      <w:r w:rsidRPr="00136D49">
        <w:rPr>
          <w:rFonts w:ascii="Book Antiqua" w:hAnsi="Book Antiqua" w:cs="Consolas"/>
          <w:b/>
          <w:sz w:val="28"/>
          <w:szCs w:val="28"/>
        </w:rPr>
        <w:t>1)</w:t>
      </w:r>
      <w:r w:rsidRPr="00136D49">
        <w:rPr>
          <w:rFonts w:ascii="Book Antiqua" w:hAnsi="Book Antiqua"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2.2.1 – </w:t>
      </w:r>
      <w:r w:rsidRPr="00136D49">
        <w:rPr>
          <w:rFonts w:ascii="Book Antiqua" w:hAnsi="Book Antiqua" w:cs="Consolas"/>
          <w:sz w:val="28"/>
          <w:szCs w:val="28"/>
        </w:rPr>
        <w:t>Ser apresentados em original ou por cópia autenticada, salvo os documentos obtidos por meio eletrônico, os quais a Comissão de Licitações confirmará a veracidade por meio de consulta à Internet, diretamente nos respectivos “sites” dos órgãos expedidores;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 </w:t>
      </w:r>
      <w:r w:rsidRPr="00136D49">
        <w:rPr>
          <w:rFonts w:ascii="Book Antiqua" w:hAnsi="Book Antiqua" w:cs="Consolas"/>
          <w:sz w:val="28"/>
          <w:szCs w:val="28"/>
        </w:rPr>
        <w:t>A autenticação poderá ser feita, ainda, mediante cotejo da cópia com o original, pela Comissão de Licitações.</w:t>
      </w:r>
    </w:p>
    <w:p w:rsidR="00A430D8" w:rsidRPr="00136D49" w:rsidRDefault="00A430D8" w:rsidP="000C042C">
      <w:pPr>
        <w:spacing w:after="0" w:line="240" w:lineRule="auto"/>
        <w:ind w:hanging="720"/>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lastRenderedPageBreak/>
        <w:t xml:space="preserve">2.2.2 – </w:t>
      </w:r>
      <w:r w:rsidRPr="00136D49">
        <w:rPr>
          <w:rFonts w:ascii="Book Antiqua" w:hAnsi="Book Antiqua" w:cs="Consolas"/>
          <w:sz w:val="28"/>
          <w:szCs w:val="28"/>
        </w:rPr>
        <w:t>Não serão aceitos protocolos de pedidos de certidões ou de outros documentos exigidos neste Edital.</w:t>
      </w: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2.2.3</w:t>
      </w:r>
      <w:r w:rsidRPr="00136D49">
        <w:rPr>
          <w:rFonts w:ascii="Book Antiqua" w:hAnsi="Book Antiqua" w:cs="Consolas"/>
          <w:sz w:val="28"/>
          <w:szCs w:val="28"/>
        </w:rPr>
        <w:t xml:space="preserve"> – Os envelopes deverão ser apresentados com os seguintes dizeres externos: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tbl>
      <w:tblPr>
        <w:tblW w:w="0" w:type="auto"/>
        <w:tblLook w:val="01E0" w:firstRow="1" w:lastRow="1" w:firstColumn="1" w:lastColumn="1" w:noHBand="0" w:noVBand="0"/>
      </w:tblPr>
      <w:tblGrid>
        <w:gridCol w:w="9570"/>
      </w:tblGrid>
      <w:tr w:rsidR="00A430D8" w:rsidRPr="00136D49" w:rsidTr="000C042C">
        <w:tc>
          <w:tcPr>
            <w:tcW w:w="9854" w:type="dxa"/>
            <w:shd w:val="clear" w:color="auto" w:fill="auto"/>
          </w:tcPr>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 xml:space="preserve">MUNICÍPIO DE </w:t>
            </w:r>
            <w:r w:rsidRPr="00136D49">
              <w:rPr>
                <w:rFonts w:ascii="Book Antiqua" w:hAnsi="Book Antiqua" w:cs="Consolas"/>
                <w:b/>
                <w:sz w:val="28"/>
                <w:szCs w:val="28"/>
              </w:rPr>
              <w:t>PIRAJUÍ</w:t>
            </w:r>
          </w:p>
        </w:tc>
      </w:tr>
      <w:tr w:rsidR="00A430D8" w:rsidRPr="00136D49" w:rsidTr="000C042C">
        <w:tc>
          <w:tcPr>
            <w:tcW w:w="9854" w:type="dxa"/>
            <w:shd w:val="clear" w:color="auto" w:fill="auto"/>
          </w:tcPr>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CHAMADA PÚBLICA N° 001/2019</w:t>
            </w:r>
          </w:p>
        </w:tc>
      </w:tr>
      <w:tr w:rsidR="00A430D8" w:rsidRPr="00136D49" w:rsidTr="000C042C">
        <w:tc>
          <w:tcPr>
            <w:tcW w:w="9854" w:type="dxa"/>
            <w:shd w:val="clear" w:color="auto" w:fill="auto"/>
          </w:tcPr>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PROCESSO N° 004/2019</w:t>
            </w:r>
          </w:p>
        </w:tc>
      </w:tr>
      <w:tr w:rsidR="00A430D8" w:rsidRPr="00136D49" w:rsidTr="000C042C">
        <w:tc>
          <w:tcPr>
            <w:tcW w:w="9854" w:type="dxa"/>
            <w:shd w:val="clear" w:color="auto" w:fill="auto"/>
          </w:tcPr>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ENVELOPE DOCUMENTAÇÃO</w:t>
            </w:r>
          </w:p>
        </w:tc>
      </w:tr>
    </w:tbl>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3. DA ADESÃO AO CREDENCIAMENTO: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3.1 </w:t>
      </w:r>
      <w:r w:rsidRPr="00136D49">
        <w:rPr>
          <w:rFonts w:ascii="Book Antiqua" w:hAnsi="Book Antiqua" w:cs="Consolas"/>
          <w:sz w:val="28"/>
          <w:szCs w:val="28"/>
        </w:rPr>
        <w:t xml:space="preserve">– Torna-se implícito que os proponentes ao responderem ao </w:t>
      </w:r>
      <w:r w:rsidRPr="00136D49">
        <w:rPr>
          <w:rFonts w:ascii="Book Antiqua" w:hAnsi="Book Antiqua" w:cs="Consolas"/>
          <w:b/>
          <w:sz w:val="28"/>
          <w:szCs w:val="28"/>
        </w:rPr>
        <w:t xml:space="preserve">CREDENCIAMENTO </w:t>
      </w:r>
      <w:r w:rsidRPr="00136D49">
        <w:rPr>
          <w:rFonts w:ascii="Book Antiqua" w:hAnsi="Book Antiqua" w:cs="Consolas"/>
          <w:sz w:val="28"/>
          <w:szCs w:val="28"/>
        </w:rPr>
        <w:t>concordam integralmente com os termos deste Edital e seus anexos;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3.2 </w:t>
      </w:r>
      <w:r w:rsidRPr="00136D49">
        <w:rPr>
          <w:rFonts w:ascii="Book Antiqua" w:hAnsi="Book Antiqua" w:cs="Consolas"/>
          <w:sz w:val="28"/>
          <w:szCs w:val="28"/>
        </w:rPr>
        <w:t>– Os valores dos procedimentos relativos aos serviços bancários, seus reajustes e demais condições não presentes no edital, constam dos demais anexos que lhe são partes integrantes.</w:t>
      </w:r>
    </w:p>
    <w:p w:rsidR="003F274F" w:rsidRPr="00136D49" w:rsidRDefault="003F274F"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4. DAS CONDIÇÕES GERAIS: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4.1 </w:t>
      </w:r>
      <w:r w:rsidRPr="00136D49">
        <w:rPr>
          <w:rFonts w:ascii="Book Antiqua" w:hAnsi="Book Antiqua" w:cs="Consolas"/>
          <w:b/>
          <w:sz w:val="28"/>
          <w:szCs w:val="28"/>
        </w:rPr>
        <w:t>–</w:t>
      </w:r>
      <w:r w:rsidRPr="00136D49">
        <w:rPr>
          <w:rFonts w:ascii="Book Antiqua" w:hAnsi="Book Antiqua" w:cs="Consolas"/>
          <w:sz w:val="28"/>
          <w:szCs w:val="28"/>
        </w:rPr>
        <w:t xml:space="preserve"> É vedada a transferência total ou parcial, para terceiros, do objeto do presente credenciamento.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4.2 – </w:t>
      </w:r>
      <w:r w:rsidRPr="00136D49">
        <w:rPr>
          <w:rFonts w:ascii="Book Antiqua" w:hAnsi="Book Antiqua" w:cs="Consolas"/>
          <w:sz w:val="28"/>
          <w:szCs w:val="28"/>
        </w:rPr>
        <w:t xml:space="preserve">O Município de Pirajuí poderá determinar a qualquer momento, mediante prévia comunicação ao BANCO, </w:t>
      </w:r>
      <w:proofErr w:type="gramStart"/>
      <w:r w:rsidRPr="00136D49">
        <w:rPr>
          <w:rFonts w:ascii="Book Antiqua" w:hAnsi="Book Antiqua" w:cs="Consolas"/>
          <w:sz w:val="28"/>
          <w:szCs w:val="28"/>
        </w:rPr>
        <w:t>a</w:t>
      </w:r>
      <w:proofErr w:type="gramEnd"/>
      <w:r w:rsidRPr="00136D49">
        <w:rPr>
          <w:rFonts w:ascii="Book Antiqua" w:hAnsi="Book Antiqua" w:cs="Consolas"/>
          <w:sz w:val="28"/>
          <w:szCs w:val="28"/>
        </w:rPr>
        <w:t xml:space="preserve"> realização de inspeções e levantamentos, inclusive nas agências integrantes da rede arrecadadora, para certificação dos procedimentos de processamento e repasse dos recursos arrecadados.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4.3 – </w:t>
      </w:r>
      <w:r w:rsidRPr="00136D49">
        <w:rPr>
          <w:rFonts w:ascii="Book Antiqua" w:hAnsi="Book Antiqua" w:cs="Consolas"/>
          <w:sz w:val="28"/>
          <w:szCs w:val="28"/>
        </w:rPr>
        <w:t>O Município de Pirajuí poderá, a qualquer momento, modificar as condições iniciais do presente credenciamento e retornar, sem indenização os serviços desde que executados em desconformidade com os termos deste regulamento e do Contrato, bem como aqueles que se revelarem insuficientes para o atendimento dos contribuintes municipais ou no interesse maior da Administração.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lastRenderedPageBreak/>
        <w:t xml:space="preserve">4.4 – </w:t>
      </w:r>
      <w:r w:rsidRPr="00136D49">
        <w:rPr>
          <w:rFonts w:ascii="Book Antiqua" w:hAnsi="Book Antiqua" w:cs="Consolas"/>
          <w:sz w:val="28"/>
          <w:szCs w:val="28"/>
        </w:rPr>
        <w:t>No final do prazo de vigência de 12 (doze) meses do presente credenciamento, poderá ser prorrogado, a critério da Administração, por iguais períodos.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4.5 – </w:t>
      </w:r>
      <w:r w:rsidRPr="00136D49">
        <w:rPr>
          <w:rFonts w:ascii="Book Antiqua" w:hAnsi="Book Antiqua" w:cs="Consolas"/>
          <w:sz w:val="28"/>
          <w:szCs w:val="28"/>
        </w:rPr>
        <w:t>Caberá aplicação de multa conforme determina a Lei nº 8.666, de 21 de junho de 1993, bem como a rescisão contratual por descumprimento de quaisquer das obrigações constantes neste Edital, Termo de Referência e Contrato.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4.6 – </w:t>
      </w:r>
      <w:r w:rsidRPr="00136D49">
        <w:rPr>
          <w:rFonts w:ascii="Book Antiqua" w:hAnsi="Book Antiqua" w:cs="Consolas"/>
          <w:sz w:val="28"/>
          <w:szCs w:val="28"/>
        </w:rPr>
        <w:t xml:space="preserve">O BANCO declara conhecer que, conforme a normas legais vigentes lhe é proibido fornecer a terceiros qualquer tipo de informação que tenha obtido por ocasião da execução deste Contrato. Em </w:t>
      </w:r>
      <w:proofErr w:type="spellStart"/>
      <w:r w:rsidRPr="00136D49">
        <w:rPr>
          <w:rFonts w:ascii="Book Antiqua" w:hAnsi="Book Antiqua" w:cs="Consolas"/>
          <w:sz w:val="28"/>
          <w:szCs w:val="28"/>
        </w:rPr>
        <w:t>conseqüência</w:t>
      </w:r>
      <w:proofErr w:type="spellEnd"/>
      <w:r w:rsidRPr="00136D49">
        <w:rPr>
          <w:rFonts w:ascii="Book Antiqua" w:hAnsi="Book Antiqua" w:cs="Consolas"/>
          <w:sz w:val="28"/>
          <w:szCs w:val="28"/>
        </w:rPr>
        <w:t xml:space="preserve"> o BANCO se obriga a realizar todos os atos necessários para manter esta reserva, inclusive instruindo neste sentido os seus funcionários, agentes e representantes.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4.7 – </w:t>
      </w:r>
      <w:r w:rsidRPr="00136D49">
        <w:rPr>
          <w:rFonts w:ascii="Book Antiqua" w:hAnsi="Book Antiqua" w:cs="Consolas"/>
          <w:sz w:val="28"/>
          <w:szCs w:val="28"/>
        </w:rPr>
        <w:t xml:space="preserve">O BANCO assume a responsabilidade pelos atos praticados por seus funcionários, agentes, assessores, representantes e </w:t>
      </w:r>
      <w:proofErr w:type="gramStart"/>
      <w:r w:rsidRPr="00136D49">
        <w:rPr>
          <w:rFonts w:ascii="Book Antiqua" w:hAnsi="Book Antiqua" w:cs="Consolas"/>
          <w:sz w:val="28"/>
          <w:szCs w:val="28"/>
        </w:rPr>
        <w:t>quaisquer pessoa</w:t>
      </w:r>
      <w:proofErr w:type="gramEnd"/>
      <w:r w:rsidRPr="00136D49">
        <w:rPr>
          <w:rFonts w:ascii="Book Antiqua" w:hAnsi="Book Antiqua" w:cs="Consolas"/>
          <w:sz w:val="28"/>
          <w:szCs w:val="28"/>
        </w:rPr>
        <w:t xml:space="preserve"> vinculada a sua Instituição no cumprimento do presente Contrato, que venham em prejuízo dos interesses do Município de Pirajuí.</w:t>
      </w:r>
    </w:p>
    <w:p w:rsidR="00136D49" w:rsidRPr="00136D49" w:rsidRDefault="00136D49"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4.8 – </w:t>
      </w:r>
      <w:r w:rsidRPr="00136D49">
        <w:rPr>
          <w:rFonts w:ascii="Book Antiqua" w:hAnsi="Book Antiqua" w:cs="Consolas"/>
          <w:sz w:val="28"/>
          <w:szCs w:val="28"/>
        </w:rPr>
        <w:t>Caso o BANCO não repasse o valor dos pagamentos realizados pelos contribuintes e/ou devedores, assumirá a responsabilidade pelo valor total não repassado, inclusive seus acréscimos.</w:t>
      </w:r>
    </w:p>
    <w:p w:rsidR="000C042C" w:rsidRPr="00136D49" w:rsidRDefault="000C042C"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sz w:val="28"/>
          <w:szCs w:val="28"/>
        </w:rPr>
      </w:pPr>
      <w:r w:rsidRPr="00136D49">
        <w:rPr>
          <w:rFonts w:ascii="Book Antiqua" w:hAnsi="Book Antiqua" w:cs="Consolas"/>
          <w:b/>
          <w:sz w:val="28"/>
          <w:szCs w:val="28"/>
        </w:rPr>
        <w:t>PIRAJUÍ, TERÇA-FEIRA, 08 DE JANEIRO DE 2019.</w:t>
      </w: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sz w:val="28"/>
          <w:szCs w:val="28"/>
        </w:rPr>
      </w:pPr>
      <w:r w:rsidRPr="00136D49">
        <w:rPr>
          <w:rFonts w:ascii="Book Antiqua" w:hAnsi="Book Antiqua" w:cs="Consolas"/>
          <w:b/>
          <w:sz w:val="28"/>
          <w:szCs w:val="28"/>
        </w:rPr>
        <w:t>CESAR HENRIQUE DA CUNHA FIALA</w:t>
      </w:r>
    </w:p>
    <w:p w:rsidR="00A430D8" w:rsidRPr="00136D49" w:rsidRDefault="00A430D8" w:rsidP="000C042C">
      <w:pPr>
        <w:widowControl w:val="0"/>
        <w:spacing w:after="0" w:line="240" w:lineRule="auto"/>
        <w:jc w:val="center"/>
        <w:rPr>
          <w:rFonts w:ascii="Book Antiqua" w:hAnsi="Book Antiqua" w:cs="Consolas"/>
          <w:sz w:val="28"/>
          <w:szCs w:val="28"/>
        </w:rPr>
      </w:pPr>
      <w:r w:rsidRPr="00136D49">
        <w:rPr>
          <w:rFonts w:ascii="Book Antiqua" w:hAnsi="Book Antiqua" w:cs="Consolas"/>
          <w:b/>
          <w:sz w:val="28"/>
          <w:szCs w:val="28"/>
        </w:rPr>
        <w:t>PREFEITO MUNICIPAL DE PIRAJUÍ</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br w:type="page"/>
      </w:r>
      <w:r w:rsidRPr="00136D49">
        <w:rPr>
          <w:rFonts w:ascii="Book Antiqua" w:hAnsi="Book Antiqua" w:cs="Consolas"/>
          <w:b/>
          <w:bCs/>
          <w:sz w:val="28"/>
          <w:szCs w:val="28"/>
        </w:rPr>
        <w:lastRenderedPageBreak/>
        <w:t>ANEXO I – TERMO DE REFERÊNCIA</w:t>
      </w:r>
    </w:p>
    <w:p w:rsidR="00A430D8" w:rsidRPr="00136D49" w:rsidRDefault="00A430D8" w:rsidP="000C042C">
      <w:pPr>
        <w:autoSpaceDE w:val="0"/>
        <w:autoSpaceDN w:val="0"/>
        <w:adjustRightInd w:val="0"/>
        <w:spacing w:after="0" w:line="240" w:lineRule="auto"/>
        <w:jc w:val="center"/>
        <w:rPr>
          <w:rFonts w:ascii="Book Antiqua" w:hAnsi="Book Antiqua"/>
          <w:b/>
          <w:bCs/>
          <w:sz w:val="28"/>
          <w:szCs w:val="28"/>
        </w:rPr>
      </w:pPr>
      <w:r w:rsidRPr="00136D49">
        <w:rPr>
          <w:rFonts w:ascii="Book Antiqua" w:hAnsi="Book Antiqua"/>
          <w:b/>
          <w:bCs/>
          <w:sz w:val="28"/>
          <w:szCs w:val="28"/>
        </w:rPr>
        <w:t>CHAMADA PÚBLICA N° 001/2019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sz w:val="28"/>
          <w:szCs w:val="28"/>
        </w:rPr>
        <w:t xml:space="preserve">EDITAL Nº </w:t>
      </w:r>
      <w:r w:rsidRPr="00136D49">
        <w:rPr>
          <w:rFonts w:ascii="Book Antiqua" w:hAnsi="Book Antiqua" w:cs="Consolas"/>
          <w:b/>
          <w:bCs/>
          <w:sz w:val="28"/>
          <w:szCs w:val="28"/>
        </w:rPr>
        <w:t>004/2019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PROCESSO N° 004/2019</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1 – OBJETO: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1.1 </w:t>
      </w:r>
      <w:r w:rsidRPr="00136D49">
        <w:rPr>
          <w:rFonts w:ascii="Book Antiqua" w:hAnsi="Book Antiqua" w:cs="Consolas"/>
          <w:b/>
          <w:sz w:val="28"/>
          <w:szCs w:val="28"/>
        </w:rPr>
        <w:t>–</w:t>
      </w:r>
      <w:r w:rsidRPr="00136D49">
        <w:rPr>
          <w:rFonts w:ascii="Book Antiqua" w:hAnsi="Book Antiqua" w:cs="Consolas"/>
          <w:sz w:val="28"/>
          <w:szCs w:val="28"/>
        </w:rPr>
        <w:t xml:space="preserve"> </w:t>
      </w:r>
      <w:r w:rsidRPr="00136D49">
        <w:rPr>
          <w:rFonts w:ascii="Book Antiqua" w:hAnsi="Book Antiqua"/>
          <w:b/>
          <w:bCs/>
          <w:sz w:val="28"/>
          <w:szCs w:val="28"/>
        </w:rPr>
        <w:t>CREDENCIAMENTO</w:t>
      </w:r>
      <w:r w:rsidRPr="00136D49">
        <w:rPr>
          <w:rFonts w:ascii="Book Antiqua" w:hAnsi="Book Antiqua"/>
          <w:bCs/>
          <w:sz w:val="28"/>
          <w:szCs w:val="28"/>
        </w:rPr>
        <w:t xml:space="preserve"> </w:t>
      </w:r>
      <w:r w:rsidRPr="00136D49">
        <w:rPr>
          <w:rFonts w:ascii="Book Antiqua" w:hAnsi="Book Antiqua"/>
          <w:sz w:val="28"/>
          <w:szCs w:val="28"/>
        </w:rPr>
        <w:t xml:space="preserve">de Instituições Financeiras objetivando </w:t>
      </w:r>
      <w:r w:rsidRPr="00136D49">
        <w:rPr>
          <w:rFonts w:ascii="Book Antiqua" w:hAnsi="Book Antiqua"/>
          <w:bCs/>
          <w:sz w:val="28"/>
          <w:szCs w:val="28"/>
        </w:rPr>
        <w:t xml:space="preserve">processo de credenciamento para prestação de serviços bancários de recolhimento de tributos: impostos, taxas, dívida ativa, contribuições de melhorias e demais receitas municipais através de </w:t>
      </w:r>
      <w:r w:rsidRPr="00136D49">
        <w:rPr>
          <w:rFonts w:ascii="Book Antiqua" w:hAnsi="Book Antiqua"/>
          <w:b/>
          <w:bCs/>
          <w:sz w:val="28"/>
          <w:szCs w:val="28"/>
        </w:rPr>
        <w:t>DAM,</w:t>
      </w:r>
      <w:r w:rsidRPr="00136D49">
        <w:rPr>
          <w:rFonts w:ascii="Book Antiqua" w:hAnsi="Book Antiqua"/>
          <w:bCs/>
          <w:sz w:val="28"/>
          <w:szCs w:val="28"/>
        </w:rPr>
        <w:t xml:space="preserve"> com código de barras em padrão </w:t>
      </w:r>
      <w:r w:rsidRPr="00136D49">
        <w:rPr>
          <w:rFonts w:ascii="Book Antiqua" w:hAnsi="Book Antiqua"/>
          <w:b/>
          <w:bCs/>
          <w:sz w:val="28"/>
          <w:szCs w:val="28"/>
        </w:rPr>
        <w:t>FEBRABAN</w:t>
      </w:r>
      <w:r w:rsidRPr="00136D49">
        <w:rPr>
          <w:rFonts w:ascii="Book Antiqua" w:hAnsi="Book Antiqua"/>
          <w:bCs/>
          <w:sz w:val="28"/>
          <w:szCs w:val="28"/>
        </w:rPr>
        <w:t>, por intermédio de suas agências, com prestação de contas por meio magnético de valores arrecadados</w:t>
      </w:r>
      <w:r w:rsidRPr="00136D49">
        <w:rPr>
          <w:rFonts w:ascii="Book Antiqua" w:hAnsi="Book Antiqua"/>
          <w:sz w:val="28"/>
          <w:szCs w:val="28"/>
        </w:rPr>
        <w:t xml:space="preserve">, regula-se, por este Edital </w:t>
      </w:r>
      <w:r w:rsidRPr="00136D49">
        <w:rPr>
          <w:rFonts w:ascii="Book Antiqua" w:hAnsi="Book Antiqua"/>
          <w:bCs/>
          <w:sz w:val="28"/>
          <w:szCs w:val="28"/>
        </w:rPr>
        <w:t>e seus anexos</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2 – DA JUSTIFICATIVA:</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2.1 – </w:t>
      </w:r>
      <w:r w:rsidRPr="00136D49">
        <w:rPr>
          <w:rFonts w:ascii="Book Antiqua" w:hAnsi="Book Antiqua" w:cs="Consolas"/>
          <w:sz w:val="28"/>
          <w:szCs w:val="28"/>
        </w:rPr>
        <w:t>Manutenção das atividades arrecadatórias da Tesouraria visando à facilitação do processo de arrecadação e melhoraria no atendimento aos contribuintes</w:t>
      </w:r>
      <w:r w:rsidRPr="00136D49">
        <w:rPr>
          <w:rFonts w:ascii="Book Antiqua" w:hAnsi="Book Antiqua" w:cs="Consolas"/>
          <w:bCs/>
          <w:sz w:val="28"/>
          <w:szCs w:val="28"/>
        </w:rPr>
        <w:t xml:space="preserve">, e </w:t>
      </w:r>
      <w:r w:rsidR="00136D49" w:rsidRPr="00136D49">
        <w:rPr>
          <w:rFonts w:ascii="Book Antiqua" w:hAnsi="Book Antiqua" w:cs="Consolas"/>
          <w:bCs/>
          <w:sz w:val="28"/>
          <w:szCs w:val="28"/>
        </w:rPr>
        <w:t>consequentemente</w:t>
      </w:r>
      <w:r w:rsidRPr="00136D49">
        <w:rPr>
          <w:rFonts w:ascii="Book Antiqua" w:hAnsi="Book Antiqua" w:cs="Consolas"/>
          <w:bCs/>
          <w:sz w:val="28"/>
          <w:szCs w:val="28"/>
        </w:rPr>
        <w:t xml:space="preserve"> a diminuição dos inadimplementos.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3 – DA FORMA DE PRESTAÇÃO DE SERVIÇOS: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3.1 – </w:t>
      </w:r>
      <w:r w:rsidRPr="00136D49">
        <w:rPr>
          <w:rFonts w:ascii="Book Antiqua" w:hAnsi="Book Antiqua" w:cs="Consolas"/>
          <w:sz w:val="28"/>
          <w:szCs w:val="28"/>
        </w:rPr>
        <w:t xml:space="preserve">O Banco credenciado prestará serviços de recebimento de contas, tributos e demais </w:t>
      </w:r>
      <w:r w:rsidRPr="00136D49">
        <w:rPr>
          <w:rFonts w:ascii="Book Antiqua" w:hAnsi="Book Antiqua" w:cs="Consolas"/>
          <w:bCs/>
          <w:sz w:val="28"/>
          <w:szCs w:val="28"/>
        </w:rPr>
        <w:t>receitas</w:t>
      </w:r>
      <w:r w:rsidRPr="00136D49">
        <w:rPr>
          <w:rFonts w:ascii="Book Antiqua" w:hAnsi="Book Antiqua" w:cs="Consolas"/>
          <w:b/>
          <w:bCs/>
          <w:sz w:val="28"/>
          <w:szCs w:val="28"/>
        </w:rPr>
        <w:t xml:space="preserve"> </w:t>
      </w:r>
      <w:r w:rsidRPr="00136D49">
        <w:rPr>
          <w:rFonts w:ascii="Book Antiqua" w:hAnsi="Book Antiqua" w:cs="Consolas"/>
          <w:sz w:val="28"/>
          <w:szCs w:val="28"/>
        </w:rPr>
        <w:t>municipais de acordo com as estipulações do presente Edital e Minuta do Contrato.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3.1.1 </w:t>
      </w:r>
      <w:r w:rsidRPr="00136D49">
        <w:rPr>
          <w:rFonts w:ascii="Book Antiqua" w:hAnsi="Book Antiqua" w:cs="Consolas"/>
          <w:b/>
          <w:sz w:val="28"/>
          <w:szCs w:val="28"/>
        </w:rPr>
        <w:t xml:space="preserve">– </w:t>
      </w:r>
      <w:r w:rsidRPr="00136D49">
        <w:rPr>
          <w:rFonts w:ascii="Book Antiqua" w:hAnsi="Book Antiqua" w:cs="Consolas"/>
          <w:sz w:val="28"/>
          <w:szCs w:val="28"/>
        </w:rPr>
        <w:t>A prestação dos serviços de arrecadação, através de Documento de Arrecadação Municipal – DAM, e repasse de tributos e demais receitas municipais, com respectiva prestação de contas por transmissão eletrônica de dados, em favor do Município de Pirajuí, serão realizadas pelo BANCO, por suas subsidiárias, agências bancárias e postos de serviços, existentes ou a serem criados.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3.2 – </w:t>
      </w:r>
      <w:r w:rsidRPr="00136D49">
        <w:rPr>
          <w:rFonts w:ascii="Book Antiqua" w:hAnsi="Book Antiqua" w:cs="Consolas"/>
          <w:b/>
          <w:sz w:val="28"/>
          <w:szCs w:val="28"/>
        </w:rPr>
        <w:t>SÃO OBRIGAÇÕES DO BANCO</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 </w:t>
      </w:r>
      <w:r w:rsidRPr="00136D49">
        <w:rPr>
          <w:rFonts w:ascii="Book Antiqua" w:hAnsi="Book Antiqua" w:cs="Consolas"/>
          <w:b/>
          <w:sz w:val="28"/>
          <w:szCs w:val="28"/>
        </w:rPr>
        <w:t>–</w:t>
      </w:r>
      <w:r w:rsidRPr="00136D49">
        <w:rPr>
          <w:rFonts w:ascii="Book Antiqua" w:hAnsi="Book Antiqua" w:cs="Consolas"/>
          <w:sz w:val="28"/>
          <w:szCs w:val="28"/>
        </w:rPr>
        <w:t xml:space="preserve"> Receber tributos e demais receitas municipais somente através dos documentos de arrecadação (DAM), aprovados pela Tesouraria, que </w:t>
      </w:r>
      <w:r w:rsidRPr="00136D49">
        <w:rPr>
          <w:rFonts w:ascii="Book Antiqua" w:hAnsi="Book Antiqua" w:cs="Consolas"/>
          <w:sz w:val="28"/>
          <w:szCs w:val="28"/>
        </w:rPr>
        <w:lastRenderedPageBreak/>
        <w:t>estejam com todos os campos de informações obrigatórios devidamente preenchidos, sem emendas ou rasuras, por qualquer modalidade pela qual se processe o pagamento, nos termos deste Credenciamento;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II </w:t>
      </w:r>
      <w:r w:rsidRPr="00136D49">
        <w:rPr>
          <w:rFonts w:ascii="Book Antiqua" w:hAnsi="Book Antiqua" w:cs="Consolas"/>
          <w:b/>
          <w:sz w:val="28"/>
          <w:szCs w:val="28"/>
        </w:rPr>
        <w:t>–</w:t>
      </w:r>
      <w:r w:rsidRPr="00136D49">
        <w:rPr>
          <w:rFonts w:ascii="Book Antiqua" w:hAnsi="Book Antiqua" w:cs="Consolas"/>
          <w:sz w:val="28"/>
          <w:szCs w:val="28"/>
        </w:rPr>
        <w:t xml:space="preserve"> Arrecadar em toda sua rede de agências, postos bancários e outras representações, inclusive as que vierem a ser inauguradas, após a assinatura do Contrato;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III – </w:t>
      </w:r>
      <w:r w:rsidRPr="00136D49">
        <w:rPr>
          <w:rFonts w:ascii="Book Antiqua" w:hAnsi="Book Antiqua" w:cs="Consolas"/>
          <w:sz w:val="28"/>
          <w:szCs w:val="28"/>
        </w:rPr>
        <w:t xml:space="preserve">Apresentar ao Município de Pirajuí, no ato da assinatura do Contrato, meios necessários à </w:t>
      </w:r>
      <w:proofErr w:type="gramStart"/>
      <w:r w:rsidRPr="00136D49">
        <w:rPr>
          <w:rFonts w:ascii="Book Antiqua" w:hAnsi="Book Antiqua" w:cs="Consolas"/>
          <w:sz w:val="28"/>
          <w:szCs w:val="28"/>
        </w:rPr>
        <w:t>implementação</w:t>
      </w:r>
      <w:proofErr w:type="gramEnd"/>
      <w:r w:rsidRPr="00136D49">
        <w:rPr>
          <w:rFonts w:ascii="Book Antiqua" w:hAnsi="Book Antiqua" w:cs="Consolas"/>
          <w:sz w:val="28"/>
          <w:szCs w:val="28"/>
        </w:rPr>
        <w:t xml:space="preserve"> da prestação de serviços ora contratados e os horários de funcionamento de cada unidade arrecadadora, mantendo tais condições durante todo o período de vigência do Contrato, sendo que a implementação de novas modalidades de pagamento deverá ser previamente aprovada pela Tesouraria;</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IV – </w:t>
      </w:r>
      <w:r w:rsidRPr="00136D49">
        <w:rPr>
          <w:rFonts w:ascii="Book Antiqua" w:hAnsi="Book Antiqua" w:cs="Consolas"/>
          <w:sz w:val="28"/>
          <w:szCs w:val="28"/>
        </w:rPr>
        <w:t>Comunicar formalmente ao Município de Pirajuí, com a maior brevidade possível, a ocorrência de avarias, danos, reparações ou modificações ocorridas no sistema de recolhimento do BANCO, que resultem em descontinuidade de arrecadação em modalidade de pagamento colocado à disposição do contribuinte, ou na modificação de qualquer processo que tenha reflexo nos serviços objeto do Contrato;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V </w:t>
      </w:r>
      <w:r w:rsidRPr="00136D49">
        <w:rPr>
          <w:rFonts w:ascii="Book Antiqua" w:hAnsi="Book Antiqua" w:cs="Consolas"/>
          <w:b/>
          <w:sz w:val="28"/>
          <w:szCs w:val="28"/>
        </w:rPr>
        <w:t>–</w:t>
      </w:r>
      <w:r w:rsidRPr="00136D49">
        <w:rPr>
          <w:rFonts w:ascii="Book Antiqua" w:hAnsi="Book Antiqua" w:cs="Consolas"/>
          <w:sz w:val="28"/>
          <w:szCs w:val="28"/>
        </w:rPr>
        <w:t xml:space="preserve"> A informação recebida nos Documentos de Arrecadação Municipal (DAM) será obtida pela leitura do código de barras padrão FEBRABAN ou pela digitação da respectiva representação numérica;</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VI </w:t>
      </w:r>
      <w:r w:rsidRPr="00136D49">
        <w:rPr>
          <w:rFonts w:ascii="Book Antiqua" w:hAnsi="Book Antiqua" w:cs="Consolas"/>
          <w:b/>
          <w:sz w:val="28"/>
          <w:szCs w:val="28"/>
        </w:rPr>
        <w:t>–</w:t>
      </w:r>
      <w:r w:rsidRPr="00136D49">
        <w:rPr>
          <w:rFonts w:ascii="Book Antiqua" w:hAnsi="Book Antiqua" w:cs="Consolas"/>
          <w:sz w:val="28"/>
          <w:szCs w:val="28"/>
        </w:rPr>
        <w:t xml:space="preserve"> O BANCO não poderá, em hipótese alguma, cobrar qualquer taxa ou tarifa do contribuinte e/ou devedor, pela recepção, processamento e pagamento de suas obrigações;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VII </w:t>
      </w:r>
      <w:r w:rsidRPr="00136D49">
        <w:rPr>
          <w:rFonts w:ascii="Book Antiqua" w:hAnsi="Book Antiqua" w:cs="Consolas"/>
          <w:b/>
          <w:sz w:val="28"/>
          <w:szCs w:val="28"/>
        </w:rPr>
        <w:t>–</w:t>
      </w:r>
      <w:r w:rsidRPr="00136D49">
        <w:rPr>
          <w:rFonts w:ascii="Book Antiqua" w:hAnsi="Book Antiqua" w:cs="Consolas"/>
          <w:sz w:val="28"/>
          <w:szCs w:val="28"/>
        </w:rPr>
        <w:t xml:space="preserve"> Autenticar o DAM, em todas as suas vias, ou emitir um recibo da recepção do pagamento, contendo o número de autenticação caixa ou código de transação, valor e data de pagamento, além da representação numérica do código de barras;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VIII </w:t>
      </w:r>
      <w:r w:rsidRPr="00136D49">
        <w:rPr>
          <w:rFonts w:ascii="Book Antiqua" w:hAnsi="Book Antiqua" w:cs="Consolas"/>
          <w:b/>
          <w:sz w:val="28"/>
          <w:szCs w:val="28"/>
        </w:rPr>
        <w:t>–</w:t>
      </w:r>
      <w:r w:rsidRPr="00136D49">
        <w:rPr>
          <w:rFonts w:ascii="Book Antiqua" w:hAnsi="Book Antiqua" w:cs="Consolas"/>
          <w:sz w:val="28"/>
          <w:szCs w:val="28"/>
        </w:rPr>
        <w:t xml:space="preserve"> Em caso de incorreção de dados, o contratado se compromete a regularizar as informações no menor prazo possível, sem prejuízo das penalidades previstas no Contrato;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lastRenderedPageBreak/>
        <w:t xml:space="preserve">IX </w:t>
      </w:r>
      <w:r w:rsidRPr="00136D49">
        <w:rPr>
          <w:rFonts w:ascii="Book Antiqua" w:hAnsi="Book Antiqua" w:cs="Consolas"/>
          <w:b/>
          <w:sz w:val="28"/>
          <w:szCs w:val="28"/>
        </w:rPr>
        <w:t>–</w:t>
      </w:r>
      <w:r w:rsidRPr="00136D49">
        <w:rPr>
          <w:rFonts w:ascii="Book Antiqua" w:hAnsi="Book Antiqua" w:cs="Consolas"/>
          <w:sz w:val="28"/>
          <w:szCs w:val="28"/>
        </w:rPr>
        <w:t xml:space="preserve"> Cumprir as normas estabelecidas na legislação específica do Município de Pirajuí, bem como nos instrumentos normativos que vierem a ser publicados para regular o procedimento concernente aos serviços de arrecadação objeto deste Contrato, o que dependerá de prévia ciência das partes, por escrito;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X </w:t>
      </w:r>
      <w:r w:rsidRPr="00136D49">
        <w:rPr>
          <w:rFonts w:ascii="Book Antiqua" w:hAnsi="Book Antiqua" w:cs="Consolas"/>
          <w:b/>
          <w:sz w:val="28"/>
          <w:szCs w:val="28"/>
        </w:rPr>
        <w:t>–</w:t>
      </w:r>
      <w:r w:rsidRPr="00136D49">
        <w:rPr>
          <w:rFonts w:ascii="Book Antiqua" w:hAnsi="Book Antiqua" w:cs="Consolas"/>
          <w:sz w:val="28"/>
          <w:szCs w:val="28"/>
        </w:rPr>
        <w:t xml:space="preserve"> Fornecer ao Município de Pirajuí, sempre que solicitado, certidões negativas de encargos trabalhistas, fiscais e previdenciários;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XI </w:t>
      </w:r>
      <w:r w:rsidRPr="00136D49">
        <w:rPr>
          <w:rFonts w:ascii="Book Antiqua" w:hAnsi="Book Antiqua" w:cs="Consolas"/>
          <w:b/>
          <w:sz w:val="28"/>
          <w:szCs w:val="28"/>
        </w:rPr>
        <w:t>–</w:t>
      </w:r>
      <w:r w:rsidRPr="00136D49">
        <w:rPr>
          <w:rFonts w:ascii="Book Antiqua" w:hAnsi="Book Antiqua" w:cs="Consolas"/>
          <w:sz w:val="28"/>
          <w:szCs w:val="28"/>
        </w:rPr>
        <w:t xml:space="preserve"> Disponibilizar ao Município de Pirajuí os documentos e as informações necessárias para a verificação dos procedimentos de arrecadação, ficando o BANCO obrigado a resolver eventual irregularidade, inclusive reprocessando a informação contida nos arquivos auditados, no prazo máximo de 30 (trinta) dias;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XII </w:t>
      </w:r>
      <w:r w:rsidRPr="00136D49">
        <w:rPr>
          <w:rFonts w:ascii="Book Antiqua" w:hAnsi="Book Antiqua" w:cs="Consolas"/>
          <w:b/>
          <w:sz w:val="28"/>
          <w:szCs w:val="28"/>
        </w:rPr>
        <w:t>–</w:t>
      </w:r>
      <w:r w:rsidRPr="00136D49">
        <w:rPr>
          <w:rFonts w:ascii="Book Antiqua" w:hAnsi="Book Antiqua" w:cs="Consolas"/>
          <w:sz w:val="28"/>
          <w:szCs w:val="28"/>
        </w:rPr>
        <w:t xml:space="preserve"> Manter as informações de transmissão de arrecadação em meio eletrônico por um período mínimo de 05 (cinco) anos;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XIII –</w:t>
      </w:r>
      <w:r w:rsidRPr="00136D49">
        <w:rPr>
          <w:rFonts w:ascii="Book Antiqua" w:hAnsi="Book Antiqua" w:cs="Consolas"/>
          <w:sz w:val="28"/>
          <w:szCs w:val="28"/>
        </w:rPr>
        <w:t xml:space="preserve"> O contratado fica autorizado a debitar as tarifas da conta corrente do contratante na data do crédito da arrecadação;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XIV </w:t>
      </w:r>
      <w:r w:rsidRPr="00136D49">
        <w:rPr>
          <w:rFonts w:ascii="Book Antiqua" w:hAnsi="Book Antiqua" w:cs="Consolas"/>
          <w:b/>
          <w:sz w:val="28"/>
          <w:szCs w:val="28"/>
        </w:rPr>
        <w:t>–</w:t>
      </w:r>
      <w:r w:rsidRPr="00136D49">
        <w:rPr>
          <w:rFonts w:ascii="Book Antiqua" w:hAnsi="Book Antiqua" w:cs="Consolas"/>
          <w:sz w:val="28"/>
          <w:szCs w:val="28"/>
        </w:rPr>
        <w:t xml:space="preserve"> O banco repassará os produtos de arrecadação nos prazos definidos a seguir:</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 </w:t>
      </w:r>
      <w:r w:rsidRPr="00136D49">
        <w:rPr>
          <w:rFonts w:ascii="Book Antiqua" w:hAnsi="Book Antiqua" w:cs="Consolas"/>
          <w:sz w:val="28"/>
          <w:szCs w:val="28"/>
        </w:rPr>
        <w:t>No 3° dia útil após a data do recebimento para os documentos arrecadados no guichê, e forma de pagamento em dinheiro;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b) </w:t>
      </w:r>
      <w:r w:rsidRPr="00136D49">
        <w:rPr>
          <w:rFonts w:ascii="Book Antiqua" w:hAnsi="Book Antiqua" w:cs="Consolas"/>
          <w:sz w:val="28"/>
          <w:szCs w:val="28"/>
        </w:rPr>
        <w:t xml:space="preserve">No 3º dia após a data do recebimento para os documentos arrecadados no </w:t>
      </w:r>
      <w:r w:rsidR="00136D49" w:rsidRPr="00136D49">
        <w:rPr>
          <w:rFonts w:ascii="Book Antiqua" w:hAnsi="Book Antiqua" w:cs="Consolas"/>
          <w:sz w:val="28"/>
          <w:szCs w:val="28"/>
        </w:rPr>
        <w:t>autoatendimento</w:t>
      </w:r>
      <w:r w:rsidRPr="00136D49">
        <w:rPr>
          <w:rFonts w:ascii="Book Antiqua" w:hAnsi="Book Antiqua" w:cs="Consolas"/>
          <w:sz w:val="28"/>
          <w:szCs w:val="28"/>
        </w:rPr>
        <w:t xml:space="preserve"> e na Internet;</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c) </w:t>
      </w:r>
      <w:r w:rsidRPr="00136D49">
        <w:rPr>
          <w:rFonts w:ascii="Book Antiqua" w:hAnsi="Book Antiqua" w:cs="Consolas"/>
          <w:sz w:val="28"/>
          <w:szCs w:val="28"/>
        </w:rPr>
        <w:t>No 3º dia útil após a data do recebimento para os documentos arrecadados na Rede Lotérica, e forma de pagamento em dinheiro;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d) </w:t>
      </w:r>
      <w:r w:rsidRPr="00136D49">
        <w:rPr>
          <w:rFonts w:ascii="Book Antiqua" w:hAnsi="Book Antiqua" w:cs="Consolas"/>
          <w:sz w:val="28"/>
          <w:szCs w:val="28"/>
        </w:rPr>
        <w:t>No 3º dia útil após a data do recebimento para os documentos arrecadados nos Correspondentes Bancários;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e) </w:t>
      </w:r>
      <w:r w:rsidRPr="00136D49">
        <w:rPr>
          <w:rFonts w:ascii="Book Antiqua" w:hAnsi="Book Antiqua" w:cs="Consolas"/>
          <w:sz w:val="28"/>
          <w:szCs w:val="28"/>
        </w:rPr>
        <w:t>Envio dos arquivos de retorno relativos aos recolhimentos realizados pela Instituição até 05 (cinco) dias corridos, a contar da data do mesmo, bem como reenvio em até 03 (três) dias corridos sempre que solicitado pela contratante;</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f)</w:t>
      </w:r>
      <w:r w:rsidRPr="00136D49">
        <w:rPr>
          <w:rFonts w:ascii="Book Antiqua" w:hAnsi="Book Antiqua" w:cs="Consolas"/>
          <w:sz w:val="28"/>
          <w:szCs w:val="28"/>
        </w:rPr>
        <w:t xml:space="preserve"> Para os recebimentos realizados nos canais Internet Banking e </w:t>
      </w:r>
      <w:r w:rsidR="00136D49" w:rsidRPr="00136D49">
        <w:rPr>
          <w:rFonts w:ascii="Book Antiqua" w:hAnsi="Book Antiqua" w:cs="Consolas"/>
          <w:sz w:val="28"/>
          <w:szCs w:val="28"/>
        </w:rPr>
        <w:t>Autoatendimento</w:t>
      </w:r>
      <w:r w:rsidRPr="00136D49">
        <w:rPr>
          <w:rFonts w:ascii="Book Antiqua" w:hAnsi="Book Antiqua" w:cs="Consolas"/>
          <w:sz w:val="28"/>
          <w:szCs w:val="28"/>
        </w:rPr>
        <w:t xml:space="preserve">, o Município de Pirajuí, em caso de problemas na </w:t>
      </w:r>
      <w:r w:rsidRPr="00136D49">
        <w:rPr>
          <w:rFonts w:ascii="Book Antiqua" w:hAnsi="Book Antiqua" w:cs="Consolas"/>
          <w:sz w:val="28"/>
          <w:szCs w:val="28"/>
        </w:rPr>
        <w:lastRenderedPageBreak/>
        <w:t>disponibilização do arquivo retorno, aceita como comprovante de pagamento o lançamento de débito no extrato de conta corrente do cliente/usuário ou recibo próprio emitido pelo canal;</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g)</w:t>
      </w:r>
      <w:r w:rsidRPr="00136D49">
        <w:rPr>
          <w:rFonts w:ascii="Book Antiqua" w:hAnsi="Book Antiqua" w:cs="Consolas"/>
          <w:sz w:val="28"/>
          <w:szCs w:val="28"/>
        </w:rPr>
        <w:t xml:space="preserve"> Para os recebimentos realizados na Rede Lotérica e nos Correspondentes Bancários, o Município de Pirajuí, em caso de problemas na disponibilização do arquivo retorno, aceita como comprovante de pagamento o recebido emitido pelo terminal do atendente.</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XV – </w:t>
      </w:r>
      <w:r w:rsidRPr="00136D49">
        <w:rPr>
          <w:rFonts w:ascii="Book Antiqua" w:hAnsi="Book Antiqua" w:cs="Consolas"/>
          <w:sz w:val="28"/>
          <w:szCs w:val="28"/>
        </w:rPr>
        <w:t>Informar os números para contato telefônico com as centrais de apoio aos serviços de transmissão dos arquivos de retorno, bem como os endereços eletrônicos também utilizados pelas mesmas, e ainda atualizá-los sempre que houver modificações destes.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bCs/>
          <w:sz w:val="28"/>
          <w:szCs w:val="28"/>
        </w:rPr>
        <w:t xml:space="preserve">3.3 – </w:t>
      </w:r>
      <w:r w:rsidRPr="00136D49">
        <w:rPr>
          <w:rFonts w:ascii="Book Antiqua" w:hAnsi="Book Antiqua" w:cs="Consolas"/>
          <w:b/>
          <w:sz w:val="28"/>
          <w:szCs w:val="28"/>
        </w:rPr>
        <w:t>É VEDADO AO BANCO: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 </w:t>
      </w:r>
      <w:r w:rsidRPr="00136D49">
        <w:rPr>
          <w:rFonts w:ascii="Book Antiqua" w:hAnsi="Book Antiqua" w:cs="Consolas"/>
          <w:b/>
          <w:sz w:val="28"/>
          <w:szCs w:val="28"/>
        </w:rPr>
        <w:t>–</w:t>
      </w:r>
      <w:r w:rsidRPr="00136D49">
        <w:rPr>
          <w:rFonts w:ascii="Book Antiqua" w:hAnsi="Book Antiqua" w:cs="Consolas"/>
          <w:sz w:val="28"/>
          <w:szCs w:val="28"/>
        </w:rPr>
        <w:t xml:space="preserve"> Utilizar, revelar ou divulgar, no todo ou em parte, ainda que para uso interno, informações ou documentos vinculados à prestação de serviços para o Município de Pirajuí.</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II </w:t>
      </w:r>
      <w:r w:rsidRPr="00136D49">
        <w:rPr>
          <w:rFonts w:ascii="Book Antiqua" w:hAnsi="Book Antiqua" w:cs="Consolas"/>
          <w:b/>
          <w:sz w:val="28"/>
          <w:szCs w:val="28"/>
        </w:rPr>
        <w:t>–</w:t>
      </w:r>
      <w:r w:rsidRPr="00136D49">
        <w:rPr>
          <w:rFonts w:ascii="Book Antiqua" w:hAnsi="Book Antiqua" w:cs="Consolas"/>
          <w:sz w:val="28"/>
          <w:szCs w:val="28"/>
        </w:rPr>
        <w:t xml:space="preserve"> Cancelar ou debitar valores sem a devida justificativa, comunicando imediatamente a contratante.</w:t>
      </w:r>
    </w:p>
    <w:p w:rsidR="000C042C" w:rsidRPr="00136D49" w:rsidRDefault="000C042C"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3.4 – </w:t>
      </w:r>
      <w:r w:rsidRPr="00136D49">
        <w:rPr>
          <w:rFonts w:ascii="Book Antiqua" w:hAnsi="Book Antiqua" w:cs="Consolas"/>
          <w:sz w:val="28"/>
          <w:szCs w:val="28"/>
        </w:rPr>
        <w:t>Não será considerada como repassada a arrecadação: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 </w:t>
      </w:r>
      <w:r w:rsidRPr="00136D49">
        <w:rPr>
          <w:rFonts w:ascii="Book Antiqua" w:hAnsi="Book Antiqua" w:cs="Consolas"/>
          <w:sz w:val="28"/>
          <w:szCs w:val="28"/>
        </w:rPr>
        <w:t>Enquanto o arquivo das transações remetido pelo BANCO, não for disponibilizado ao Município de Pirajuí;</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b) </w:t>
      </w:r>
      <w:r w:rsidRPr="00136D49">
        <w:rPr>
          <w:rFonts w:ascii="Book Antiqua" w:hAnsi="Book Antiqua" w:cs="Consolas"/>
          <w:sz w:val="28"/>
          <w:szCs w:val="28"/>
        </w:rPr>
        <w:t>Quando o valor constante do arquivo das transações for diferente do valor registrado no extrato, e enquanto perdurar a irregularidade.</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3.5 – </w:t>
      </w:r>
      <w:r w:rsidRPr="00136D49">
        <w:rPr>
          <w:rFonts w:ascii="Book Antiqua" w:hAnsi="Book Antiqua" w:cs="Consolas"/>
          <w:b/>
          <w:sz w:val="28"/>
          <w:szCs w:val="28"/>
        </w:rPr>
        <w:t>SÃO OBRIGAÇÕES DO MUNICÍPIO</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 </w:t>
      </w:r>
      <w:r w:rsidRPr="00136D49">
        <w:rPr>
          <w:rFonts w:ascii="Book Antiqua" w:hAnsi="Book Antiqua" w:cs="Consolas"/>
          <w:b/>
          <w:sz w:val="28"/>
          <w:szCs w:val="28"/>
        </w:rPr>
        <w:t>–</w:t>
      </w:r>
      <w:r w:rsidRPr="00136D49">
        <w:rPr>
          <w:rFonts w:ascii="Book Antiqua" w:hAnsi="Book Antiqua" w:cs="Consolas"/>
          <w:sz w:val="28"/>
          <w:szCs w:val="28"/>
        </w:rPr>
        <w:t xml:space="preserve"> Verificação e controle da consistência das informações relativas à arrecadação dos tributos municipais;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II </w:t>
      </w:r>
      <w:r w:rsidRPr="00136D49">
        <w:rPr>
          <w:rFonts w:ascii="Book Antiqua" w:hAnsi="Book Antiqua" w:cs="Consolas"/>
          <w:b/>
          <w:sz w:val="28"/>
          <w:szCs w:val="28"/>
        </w:rPr>
        <w:t>–</w:t>
      </w:r>
      <w:r w:rsidRPr="00136D49">
        <w:rPr>
          <w:rFonts w:ascii="Book Antiqua" w:hAnsi="Book Antiqua" w:cs="Consolas"/>
          <w:sz w:val="28"/>
          <w:szCs w:val="28"/>
        </w:rPr>
        <w:t xml:space="preserve"> Eleger o protocolo de comunicação a ser utilizado na transmissão eletrônica de dados em compatibilidade com os sistemas bancários e sem custos adicionais ao contratado;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III </w:t>
      </w:r>
      <w:r w:rsidRPr="00136D49">
        <w:rPr>
          <w:rFonts w:ascii="Book Antiqua" w:hAnsi="Book Antiqua" w:cs="Consolas"/>
          <w:b/>
          <w:sz w:val="28"/>
          <w:szCs w:val="28"/>
        </w:rPr>
        <w:t>–</w:t>
      </w:r>
      <w:r w:rsidRPr="00136D49">
        <w:rPr>
          <w:rFonts w:ascii="Book Antiqua" w:hAnsi="Book Antiqua" w:cs="Consolas"/>
          <w:sz w:val="28"/>
          <w:szCs w:val="28"/>
        </w:rPr>
        <w:t xml:space="preserve"> Estabelecer as especificações técnicas para a captura e envio das informações, conforme as condições estabelecidas no padrão </w:t>
      </w:r>
      <w:r w:rsidRPr="00136D49">
        <w:rPr>
          <w:rFonts w:ascii="Book Antiqua" w:hAnsi="Book Antiqua" w:cs="Consolas"/>
          <w:b/>
          <w:sz w:val="28"/>
          <w:szCs w:val="28"/>
        </w:rPr>
        <w:t>FEBRABAN</w:t>
      </w:r>
      <w:r w:rsidRPr="00136D49">
        <w:rPr>
          <w:rFonts w:ascii="Book Antiqua" w:hAnsi="Book Antiqua" w:cs="Consolas"/>
          <w:sz w:val="28"/>
          <w:szCs w:val="28"/>
        </w:rPr>
        <w:t xml:space="preserve"> de código de barras;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lastRenderedPageBreak/>
        <w:t xml:space="preserve">IV </w:t>
      </w:r>
      <w:r w:rsidRPr="00136D49">
        <w:rPr>
          <w:rFonts w:ascii="Book Antiqua" w:hAnsi="Book Antiqua" w:cs="Consolas"/>
          <w:b/>
          <w:sz w:val="28"/>
          <w:szCs w:val="28"/>
        </w:rPr>
        <w:t>–</w:t>
      </w:r>
      <w:r w:rsidRPr="00136D49">
        <w:rPr>
          <w:rFonts w:ascii="Book Antiqua" w:hAnsi="Book Antiqua" w:cs="Consolas"/>
          <w:sz w:val="28"/>
          <w:szCs w:val="28"/>
        </w:rPr>
        <w:t xml:space="preserve"> Remunerar o BANCO pelos serviços efetivamente prestados;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V </w:t>
      </w:r>
      <w:r w:rsidRPr="00136D49">
        <w:rPr>
          <w:rFonts w:ascii="Book Antiqua" w:hAnsi="Book Antiqua" w:cs="Consolas"/>
          <w:b/>
          <w:sz w:val="28"/>
          <w:szCs w:val="28"/>
        </w:rPr>
        <w:t>–</w:t>
      </w:r>
      <w:r w:rsidRPr="00136D49">
        <w:rPr>
          <w:rFonts w:ascii="Book Antiqua" w:hAnsi="Book Antiqua" w:cs="Consolas"/>
          <w:sz w:val="28"/>
          <w:szCs w:val="28"/>
        </w:rPr>
        <w:t xml:space="preserve"> Pôr à disposição dos contribuintes as informações necessárias para que estes possam efetuar seus pagamentos;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VI </w:t>
      </w:r>
      <w:r w:rsidRPr="00136D49">
        <w:rPr>
          <w:rFonts w:ascii="Book Antiqua" w:hAnsi="Book Antiqua" w:cs="Consolas"/>
          <w:b/>
          <w:sz w:val="28"/>
          <w:szCs w:val="28"/>
        </w:rPr>
        <w:t>–</w:t>
      </w:r>
      <w:r w:rsidRPr="00136D49">
        <w:rPr>
          <w:rFonts w:ascii="Book Antiqua" w:hAnsi="Book Antiqua" w:cs="Consolas"/>
          <w:sz w:val="28"/>
          <w:szCs w:val="28"/>
        </w:rPr>
        <w:t xml:space="preserve"> Entregar ao BANCO: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a) </w:t>
      </w:r>
      <w:r w:rsidRPr="00136D49">
        <w:rPr>
          <w:rFonts w:ascii="Book Antiqua" w:hAnsi="Book Antiqua" w:cs="Consolas"/>
          <w:sz w:val="28"/>
          <w:szCs w:val="28"/>
        </w:rPr>
        <w:t>Recibo do arquivo enviado;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b) </w:t>
      </w:r>
      <w:r w:rsidRPr="00136D49">
        <w:rPr>
          <w:rFonts w:ascii="Book Antiqua" w:hAnsi="Book Antiqua" w:cs="Consolas"/>
          <w:sz w:val="28"/>
          <w:szCs w:val="28"/>
        </w:rPr>
        <w:t>Mensagem de aceitação/ rejeição do arquivo enviado.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4 – DOS PREÇOS MÁXIMOS PRATICADOS: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4.1 – </w:t>
      </w:r>
      <w:r w:rsidRPr="00136D49">
        <w:rPr>
          <w:rFonts w:ascii="Book Antiqua" w:hAnsi="Book Antiqua" w:cs="Consolas"/>
          <w:sz w:val="28"/>
          <w:szCs w:val="28"/>
        </w:rPr>
        <w:t xml:space="preserve">O Município de Pirajuí pagará aos Bancos Credenciados pela prestação dos serviços os seguintes valores unitários, para o período de </w:t>
      </w:r>
      <w:r w:rsidRPr="00136D49">
        <w:rPr>
          <w:rFonts w:ascii="Book Antiqua" w:hAnsi="Book Antiqua" w:cs="Consolas"/>
          <w:b/>
          <w:sz w:val="28"/>
          <w:szCs w:val="28"/>
        </w:rPr>
        <w:t>12 (doze) meses</w:t>
      </w:r>
      <w:r w:rsidRPr="00136D49">
        <w:rPr>
          <w:rFonts w:ascii="Book Antiqua" w:hAnsi="Book Antiqua" w:cs="Consolas"/>
          <w:sz w:val="28"/>
          <w:szCs w:val="28"/>
        </w:rPr>
        <w:t xml:space="preserve"> de credenciamento:</w:t>
      </w: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1.</w:t>
      </w:r>
      <w:r w:rsidRPr="00136D49">
        <w:rPr>
          <w:rFonts w:ascii="Book Antiqua" w:hAnsi="Book Antiqua" w:cs="Consolas"/>
          <w:bCs/>
          <w:sz w:val="28"/>
          <w:szCs w:val="28"/>
        </w:rPr>
        <w:t xml:space="preserve"> </w:t>
      </w:r>
      <w:r w:rsidRPr="00136D49">
        <w:rPr>
          <w:rFonts w:ascii="Book Antiqua" w:hAnsi="Book Antiqua" w:cs="Consolas"/>
          <w:b/>
          <w:bCs/>
          <w:sz w:val="28"/>
          <w:szCs w:val="28"/>
        </w:rPr>
        <w:t>R$ 4,00</w:t>
      </w:r>
      <w:r w:rsidRPr="00136D49">
        <w:rPr>
          <w:rFonts w:ascii="Book Antiqua" w:hAnsi="Book Antiqua" w:cs="Consolas"/>
          <w:bCs/>
          <w:sz w:val="28"/>
          <w:szCs w:val="28"/>
        </w:rPr>
        <w:t xml:space="preserve"> (quatro reais), por documento recebido no guichê de caixa;</w:t>
      </w: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2</w:t>
      </w:r>
      <w:r w:rsidRPr="00136D49">
        <w:rPr>
          <w:rFonts w:ascii="Book Antiqua" w:hAnsi="Book Antiqua" w:cs="Consolas"/>
          <w:bCs/>
          <w:sz w:val="28"/>
          <w:szCs w:val="28"/>
        </w:rPr>
        <w:t xml:space="preserve">. </w:t>
      </w:r>
      <w:r w:rsidRPr="00136D49">
        <w:rPr>
          <w:rFonts w:ascii="Book Antiqua" w:hAnsi="Book Antiqua" w:cs="Consolas"/>
          <w:b/>
          <w:bCs/>
          <w:sz w:val="28"/>
          <w:szCs w:val="28"/>
        </w:rPr>
        <w:t>R$ 1,85</w:t>
      </w:r>
      <w:r w:rsidRPr="00136D49">
        <w:rPr>
          <w:rFonts w:ascii="Book Antiqua" w:hAnsi="Book Antiqua" w:cs="Consolas"/>
          <w:bCs/>
          <w:sz w:val="28"/>
          <w:szCs w:val="28"/>
        </w:rPr>
        <w:t xml:space="preserve"> (um real e oitenta e cinco centavos), por documento recebido na rede lotérica ou em correspondentes bancários;</w:t>
      </w: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3</w:t>
      </w:r>
      <w:r w:rsidRPr="00136D49">
        <w:rPr>
          <w:rFonts w:ascii="Book Antiqua" w:hAnsi="Book Antiqua" w:cs="Consolas"/>
          <w:bCs/>
          <w:sz w:val="28"/>
          <w:szCs w:val="28"/>
        </w:rPr>
        <w:t xml:space="preserve">. </w:t>
      </w:r>
      <w:r w:rsidRPr="00136D49">
        <w:rPr>
          <w:rFonts w:ascii="Book Antiqua" w:hAnsi="Book Antiqua" w:cs="Consolas"/>
          <w:b/>
          <w:bCs/>
          <w:sz w:val="28"/>
          <w:szCs w:val="28"/>
        </w:rPr>
        <w:t>R$ 1</w:t>
      </w:r>
      <w:r w:rsidR="000C042C" w:rsidRPr="00136D49">
        <w:rPr>
          <w:rFonts w:ascii="Book Antiqua" w:hAnsi="Book Antiqua" w:cs="Consolas"/>
          <w:b/>
          <w:bCs/>
          <w:sz w:val="28"/>
          <w:szCs w:val="28"/>
        </w:rPr>
        <w:t>,55</w:t>
      </w:r>
      <w:r w:rsidRPr="00136D49">
        <w:rPr>
          <w:rFonts w:ascii="Book Antiqua" w:hAnsi="Book Antiqua" w:cs="Consolas"/>
          <w:bCs/>
          <w:sz w:val="28"/>
          <w:szCs w:val="28"/>
        </w:rPr>
        <w:t xml:space="preserve"> (um real e </w:t>
      </w:r>
      <w:r w:rsidR="000C042C" w:rsidRPr="00136D49">
        <w:rPr>
          <w:rFonts w:ascii="Book Antiqua" w:hAnsi="Book Antiqua" w:cs="Consolas"/>
          <w:bCs/>
          <w:sz w:val="28"/>
          <w:szCs w:val="28"/>
        </w:rPr>
        <w:t>cinquenta e cinco</w:t>
      </w:r>
      <w:r w:rsidRPr="00136D49">
        <w:rPr>
          <w:rFonts w:ascii="Book Antiqua" w:hAnsi="Book Antiqua" w:cs="Consolas"/>
          <w:bCs/>
          <w:sz w:val="28"/>
          <w:szCs w:val="28"/>
        </w:rPr>
        <w:t xml:space="preserve"> centavos), por documento recebido na Internet;</w:t>
      </w: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4</w:t>
      </w:r>
      <w:r w:rsidRPr="00136D49">
        <w:rPr>
          <w:rFonts w:ascii="Book Antiqua" w:hAnsi="Book Antiqua" w:cs="Consolas"/>
          <w:bCs/>
          <w:sz w:val="28"/>
          <w:szCs w:val="28"/>
        </w:rPr>
        <w:t xml:space="preserve">. </w:t>
      </w:r>
      <w:r w:rsidRPr="00136D49">
        <w:rPr>
          <w:rFonts w:ascii="Book Antiqua" w:hAnsi="Book Antiqua" w:cs="Consolas"/>
          <w:b/>
          <w:bCs/>
          <w:sz w:val="28"/>
          <w:szCs w:val="28"/>
        </w:rPr>
        <w:t xml:space="preserve">R$ </w:t>
      </w:r>
      <w:r w:rsidR="000C042C" w:rsidRPr="00136D49">
        <w:rPr>
          <w:rFonts w:ascii="Book Antiqua" w:hAnsi="Book Antiqua" w:cs="Consolas"/>
          <w:b/>
          <w:bCs/>
          <w:sz w:val="28"/>
          <w:szCs w:val="28"/>
        </w:rPr>
        <w:t>1,75</w:t>
      </w:r>
      <w:r w:rsidRPr="00136D49">
        <w:rPr>
          <w:rFonts w:ascii="Book Antiqua" w:hAnsi="Book Antiqua" w:cs="Consolas"/>
          <w:b/>
          <w:bCs/>
          <w:sz w:val="28"/>
          <w:szCs w:val="28"/>
        </w:rPr>
        <w:t xml:space="preserve"> </w:t>
      </w:r>
      <w:r w:rsidRPr="00136D49">
        <w:rPr>
          <w:rFonts w:ascii="Book Antiqua" w:hAnsi="Book Antiqua" w:cs="Consolas"/>
          <w:bCs/>
          <w:sz w:val="28"/>
          <w:szCs w:val="28"/>
        </w:rPr>
        <w:t>(</w:t>
      </w:r>
      <w:r w:rsidR="000C042C" w:rsidRPr="00136D49">
        <w:rPr>
          <w:rFonts w:ascii="Book Antiqua" w:hAnsi="Book Antiqua" w:cs="Consolas"/>
          <w:bCs/>
          <w:sz w:val="28"/>
          <w:szCs w:val="28"/>
        </w:rPr>
        <w:t>um real e setenta e cinco centavos</w:t>
      </w:r>
      <w:r w:rsidRPr="00136D49">
        <w:rPr>
          <w:rFonts w:ascii="Book Antiqua" w:hAnsi="Book Antiqua" w:cs="Consolas"/>
          <w:bCs/>
          <w:sz w:val="28"/>
          <w:szCs w:val="28"/>
        </w:rPr>
        <w:t xml:space="preserve">), por documento recebido em </w:t>
      </w:r>
      <w:r w:rsidR="00136D49" w:rsidRPr="00136D49">
        <w:rPr>
          <w:rFonts w:ascii="Book Antiqua" w:hAnsi="Book Antiqua" w:cs="Consolas"/>
          <w:bCs/>
          <w:sz w:val="28"/>
          <w:szCs w:val="28"/>
        </w:rPr>
        <w:t>autoatendimento</w:t>
      </w:r>
      <w:r w:rsidRPr="00136D49">
        <w:rPr>
          <w:rFonts w:ascii="Book Antiqua" w:hAnsi="Book Antiqua" w:cs="Consolas"/>
          <w:bC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 xml:space="preserve">4.1.1 – </w:t>
      </w:r>
      <w:r w:rsidRPr="00136D49">
        <w:rPr>
          <w:rFonts w:ascii="Book Antiqua" w:hAnsi="Book Antiqua" w:cs="Consolas"/>
          <w:bCs/>
          <w:sz w:val="28"/>
          <w:szCs w:val="28"/>
        </w:rPr>
        <w:t>A instituição financeira interessada em aderir ao credenciamento em epigrafe poderá optar pelo canal de atendimento de seu interesse, desde que não ultrapasse os valores prefixados.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 xml:space="preserve">4.1.2 – </w:t>
      </w:r>
      <w:r w:rsidRPr="00136D49">
        <w:rPr>
          <w:rFonts w:ascii="Book Antiqua" w:hAnsi="Book Antiqua" w:cs="Consolas"/>
          <w:bCs/>
          <w:sz w:val="28"/>
          <w:szCs w:val="28"/>
        </w:rPr>
        <w:t xml:space="preserve">O canal guichê será utilizado para receber documentos </w:t>
      </w:r>
      <w:r w:rsidRPr="00136D49">
        <w:rPr>
          <w:rFonts w:ascii="Book Antiqua" w:hAnsi="Book Antiqua" w:cs="Consolas"/>
          <w:sz w:val="28"/>
          <w:szCs w:val="28"/>
        </w:rPr>
        <w:t xml:space="preserve">com valores acima dos limites </w:t>
      </w:r>
      <w:r w:rsidRPr="00136D49">
        <w:rPr>
          <w:rFonts w:ascii="Book Antiqua" w:hAnsi="Book Antiqua" w:cs="Consolas"/>
          <w:bCs/>
          <w:sz w:val="28"/>
          <w:szCs w:val="28"/>
        </w:rPr>
        <w:t>de recebimento nos correspondentes bancários e casas lotéricas.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4.1.3 –</w:t>
      </w:r>
      <w:r w:rsidRPr="00136D49">
        <w:rPr>
          <w:rFonts w:ascii="Book Antiqua" w:hAnsi="Book Antiqua" w:cs="Consolas"/>
          <w:bCs/>
          <w:sz w:val="28"/>
          <w:szCs w:val="28"/>
        </w:rPr>
        <w:t xml:space="preserve"> Para esta definição dos valores constantes do presente Edital foi realizada uma pesquisa de preços.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4.1.4 </w:t>
      </w:r>
      <w:r w:rsidRPr="00136D49">
        <w:rPr>
          <w:rFonts w:ascii="Book Antiqua" w:hAnsi="Book Antiqua" w:cs="Consolas"/>
          <w:b/>
          <w:sz w:val="28"/>
          <w:szCs w:val="28"/>
        </w:rPr>
        <w:t>–</w:t>
      </w:r>
      <w:r w:rsidRPr="00136D49">
        <w:rPr>
          <w:rFonts w:ascii="Book Antiqua" w:hAnsi="Book Antiqua" w:cs="Consolas"/>
          <w:sz w:val="28"/>
          <w:szCs w:val="28"/>
        </w:rPr>
        <w:t xml:space="preserve"> No caso de prorrogação de contrato, os preços acima serão reajustados a cada 12 (doze) meses pelo INPC/IBGE, ou outro índice que vier a substituí-lo, ou de acordo com a legislação em vigor, pela menor periodicidade que ela autorizar.</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lastRenderedPageBreak/>
        <w:t>4.1.5</w:t>
      </w:r>
      <w:r w:rsidRPr="00136D49">
        <w:rPr>
          <w:rFonts w:ascii="Book Antiqua" w:hAnsi="Book Antiqua" w:cs="Consolas"/>
          <w:sz w:val="28"/>
          <w:szCs w:val="28"/>
        </w:rPr>
        <w:t xml:space="preserve"> </w:t>
      </w:r>
      <w:r w:rsidRPr="00136D49">
        <w:rPr>
          <w:rFonts w:ascii="Book Antiqua" w:hAnsi="Book Antiqua" w:cs="Consolas"/>
          <w:b/>
          <w:bCs/>
          <w:sz w:val="28"/>
          <w:szCs w:val="28"/>
        </w:rPr>
        <w:t xml:space="preserve">– </w:t>
      </w:r>
      <w:r w:rsidRPr="00136D49">
        <w:rPr>
          <w:rFonts w:ascii="Book Antiqua" w:hAnsi="Book Antiqua" w:cs="Consolas"/>
          <w:bCs/>
          <w:sz w:val="28"/>
          <w:szCs w:val="28"/>
        </w:rPr>
        <w:t xml:space="preserve">Os recursos provenientes da arrecadação oriundas dos recolhimentos das receitas do Município de </w:t>
      </w:r>
      <w:r w:rsidRPr="00136D49">
        <w:rPr>
          <w:rFonts w:ascii="Book Antiqua" w:hAnsi="Book Antiqua" w:cs="Consolas"/>
          <w:sz w:val="28"/>
          <w:szCs w:val="28"/>
        </w:rPr>
        <w:t>Pirajuí</w:t>
      </w:r>
      <w:r w:rsidRPr="00136D49">
        <w:rPr>
          <w:rFonts w:ascii="Book Antiqua" w:hAnsi="Book Antiqua" w:cs="Consolas"/>
          <w:bCs/>
          <w:sz w:val="28"/>
          <w:szCs w:val="28"/>
        </w:rPr>
        <w:t xml:space="preserve"> serão creditados na Conta </w:t>
      </w:r>
      <w:proofErr w:type="gramStart"/>
      <w:r w:rsidRPr="00136D49">
        <w:rPr>
          <w:rFonts w:ascii="Book Antiqua" w:hAnsi="Book Antiqua" w:cs="Consolas"/>
          <w:bCs/>
          <w:sz w:val="28"/>
          <w:szCs w:val="28"/>
        </w:rPr>
        <w:t>n° ...</w:t>
      </w:r>
      <w:proofErr w:type="gramEnd"/>
      <w:r w:rsidRPr="00136D49">
        <w:rPr>
          <w:rFonts w:ascii="Book Antiqua" w:hAnsi="Book Antiqua" w:cs="Consolas"/>
          <w:bCs/>
          <w:sz w:val="28"/>
          <w:szCs w:val="28"/>
        </w:rPr>
        <w:t xml:space="preserve"> Agência </w:t>
      </w:r>
      <w:proofErr w:type="gramStart"/>
      <w:r w:rsidRPr="00136D49">
        <w:rPr>
          <w:rFonts w:ascii="Book Antiqua" w:hAnsi="Book Antiqua" w:cs="Consolas"/>
          <w:bCs/>
          <w:sz w:val="28"/>
          <w:szCs w:val="28"/>
        </w:rPr>
        <w:t>nº ...</w:t>
      </w:r>
      <w:proofErr w:type="gramEnd"/>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4.1.6 –</w:t>
      </w:r>
      <w:r w:rsidRPr="00136D49">
        <w:rPr>
          <w:rFonts w:ascii="Book Antiqua" w:hAnsi="Book Antiqua" w:cs="Consolas"/>
          <w:bCs/>
          <w:sz w:val="28"/>
          <w:szCs w:val="28"/>
        </w:rPr>
        <w:t xml:space="preserve"> </w:t>
      </w:r>
      <w:r w:rsidRPr="00136D49">
        <w:rPr>
          <w:rFonts w:ascii="Book Antiqua" w:hAnsi="Book Antiqua" w:cs="Consolas"/>
          <w:sz w:val="28"/>
          <w:szCs w:val="28"/>
        </w:rPr>
        <w:t>A despesa onerará o recurso orçamentário e financeiro das funcionais programáticas do exercício de 201</w:t>
      </w:r>
      <w:r w:rsidR="000C042C" w:rsidRPr="00136D49">
        <w:rPr>
          <w:rFonts w:ascii="Book Antiqua" w:hAnsi="Book Antiqua" w:cs="Consolas"/>
          <w:sz w:val="28"/>
          <w:szCs w:val="28"/>
        </w:rPr>
        <w:t>9</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5 – DA FISCALIZAÇÃO: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5.1 – </w:t>
      </w:r>
      <w:r w:rsidRPr="00136D49">
        <w:rPr>
          <w:rFonts w:ascii="Book Antiqua" w:hAnsi="Book Antiqua" w:cs="Consolas"/>
          <w:sz w:val="28"/>
          <w:szCs w:val="28"/>
        </w:rPr>
        <w:t xml:space="preserve">A prestação de serviços de arrecadação ficará sempre sujeita à regulamentação e fiscalização do Município de Pirajuí, através da Tesouraria, sendo gestor do contrato </w:t>
      </w:r>
      <w:r w:rsidR="00136D49">
        <w:rPr>
          <w:rFonts w:ascii="Book Antiqua" w:hAnsi="Book Antiqua" w:cs="Consolas"/>
          <w:sz w:val="28"/>
          <w:szCs w:val="28"/>
        </w:rPr>
        <w:t>o</w:t>
      </w:r>
      <w:r w:rsidRPr="00136D49">
        <w:rPr>
          <w:rFonts w:ascii="Book Antiqua" w:hAnsi="Book Antiqua" w:cs="Consolas"/>
          <w:sz w:val="28"/>
          <w:szCs w:val="28"/>
        </w:rPr>
        <w:t xml:space="preserve"> Senhor</w:t>
      </w:r>
      <w:r w:rsidRPr="00136D49">
        <w:rPr>
          <w:rFonts w:ascii="Book Antiqua" w:hAnsi="Book Antiqua" w:cs="Consolas"/>
          <w:b/>
          <w:sz w:val="28"/>
          <w:szCs w:val="28"/>
        </w:rPr>
        <w:t xml:space="preserve"> </w:t>
      </w:r>
      <w:r w:rsidR="00EC6A8E" w:rsidRPr="00136D49">
        <w:rPr>
          <w:rFonts w:ascii="Book Antiqua" w:hAnsi="Book Antiqua" w:cs="Consolas"/>
          <w:sz w:val="28"/>
          <w:szCs w:val="28"/>
        </w:rPr>
        <w:t xml:space="preserve">Wilson Wanderlei </w:t>
      </w:r>
      <w:proofErr w:type="spellStart"/>
      <w:r w:rsidR="00EC6A8E" w:rsidRPr="00136D49">
        <w:rPr>
          <w:rFonts w:ascii="Book Antiqua" w:hAnsi="Book Antiqua" w:cs="Consolas"/>
          <w:sz w:val="28"/>
          <w:szCs w:val="28"/>
        </w:rPr>
        <w:t>Pfeifer</w:t>
      </w:r>
      <w:proofErr w:type="spellEnd"/>
      <w:r w:rsidRPr="00136D49">
        <w:rPr>
          <w:rFonts w:ascii="Book Antiqua" w:hAnsi="Book Antiqua" w:cs="Consolas"/>
          <w:b/>
          <w:sz w:val="28"/>
          <w:szCs w:val="28"/>
        </w:rPr>
        <w:t xml:space="preserve">, </w:t>
      </w:r>
      <w:r w:rsidR="00136D49">
        <w:rPr>
          <w:rFonts w:ascii="Book Antiqua" w:hAnsi="Book Antiqua" w:cs="Consolas"/>
          <w:sz w:val="28"/>
          <w:szCs w:val="28"/>
        </w:rPr>
        <w:t>Diretor de</w:t>
      </w:r>
      <w:r w:rsidR="00EC6A8E" w:rsidRPr="00136D49">
        <w:rPr>
          <w:rFonts w:ascii="Book Antiqua" w:hAnsi="Book Antiqua" w:cs="Consolas"/>
          <w:sz w:val="28"/>
          <w:szCs w:val="28"/>
        </w:rPr>
        <w:t xml:space="preserve"> Divisão Financeira</w:t>
      </w:r>
      <w:r w:rsidRPr="00136D49">
        <w:rPr>
          <w:rFonts w:ascii="Book Antiqua" w:hAnsi="Book Antiqua" w:cs="Consolas"/>
          <w:b/>
          <w:sz w:val="28"/>
          <w:szCs w:val="28"/>
        </w:rPr>
        <w:t xml:space="preserve"> </w:t>
      </w:r>
      <w:r w:rsidRPr="00136D49">
        <w:rPr>
          <w:rFonts w:ascii="Book Antiqua" w:hAnsi="Book Antiqua" w:cs="Consolas"/>
          <w:sz w:val="28"/>
          <w:szCs w:val="28"/>
        </w:rPr>
        <w:t>e CPF nº</w:t>
      </w:r>
      <w:r w:rsidRPr="00136D49">
        <w:rPr>
          <w:rFonts w:ascii="Book Antiqua" w:hAnsi="Book Antiqua" w:cs="Consolas"/>
          <w:b/>
          <w:sz w:val="28"/>
          <w:szCs w:val="28"/>
        </w:rPr>
        <w:t xml:space="preserve"> </w:t>
      </w:r>
      <w:r w:rsidR="00EC6A8E" w:rsidRPr="00136D49">
        <w:rPr>
          <w:rFonts w:ascii="Book Antiqua" w:hAnsi="Book Antiqua" w:cs="Consolas"/>
          <w:sz w:val="28"/>
          <w:szCs w:val="28"/>
        </w:rPr>
        <w:t>086.389.328-71</w:t>
      </w:r>
      <w:r w:rsidRPr="00136D49">
        <w:rPr>
          <w:rFonts w:ascii="Book Antiqua" w:hAnsi="Book Antiqua" w:cs="Consolas"/>
          <w:sz w:val="28"/>
          <w:szCs w:val="28"/>
        </w:rPr>
        <w:t xml:space="preserve">. </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6 – DISPOSIÇÕES GERAIS: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6.1 – </w:t>
      </w:r>
      <w:r w:rsidRPr="00136D49">
        <w:rPr>
          <w:rFonts w:ascii="Book Antiqua" w:hAnsi="Book Antiqua" w:cs="Consolas"/>
          <w:sz w:val="28"/>
          <w:szCs w:val="28"/>
        </w:rPr>
        <w:t>O Município poderá determinar a qualquer momento, mediante prévia comunicação ao BANCO, à realização de inspeções e levantamentos, inclusive nas agências integrantes da rede arrecadadora, para certificação dos procedimentos de processamento e repasse dos recursos arrecadados.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6.2 – </w:t>
      </w:r>
      <w:r w:rsidRPr="00136D49">
        <w:rPr>
          <w:rFonts w:ascii="Book Antiqua" w:hAnsi="Book Antiqua" w:cs="Consolas"/>
          <w:sz w:val="28"/>
          <w:szCs w:val="28"/>
        </w:rPr>
        <w:t>O BANCO declara conhecer que, conforme a norma legal vigente</w:t>
      </w:r>
      <w:proofErr w:type="gramStart"/>
      <w:r w:rsidRPr="00136D49">
        <w:rPr>
          <w:rFonts w:ascii="Book Antiqua" w:hAnsi="Book Antiqua" w:cs="Consolas"/>
          <w:sz w:val="28"/>
          <w:szCs w:val="28"/>
        </w:rPr>
        <w:t>, está</w:t>
      </w:r>
      <w:proofErr w:type="gramEnd"/>
      <w:r w:rsidRPr="00136D49">
        <w:rPr>
          <w:rFonts w:ascii="Book Antiqua" w:hAnsi="Book Antiqua" w:cs="Consolas"/>
          <w:sz w:val="28"/>
          <w:szCs w:val="28"/>
        </w:rPr>
        <w:t xml:space="preserve"> proibido de fornecer a terceiros qualquer tipo de informação que tenha obtido por ocasião da execução deste Contrato. Em </w:t>
      </w:r>
      <w:proofErr w:type="spellStart"/>
      <w:r w:rsidRPr="00136D49">
        <w:rPr>
          <w:rFonts w:ascii="Book Antiqua" w:hAnsi="Book Antiqua" w:cs="Consolas"/>
          <w:sz w:val="28"/>
          <w:szCs w:val="28"/>
        </w:rPr>
        <w:t>conseqüência</w:t>
      </w:r>
      <w:proofErr w:type="spellEnd"/>
      <w:r w:rsidRPr="00136D49">
        <w:rPr>
          <w:rFonts w:ascii="Book Antiqua" w:hAnsi="Book Antiqua" w:cs="Consolas"/>
          <w:sz w:val="28"/>
          <w:szCs w:val="28"/>
        </w:rPr>
        <w:t xml:space="preserve"> o BANCO se obriga a realizar todos os atos necessários para manter esta reserva, inclusive instruindo neste sentido os seus funcionários, agentes e representantes.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 xml:space="preserve">6.3 – </w:t>
      </w:r>
      <w:r w:rsidRPr="00136D49">
        <w:rPr>
          <w:rFonts w:ascii="Book Antiqua" w:hAnsi="Book Antiqua" w:cs="Consolas"/>
          <w:sz w:val="28"/>
          <w:szCs w:val="28"/>
        </w:rPr>
        <w:t>O BANCO assume a responsabilidade pelos atos praticados por seus funcionários, agentes, assessores, representantes e qualquer pessoa vinculada a sua instituição no cumprimento de suas obrigações.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6.4 – </w:t>
      </w:r>
      <w:r w:rsidRPr="00136D49">
        <w:rPr>
          <w:rFonts w:ascii="Book Antiqua" w:hAnsi="Book Antiqua" w:cs="Consolas"/>
          <w:bCs/>
          <w:sz w:val="28"/>
          <w:szCs w:val="28"/>
        </w:rPr>
        <w:t xml:space="preserve">Os valores referentes aos repasses não efetuados no prazo contratado estão sujeitos </w:t>
      </w:r>
      <w:proofErr w:type="gramStart"/>
      <w:r w:rsidRPr="00136D49">
        <w:rPr>
          <w:rFonts w:ascii="Book Antiqua" w:hAnsi="Book Antiqua" w:cs="Consolas"/>
          <w:bCs/>
          <w:sz w:val="28"/>
          <w:szCs w:val="28"/>
        </w:rPr>
        <w:t>a</w:t>
      </w:r>
      <w:proofErr w:type="gramEnd"/>
      <w:r w:rsidRPr="00136D49">
        <w:rPr>
          <w:rFonts w:ascii="Book Antiqua" w:hAnsi="Book Antiqua" w:cs="Consolas"/>
          <w:bCs/>
          <w:sz w:val="28"/>
          <w:szCs w:val="28"/>
        </w:rPr>
        <w:t xml:space="preserve"> correção com base na variação da Taxa Referencial de Títulos Federais do dia útil seguinte, até o dia do efetivo repasse</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spacing w:after="0" w:line="240" w:lineRule="auto"/>
        <w:ind w:hanging="720"/>
        <w:jc w:val="both"/>
        <w:rPr>
          <w:rFonts w:ascii="Book Antiqua" w:hAnsi="Book Antiqua" w:cs="Consolas"/>
          <w:b/>
          <w:bCs/>
          <w:sz w:val="28"/>
          <w:szCs w:val="28"/>
        </w:rPr>
      </w:pPr>
    </w:p>
    <w:p w:rsidR="00A430D8" w:rsidRPr="00136D49" w:rsidRDefault="00A430D8" w:rsidP="000C042C">
      <w:pPr>
        <w:spacing w:after="0" w:line="240" w:lineRule="auto"/>
        <w:ind w:hanging="720"/>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lastRenderedPageBreak/>
        <w:t>ANEXO II – PLANILHA DE QUANTITATIVOS</w:t>
      </w:r>
    </w:p>
    <w:p w:rsidR="00A430D8" w:rsidRPr="00136D49" w:rsidRDefault="00EC6A8E" w:rsidP="00EC6A8E">
      <w:pPr>
        <w:tabs>
          <w:tab w:val="left" w:pos="2220"/>
          <w:tab w:val="center" w:pos="4677"/>
        </w:tabs>
        <w:autoSpaceDE w:val="0"/>
        <w:autoSpaceDN w:val="0"/>
        <w:adjustRightInd w:val="0"/>
        <w:spacing w:after="0" w:line="240" w:lineRule="auto"/>
        <w:rPr>
          <w:rFonts w:ascii="Book Antiqua" w:hAnsi="Book Antiqua"/>
          <w:b/>
          <w:bCs/>
          <w:sz w:val="28"/>
          <w:szCs w:val="28"/>
        </w:rPr>
      </w:pPr>
      <w:r w:rsidRPr="00136D49">
        <w:rPr>
          <w:rFonts w:ascii="Book Antiqua" w:hAnsi="Book Antiqua"/>
          <w:b/>
          <w:bCs/>
          <w:sz w:val="28"/>
          <w:szCs w:val="28"/>
        </w:rPr>
        <w:tab/>
      </w:r>
      <w:r w:rsidRPr="00136D49">
        <w:rPr>
          <w:rFonts w:ascii="Book Antiqua" w:hAnsi="Book Antiqua"/>
          <w:b/>
          <w:bCs/>
          <w:sz w:val="28"/>
          <w:szCs w:val="28"/>
        </w:rPr>
        <w:tab/>
      </w:r>
      <w:r w:rsidR="00A430D8" w:rsidRPr="00136D49">
        <w:rPr>
          <w:rFonts w:ascii="Book Antiqua" w:hAnsi="Book Antiqua"/>
          <w:b/>
          <w:bCs/>
          <w:sz w:val="28"/>
          <w:szCs w:val="28"/>
        </w:rPr>
        <w:t>CHAMADA PÚBLICA N° 001/2019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sz w:val="28"/>
          <w:szCs w:val="28"/>
        </w:rPr>
        <w:t xml:space="preserve">EDITAL Nº </w:t>
      </w:r>
      <w:r w:rsidRPr="00136D49">
        <w:rPr>
          <w:rFonts w:ascii="Book Antiqua" w:hAnsi="Book Antiqua" w:cs="Consolas"/>
          <w:b/>
          <w:bCs/>
          <w:sz w:val="28"/>
          <w:szCs w:val="28"/>
        </w:rPr>
        <w:t>004/2019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PROCESSO N° 004/2019</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QUANTIDADE ESTIMADA ANUAL</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DE RECEBIMENTOS / UNIDADE / ESPECIFICAÇÕES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spacing w:after="0" w:line="240" w:lineRule="auto"/>
        <w:jc w:val="both"/>
        <w:rPr>
          <w:rFonts w:ascii="Book Antiqua" w:hAnsi="Book Antiqua" w:cs="Consolas"/>
          <w:b/>
          <w:sz w:val="28"/>
          <w:szCs w:val="28"/>
        </w:rPr>
      </w:pPr>
    </w:p>
    <w:p w:rsidR="00A430D8" w:rsidRPr="00136D49" w:rsidRDefault="00A430D8" w:rsidP="000C042C">
      <w:pPr>
        <w:spacing w:after="0" w:line="240" w:lineRule="auto"/>
        <w:jc w:val="center"/>
        <w:rPr>
          <w:rFonts w:ascii="Book Antiqua" w:hAnsi="Book Antiqua" w:cs="Consolas"/>
          <w:b/>
          <w:sz w:val="28"/>
          <w:szCs w:val="28"/>
        </w:rPr>
      </w:pPr>
      <w:r w:rsidRPr="00136D49">
        <w:rPr>
          <w:rFonts w:ascii="Book Antiqua" w:hAnsi="Book Antiqua" w:cs="Consolas"/>
          <w:b/>
          <w:sz w:val="28"/>
          <w:szCs w:val="28"/>
        </w:rPr>
        <w:t>PLANILHA DE QUANTITATIVOS</w:t>
      </w:r>
    </w:p>
    <w:p w:rsidR="00A430D8" w:rsidRPr="00136D49" w:rsidRDefault="00A430D8" w:rsidP="000C042C">
      <w:pPr>
        <w:spacing w:after="0" w:line="240" w:lineRule="auto"/>
        <w:ind w:firstLine="709"/>
        <w:jc w:val="both"/>
        <w:rPr>
          <w:rFonts w:ascii="Book Antiqua" w:hAnsi="Book Antiqua" w:cs="Consolas"/>
          <w:b/>
          <w:sz w:val="28"/>
          <w:szCs w:val="28"/>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703"/>
        <w:gridCol w:w="5603"/>
      </w:tblGrid>
      <w:tr w:rsidR="00A430D8" w:rsidRPr="00136D49" w:rsidTr="00EC6A8E">
        <w:trPr>
          <w:trHeight w:val="705"/>
          <w:jc w:val="center"/>
        </w:trPr>
        <w:tc>
          <w:tcPr>
            <w:tcW w:w="963" w:type="dxa"/>
            <w:shd w:val="clear" w:color="auto" w:fill="auto"/>
          </w:tcPr>
          <w:p w:rsidR="00A430D8" w:rsidRPr="00136D49" w:rsidRDefault="00A430D8" w:rsidP="000C042C">
            <w:pPr>
              <w:spacing w:after="0" w:line="240" w:lineRule="auto"/>
              <w:jc w:val="center"/>
              <w:rPr>
                <w:rFonts w:ascii="Book Antiqua" w:hAnsi="Book Antiqua" w:cs="Consolas"/>
                <w:b/>
                <w:sz w:val="28"/>
                <w:szCs w:val="28"/>
              </w:rPr>
            </w:pPr>
            <w:r w:rsidRPr="00136D49">
              <w:rPr>
                <w:rFonts w:ascii="Book Antiqua" w:hAnsi="Book Antiqua" w:cs="Consolas"/>
                <w:b/>
                <w:sz w:val="28"/>
                <w:szCs w:val="28"/>
              </w:rPr>
              <w:t>ITEM</w:t>
            </w:r>
          </w:p>
        </w:tc>
        <w:tc>
          <w:tcPr>
            <w:tcW w:w="2703" w:type="dxa"/>
            <w:shd w:val="clear" w:color="auto" w:fill="auto"/>
          </w:tcPr>
          <w:p w:rsidR="00A430D8" w:rsidRPr="00136D49" w:rsidRDefault="00A430D8" w:rsidP="00136D49">
            <w:pPr>
              <w:spacing w:after="0" w:line="240" w:lineRule="auto"/>
              <w:jc w:val="center"/>
              <w:rPr>
                <w:rFonts w:ascii="Book Antiqua" w:hAnsi="Book Antiqua" w:cs="Consolas"/>
                <w:b/>
                <w:sz w:val="28"/>
                <w:szCs w:val="28"/>
              </w:rPr>
            </w:pPr>
            <w:r w:rsidRPr="00136D49">
              <w:rPr>
                <w:rFonts w:ascii="Book Antiqua" w:hAnsi="Book Antiqua" w:cs="Consolas"/>
                <w:b/>
                <w:sz w:val="28"/>
                <w:szCs w:val="28"/>
              </w:rPr>
              <w:t>QUANTIDADE ESTIMADA ANUAL</w:t>
            </w:r>
          </w:p>
        </w:tc>
        <w:tc>
          <w:tcPr>
            <w:tcW w:w="5603" w:type="dxa"/>
            <w:shd w:val="clear" w:color="auto" w:fill="auto"/>
          </w:tcPr>
          <w:p w:rsidR="00A430D8" w:rsidRPr="00136D49" w:rsidRDefault="00A430D8" w:rsidP="000C042C">
            <w:pPr>
              <w:spacing w:after="0" w:line="240" w:lineRule="auto"/>
              <w:jc w:val="center"/>
              <w:rPr>
                <w:rFonts w:ascii="Book Antiqua" w:hAnsi="Book Antiqua" w:cs="Consolas"/>
                <w:b/>
                <w:sz w:val="28"/>
                <w:szCs w:val="28"/>
              </w:rPr>
            </w:pPr>
            <w:r w:rsidRPr="00136D49">
              <w:rPr>
                <w:rFonts w:ascii="Book Antiqua" w:hAnsi="Book Antiqua" w:cs="Consolas"/>
                <w:b/>
                <w:sz w:val="28"/>
                <w:szCs w:val="28"/>
              </w:rPr>
              <w:t>UNIDADE ESPECIFICAÇÕES</w:t>
            </w:r>
          </w:p>
        </w:tc>
      </w:tr>
      <w:tr w:rsidR="00A430D8" w:rsidRPr="00136D49" w:rsidTr="00EC6A8E">
        <w:trPr>
          <w:trHeight w:val="319"/>
          <w:jc w:val="center"/>
        </w:trPr>
        <w:tc>
          <w:tcPr>
            <w:tcW w:w="963" w:type="dxa"/>
            <w:shd w:val="clear" w:color="auto" w:fill="auto"/>
          </w:tcPr>
          <w:p w:rsidR="00A430D8" w:rsidRPr="00136D49" w:rsidRDefault="00A430D8" w:rsidP="000C042C">
            <w:pPr>
              <w:spacing w:after="0" w:line="240" w:lineRule="auto"/>
              <w:jc w:val="center"/>
              <w:rPr>
                <w:rFonts w:ascii="Book Antiqua" w:hAnsi="Book Antiqua" w:cs="Consolas"/>
                <w:sz w:val="28"/>
                <w:szCs w:val="28"/>
              </w:rPr>
            </w:pPr>
            <w:r w:rsidRPr="00136D49">
              <w:rPr>
                <w:rFonts w:ascii="Book Antiqua" w:hAnsi="Book Antiqua" w:cs="Consolas"/>
                <w:sz w:val="28"/>
                <w:szCs w:val="28"/>
              </w:rPr>
              <w:t>01</w:t>
            </w:r>
          </w:p>
        </w:tc>
        <w:tc>
          <w:tcPr>
            <w:tcW w:w="2703" w:type="dxa"/>
            <w:shd w:val="clear" w:color="auto" w:fill="auto"/>
          </w:tcPr>
          <w:p w:rsidR="00A430D8" w:rsidRPr="00136D49" w:rsidRDefault="00EC6A8E" w:rsidP="00136D49">
            <w:pPr>
              <w:spacing w:after="0" w:line="240" w:lineRule="auto"/>
              <w:jc w:val="center"/>
              <w:rPr>
                <w:rFonts w:ascii="Book Antiqua" w:hAnsi="Book Antiqua" w:cs="Consolas"/>
                <w:sz w:val="28"/>
                <w:szCs w:val="28"/>
              </w:rPr>
            </w:pPr>
            <w:r w:rsidRPr="00136D49">
              <w:rPr>
                <w:rFonts w:ascii="Book Antiqua" w:hAnsi="Book Antiqua" w:cs="Consolas"/>
                <w:sz w:val="28"/>
                <w:szCs w:val="28"/>
              </w:rPr>
              <w:t>10.257</w:t>
            </w:r>
          </w:p>
        </w:tc>
        <w:tc>
          <w:tcPr>
            <w:tcW w:w="5603" w:type="dxa"/>
            <w:shd w:val="clear" w:color="auto" w:fill="auto"/>
          </w:tcPr>
          <w:p w:rsidR="00A430D8" w:rsidRPr="00136D49" w:rsidRDefault="00A430D8" w:rsidP="000C042C">
            <w:pPr>
              <w:spacing w:after="0" w:line="240" w:lineRule="auto"/>
              <w:jc w:val="both"/>
              <w:rPr>
                <w:rFonts w:ascii="Book Antiqua" w:hAnsi="Book Antiqua" w:cs="Consolas"/>
                <w:sz w:val="28"/>
                <w:szCs w:val="28"/>
              </w:rPr>
            </w:pPr>
            <w:r w:rsidRPr="00136D49">
              <w:rPr>
                <w:rFonts w:ascii="Book Antiqua" w:hAnsi="Book Antiqua" w:cs="Consolas"/>
                <w:sz w:val="28"/>
                <w:szCs w:val="28"/>
              </w:rPr>
              <w:t>Guias de Serviços de Arrecadação de IPTU</w:t>
            </w:r>
          </w:p>
        </w:tc>
      </w:tr>
      <w:tr w:rsidR="00A430D8" w:rsidRPr="00136D49" w:rsidTr="00EC6A8E">
        <w:trPr>
          <w:jc w:val="center"/>
        </w:trPr>
        <w:tc>
          <w:tcPr>
            <w:tcW w:w="963" w:type="dxa"/>
            <w:shd w:val="clear" w:color="auto" w:fill="auto"/>
          </w:tcPr>
          <w:p w:rsidR="00A430D8" w:rsidRPr="00136D49" w:rsidRDefault="00A430D8" w:rsidP="000C042C">
            <w:pPr>
              <w:spacing w:after="0" w:line="240" w:lineRule="auto"/>
              <w:jc w:val="center"/>
              <w:rPr>
                <w:rFonts w:ascii="Book Antiqua" w:hAnsi="Book Antiqua" w:cs="Consolas"/>
                <w:sz w:val="28"/>
                <w:szCs w:val="28"/>
              </w:rPr>
            </w:pPr>
            <w:r w:rsidRPr="00136D49">
              <w:rPr>
                <w:rFonts w:ascii="Book Antiqua" w:hAnsi="Book Antiqua" w:cs="Consolas"/>
                <w:sz w:val="28"/>
                <w:szCs w:val="28"/>
              </w:rPr>
              <w:t>02</w:t>
            </w:r>
          </w:p>
        </w:tc>
        <w:tc>
          <w:tcPr>
            <w:tcW w:w="2703" w:type="dxa"/>
            <w:shd w:val="clear" w:color="auto" w:fill="auto"/>
          </w:tcPr>
          <w:p w:rsidR="00A430D8" w:rsidRPr="00136D49" w:rsidRDefault="00EC6A8E" w:rsidP="00136D49">
            <w:pPr>
              <w:tabs>
                <w:tab w:val="left" w:pos="3656"/>
              </w:tabs>
              <w:spacing w:after="0" w:line="240" w:lineRule="auto"/>
              <w:jc w:val="center"/>
              <w:rPr>
                <w:rFonts w:ascii="Book Antiqua" w:hAnsi="Book Antiqua" w:cs="Consolas"/>
                <w:sz w:val="28"/>
                <w:szCs w:val="28"/>
              </w:rPr>
            </w:pPr>
            <w:r w:rsidRPr="00136D49">
              <w:rPr>
                <w:rFonts w:ascii="Book Antiqua" w:hAnsi="Book Antiqua" w:cs="Consolas"/>
                <w:sz w:val="28"/>
                <w:szCs w:val="28"/>
              </w:rPr>
              <w:t>1.300</w:t>
            </w:r>
          </w:p>
        </w:tc>
        <w:tc>
          <w:tcPr>
            <w:tcW w:w="5603" w:type="dxa"/>
            <w:shd w:val="clear" w:color="auto" w:fill="auto"/>
          </w:tcPr>
          <w:p w:rsidR="00A430D8" w:rsidRPr="00136D49" w:rsidRDefault="00A430D8" w:rsidP="000C042C">
            <w:pPr>
              <w:spacing w:after="0" w:line="240" w:lineRule="auto"/>
              <w:jc w:val="both"/>
              <w:rPr>
                <w:rFonts w:ascii="Book Antiqua" w:hAnsi="Book Antiqua" w:cs="Consolas"/>
                <w:sz w:val="28"/>
                <w:szCs w:val="28"/>
              </w:rPr>
            </w:pPr>
            <w:r w:rsidRPr="00136D49">
              <w:rPr>
                <w:rFonts w:ascii="Book Antiqua" w:hAnsi="Book Antiqua" w:cs="Consolas"/>
                <w:sz w:val="28"/>
                <w:szCs w:val="28"/>
              </w:rPr>
              <w:t>Guias de Serviços de Arrecadação de ISSQN e Taxa de Licença</w:t>
            </w:r>
          </w:p>
        </w:tc>
      </w:tr>
      <w:tr w:rsidR="00A430D8" w:rsidRPr="00136D49" w:rsidTr="00EC6A8E">
        <w:trPr>
          <w:jc w:val="center"/>
        </w:trPr>
        <w:tc>
          <w:tcPr>
            <w:tcW w:w="963" w:type="dxa"/>
            <w:shd w:val="clear" w:color="auto" w:fill="auto"/>
          </w:tcPr>
          <w:p w:rsidR="00A430D8" w:rsidRPr="00136D49" w:rsidRDefault="00A430D8" w:rsidP="000C042C">
            <w:pPr>
              <w:spacing w:after="0" w:line="240" w:lineRule="auto"/>
              <w:jc w:val="center"/>
              <w:rPr>
                <w:rFonts w:ascii="Book Antiqua" w:hAnsi="Book Antiqua" w:cs="Consolas"/>
                <w:sz w:val="28"/>
                <w:szCs w:val="28"/>
              </w:rPr>
            </w:pPr>
            <w:r w:rsidRPr="00136D49">
              <w:rPr>
                <w:rFonts w:ascii="Book Antiqua" w:hAnsi="Book Antiqua" w:cs="Consolas"/>
                <w:sz w:val="28"/>
                <w:szCs w:val="28"/>
              </w:rPr>
              <w:t>03</w:t>
            </w:r>
          </w:p>
        </w:tc>
        <w:tc>
          <w:tcPr>
            <w:tcW w:w="2703" w:type="dxa"/>
            <w:shd w:val="clear" w:color="auto" w:fill="auto"/>
          </w:tcPr>
          <w:p w:rsidR="00A430D8" w:rsidRPr="00136D49" w:rsidRDefault="00F803A2" w:rsidP="00136D49">
            <w:pPr>
              <w:spacing w:after="0" w:line="240" w:lineRule="auto"/>
              <w:jc w:val="center"/>
              <w:rPr>
                <w:rFonts w:ascii="Book Antiqua" w:hAnsi="Book Antiqua" w:cs="Consolas"/>
                <w:sz w:val="28"/>
                <w:szCs w:val="28"/>
              </w:rPr>
            </w:pPr>
            <w:r w:rsidRPr="00136D49">
              <w:rPr>
                <w:rFonts w:ascii="Book Antiqua" w:hAnsi="Book Antiqua" w:cs="Consolas"/>
                <w:sz w:val="28"/>
                <w:szCs w:val="28"/>
              </w:rPr>
              <w:t>2.684</w:t>
            </w:r>
          </w:p>
        </w:tc>
        <w:tc>
          <w:tcPr>
            <w:tcW w:w="5603" w:type="dxa"/>
            <w:shd w:val="clear" w:color="auto" w:fill="auto"/>
          </w:tcPr>
          <w:p w:rsidR="00A430D8" w:rsidRPr="00136D49" w:rsidRDefault="00A430D8" w:rsidP="000C042C">
            <w:pPr>
              <w:spacing w:after="0" w:line="240" w:lineRule="auto"/>
              <w:jc w:val="both"/>
              <w:rPr>
                <w:rFonts w:ascii="Book Antiqua" w:hAnsi="Book Antiqua" w:cs="Consolas"/>
                <w:sz w:val="28"/>
                <w:szCs w:val="28"/>
              </w:rPr>
            </w:pPr>
            <w:r w:rsidRPr="00136D49">
              <w:rPr>
                <w:rFonts w:ascii="Book Antiqua" w:hAnsi="Book Antiqua" w:cs="Consolas"/>
                <w:sz w:val="28"/>
                <w:szCs w:val="28"/>
              </w:rPr>
              <w:t>Guias de Serviços de Arrecadação Diversas</w:t>
            </w:r>
          </w:p>
        </w:tc>
      </w:tr>
    </w:tbl>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 xml:space="preserve"> </w:t>
      </w:r>
    </w:p>
    <w:p w:rsidR="00A430D8" w:rsidRPr="00136D49" w:rsidRDefault="00A430D8" w:rsidP="000C042C">
      <w:pPr>
        <w:spacing w:after="0" w:line="240" w:lineRule="auto"/>
        <w:ind w:hanging="720"/>
        <w:jc w:val="both"/>
        <w:rPr>
          <w:rFonts w:ascii="Book Antiqua" w:hAnsi="Book Antiqua" w:cs="Consolas"/>
          <w:b/>
          <w:bCs/>
          <w:sz w:val="28"/>
          <w:szCs w:val="28"/>
        </w:rPr>
      </w:pPr>
    </w:p>
    <w:p w:rsidR="00A430D8" w:rsidRPr="00136D49" w:rsidRDefault="00A430D8" w:rsidP="000C042C">
      <w:pPr>
        <w:spacing w:after="0" w:line="240" w:lineRule="auto"/>
        <w:ind w:hanging="720"/>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br w:type="page"/>
      </w:r>
      <w:r w:rsidRPr="00136D49">
        <w:rPr>
          <w:rFonts w:ascii="Book Antiqua" w:hAnsi="Book Antiqua" w:cs="Consolas"/>
          <w:b/>
          <w:bCs/>
          <w:sz w:val="28"/>
          <w:szCs w:val="28"/>
        </w:rPr>
        <w:lastRenderedPageBreak/>
        <w:t>ANEXO III – MINUTA DO CONTRATO</w:t>
      </w:r>
    </w:p>
    <w:p w:rsidR="00A430D8" w:rsidRPr="00136D49" w:rsidRDefault="00A430D8" w:rsidP="000C042C">
      <w:pPr>
        <w:autoSpaceDE w:val="0"/>
        <w:autoSpaceDN w:val="0"/>
        <w:adjustRightInd w:val="0"/>
        <w:spacing w:after="0" w:line="240" w:lineRule="auto"/>
        <w:jc w:val="center"/>
        <w:rPr>
          <w:rFonts w:ascii="Book Antiqua" w:hAnsi="Book Antiqua"/>
          <w:b/>
          <w:bCs/>
          <w:sz w:val="28"/>
          <w:szCs w:val="28"/>
        </w:rPr>
      </w:pPr>
      <w:r w:rsidRPr="00136D49">
        <w:rPr>
          <w:rFonts w:ascii="Book Antiqua" w:hAnsi="Book Antiqua"/>
          <w:b/>
          <w:bCs/>
          <w:sz w:val="28"/>
          <w:szCs w:val="28"/>
        </w:rPr>
        <w:t>CHAMADA PÚBLICA N° 001/2019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sz w:val="28"/>
          <w:szCs w:val="28"/>
        </w:rPr>
        <w:t xml:space="preserve">EDITAL Nº </w:t>
      </w:r>
      <w:r w:rsidRPr="00136D49">
        <w:rPr>
          <w:rFonts w:ascii="Book Antiqua" w:hAnsi="Book Antiqua" w:cs="Consolas"/>
          <w:b/>
          <w:bCs/>
          <w:sz w:val="28"/>
          <w:szCs w:val="28"/>
        </w:rPr>
        <w:t>004/2019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PROCESSO N° 004/2019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CONTRATO Nº</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ind w:left="4253"/>
        <w:jc w:val="both"/>
        <w:rPr>
          <w:rFonts w:ascii="Book Antiqua" w:hAnsi="Book Antiqua" w:cs="Consolas"/>
          <w:b/>
          <w:bCs/>
          <w:sz w:val="28"/>
          <w:szCs w:val="28"/>
        </w:rPr>
      </w:pPr>
      <w:r w:rsidRPr="00136D49">
        <w:rPr>
          <w:rFonts w:ascii="Book Antiqua" w:hAnsi="Book Antiqua" w:cs="Consolas"/>
          <w:b/>
          <w:bCs/>
          <w:sz w:val="28"/>
          <w:szCs w:val="28"/>
        </w:rPr>
        <w:t xml:space="preserve">CONTRATO QUE ENTRE SI CELEBRAM </w:t>
      </w:r>
      <w:r w:rsidRPr="00136D49">
        <w:rPr>
          <w:rFonts w:ascii="Book Antiqua" w:hAnsi="Book Antiqua" w:cs="Consolas"/>
          <w:b/>
          <w:sz w:val="28"/>
          <w:szCs w:val="28"/>
        </w:rPr>
        <w:t xml:space="preserve">O </w:t>
      </w:r>
      <w:r w:rsidRPr="00136D49">
        <w:rPr>
          <w:rFonts w:ascii="Book Antiqua" w:hAnsi="Book Antiqua" w:cs="Consolas"/>
          <w:b/>
          <w:bCs/>
          <w:sz w:val="28"/>
          <w:szCs w:val="28"/>
        </w:rPr>
        <w:t xml:space="preserve">MUNICÍPIO DE </w:t>
      </w:r>
      <w:r w:rsidRPr="00136D49">
        <w:rPr>
          <w:rFonts w:ascii="Book Antiqua" w:hAnsi="Book Antiqua" w:cs="Consolas"/>
          <w:b/>
          <w:sz w:val="28"/>
          <w:szCs w:val="28"/>
        </w:rPr>
        <w:t>PIRAJUÍ</w:t>
      </w:r>
      <w:r w:rsidRPr="00136D49">
        <w:rPr>
          <w:rFonts w:ascii="Book Antiqua" w:hAnsi="Book Antiqua" w:cs="Consolas"/>
          <w:b/>
          <w:bCs/>
          <w:sz w:val="28"/>
          <w:szCs w:val="28"/>
        </w:rPr>
        <w:t xml:space="preserve"> E A EMPRESA _____</w:t>
      </w:r>
      <w:r w:rsidRPr="00136D49">
        <w:rPr>
          <w:rFonts w:ascii="Book Antiqua" w:hAnsi="Book Antiqua" w:cs="Consolas"/>
          <w:b/>
          <w:sz w:val="28"/>
          <w:szCs w:val="28"/>
        </w:rPr>
        <w:t>__</w:t>
      </w:r>
      <w:r w:rsidR="000C042C" w:rsidRPr="00136D49">
        <w:rPr>
          <w:rFonts w:ascii="Book Antiqua" w:hAnsi="Book Antiqua" w:cs="Consolas"/>
          <w:b/>
          <w:sz w:val="28"/>
          <w:szCs w:val="28"/>
        </w:rPr>
        <w:t>_____________</w:t>
      </w:r>
      <w:r w:rsidRPr="00136D49">
        <w:rPr>
          <w:rFonts w:ascii="Book Antiqua" w:hAnsi="Book Antiqua" w:cs="Consolas"/>
          <w:b/>
          <w:sz w:val="28"/>
          <w:szCs w:val="28"/>
        </w:rPr>
        <w:t>_______________</w:t>
      </w:r>
      <w:r w:rsidRPr="00136D49">
        <w:rPr>
          <w:rFonts w:ascii="Book Antiqua" w:hAnsi="Book Antiqua" w:cs="Consolas"/>
          <w:b/>
          <w:bC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eastAsia="Calibri" w:hAnsi="Book Antiqua" w:cs="Consolas"/>
          <w:sz w:val="28"/>
          <w:szCs w:val="28"/>
        </w:rPr>
        <w:t xml:space="preserve">Aos ___ dias do mês de ___ </w:t>
      </w:r>
      <w:proofErr w:type="spellStart"/>
      <w:r w:rsidRPr="00136D49">
        <w:rPr>
          <w:rFonts w:ascii="Book Antiqua" w:eastAsia="Calibri" w:hAnsi="Book Antiqua" w:cs="Consolas"/>
          <w:sz w:val="28"/>
          <w:szCs w:val="28"/>
        </w:rPr>
        <w:t>de</w:t>
      </w:r>
      <w:proofErr w:type="spellEnd"/>
      <w:r w:rsidRPr="00136D49">
        <w:rPr>
          <w:rFonts w:ascii="Book Antiqua" w:eastAsia="Calibri" w:hAnsi="Book Antiqua" w:cs="Consolas"/>
          <w:sz w:val="28"/>
          <w:szCs w:val="28"/>
        </w:rPr>
        <w:t xml:space="preserve"> 2019, de um lado, o </w:t>
      </w:r>
      <w:r w:rsidRPr="00136D49">
        <w:rPr>
          <w:rFonts w:ascii="Book Antiqua" w:eastAsia="Calibri" w:hAnsi="Book Antiqua" w:cs="Consolas"/>
          <w:b/>
          <w:bCs/>
          <w:sz w:val="28"/>
          <w:szCs w:val="28"/>
        </w:rPr>
        <w:t>MUNICÍPIO DE PIRAJUÍ</w:t>
      </w:r>
      <w:r w:rsidRPr="00136D49">
        <w:rPr>
          <w:rFonts w:ascii="Book Antiqua" w:eastAsia="Calibri" w:hAnsi="Book Antiqua" w:cs="Consolas"/>
          <w:sz w:val="28"/>
          <w:szCs w:val="28"/>
        </w:rPr>
        <w:t xml:space="preserve">, pessoa jurídica de direito público, com sede na Praça Doutor Pedro da Rocha Braga nº 116 – Centro – CEP 16.600-000 – Pirajuí – SP, neste ato representado pelo seu Prefeito Municipal, </w:t>
      </w:r>
      <w:r w:rsidRPr="00136D49">
        <w:rPr>
          <w:rFonts w:ascii="Book Antiqua" w:hAnsi="Book Antiqua" w:cs="Consolas"/>
          <w:b/>
          <w:bCs/>
          <w:sz w:val="28"/>
          <w:szCs w:val="28"/>
        </w:rPr>
        <w:t>SENHOR CESAR HENRIQUE DA CUNHA FIALA</w:t>
      </w:r>
      <w:r w:rsidRPr="00136D49">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136D49">
        <w:rPr>
          <w:rFonts w:ascii="Book Antiqua" w:hAnsi="Book Antiqua" w:cs="Consolas"/>
          <w:b/>
          <w:sz w:val="28"/>
          <w:szCs w:val="28"/>
        </w:rPr>
        <w:t>CONTRATANTE</w:t>
      </w:r>
      <w:r w:rsidRPr="00136D49">
        <w:rPr>
          <w:rFonts w:ascii="Book Antiqua" w:hAnsi="Book Antiqua" w:cs="Consolas"/>
          <w:sz w:val="28"/>
          <w:szCs w:val="28"/>
        </w:rPr>
        <w:t xml:space="preserve">, e de outro, a Empresa _______________________, inscrita no CNPJ sob nº _________________, com sede na __________________________, nº ____, ______________ - __, representada pelo Senhor __________________________, cédula de identidade nº __________________________, CPF nº __________________________, doravante </w:t>
      </w:r>
      <w:proofErr w:type="gramStart"/>
      <w:r w:rsidRPr="00136D49">
        <w:rPr>
          <w:rFonts w:ascii="Book Antiqua" w:hAnsi="Book Antiqua" w:cs="Consolas"/>
          <w:sz w:val="28"/>
          <w:szCs w:val="28"/>
        </w:rPr>
        <w:t xml:space="preserve">denominado simplesmente </w:t>
      </w:r>
      <w:r w:rsidRPr="00136D49">
        <w:rPr>
          <w:rFonts w:ascii="Book Antiqua" w:hAnsi="Book Antiqua" w:cs="Consolas"/>
          <w:b/>
          <w:bCs/>
          <w:sz w:val="28"/>
          <w:szCs w:val="28"/>
        </w:rPr>
        <w:t>CONTRATADA</w:t>
      </w:r>
      <w:proofErr w:type="gramEnd"/>
      <w:r w:rsidRPr="00136D49">
        <w:rPr>
          <w:rFonts w:ascii="Book Antiqua" w:hAnsi="Book Antiqua" w:cs="Consolas"/>
          <w:sz w:val="28"/>
          <w:szCs w:val="28"/>
        </w:rPr>
        <w:t>, ajustam e  contratam o presente credenciamento para prestação de arrecadação de tributos municipais, de acordo com a Lei Federal nº 8.666, de 21 de junho de 1993, e pelo estabelecido no Edital, parte integrante deste contrato independente de transcrição, e atendidas as cláusulas e condições que enunciam a seguir:</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II – DO OBJETO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CLAÚSULA PRIMEIRA</w:t>
      </w:r>
      <w:r w:rsidRPr="00136D49">
        <w:rPr>
          <w:rFonts w:ascii="Book Antiqua" w:hAnsi="Book Antiqua" w:cs="Consolas"/>
          <w:b/>
          <w:sz w:val="28"/>
          <w:szCs w:val="28"/>
        </w:rPr>
        <w:t xml:space="preserve"> –</w:t>
      </w:r>
      <w:r w:rsidRPr="00136D49">
        <w:rPr>
          <w:rFonts w:ascii="Book Antiqua" w:hAnsi="Book Antiqua" w:cs="Consolas"/>
          <w:sz w:val="28"/>
          <w:szCs w:val="28"/>
        </w:rPr>
        <w:t xml:space="preserve"> Constitui objeto deste Contrato, a p</w:t>
      </w:r>
      <w:r w:rsidRPr="00136D49">
        <w:rPr>
          <w:rFonts w:ascii="Book Antiqua" w:hAnsi="Book Antiqua" w:cs="Consolas"/>
          <w:bCs/>
          <w:sz w:val="28"/>
          <w:szCs w:val="28"/>
        </w:rPr>
        <w:t xml:space="preserve">restação de serviços bancários de recolhimento de tributos: impostos, taxas, dívida ativa, contribuições de melhorias e demais receitas municipais através de </w:t>
      </w:r>
      <w:r w:rsidRPr="00136D49">
        <w:rPr>
          <w:rFonts w:ascii="Book Antiqua" w:hAnsi="Book Antiqua" w:cs="Consolas"/>
          <w:b/>
          <w:bCs/>
          <w:sz w:val="28"/>
          <w:szCs w:val="28"/>
        </w:rPr>
        <w:lastRenderedPageBreak/>
        <w:t>DAM,</w:t>
      </w:r>
      <w:r w:rsidRPr="00136D49">
        <w:rPr>
          <w:rFonts w:ascii="Book Antiqua" w:hAnsi="Book Antiqua" w:cs="Consolas"/>
          <w:bCs/>
          <w:sz w:val="28"/>
          <w:szCs w:val="28"/>
        </w:rPr>
        <w:t xml:space="preserve"> com código de barras em padrão </w:t>
      </w:r>
      <w:r w:rsidRPr="00136D49">
        <w:rPr>
          <w:rFonts w:ascii="Book Antiqua" w:hAnsi="Book Antiqua" w:cs="Consolas"/>
          <w:b/>
          <w:bCs/>
          <w:sz w:val="28"/>
          <w:szCs w:val="28"/>
        </w:rPr>
        <w:t>FEBRABAN</w:t>
      </w:r>
      <w:r w:rsidRPr="00136D49">
        <w:rPr>
          <w:rFonts w:ascii="Book Antiqua" w:hAnsi="Book Antiqua" w:cs="Consolas"/>
          <w:bCs/>
          <w:sz w:val="28"/>
          <w:szCs w:val="28"/>
        </w:rPr>
        <w:t>, por intermédio de suas agências, com prestação de contas por meio magnético de valores arrecadados</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A contratante autoriza a contratada a receber tributos, impostos, taxas, dívida ativa e demais receitas públicas devidas à municipalidade, adequadas ao padrão </w:t>
      </w:r>
      <w:r w:rsidRPr="00136D49">
        <w:rPr>
          <w:rFonts w:ascii="Book Antiqua" w:hAnsi="Book Antiqua" w:cs="Consolas"/>
          <w:b/>
          <w:sz w:val="28"/>
          <w:szCs w:val="28"/>
        </w:rPr>
        <w:t xml:space="preserve">FEBRABAN </w:t>
      </w:r>
      <w:r w:rsidRPr="00136D49">
        <w:rPr>
          <w:rFonts w:ascii="Book Antiqua" w:hAnsi="Book Antiqua" w:cs="Consolas"/>
          <w:sz w:val="28"/>
          <w:szCs w:val="28"/>
        </w:rPr>
        <w:t xml:space="preserve">de arrecadação, no(s) </w:t>
      </w:r>
      <w:proofErr w:type="gramStart"/>
      <w:r w:rsidRPr="00136D49">
        <w:rPr>
          <w:rFonts w:ascii="Book Antiqua" w:hAnsi="Book Antiqua" w:cs="Consolas"/>
          <w:sz w:val="28"/>
          <w:szCs w:val="28"/>
        </w:rPr>
        <w:t>canal(</w:t>
      </w:r>
      <w:proofErr w:type="spellStart"/>
      <w:proofErr w:type="gramEnd"/>
      <w:r w:rsidRPr="00136D49">
        <w:rPr>
          <w:rFonts w:ascii="Book Antiqua" w:hAnsi="Book Antiqua" w:cs="Consolas"/>
          <w:sz w:val="28"/>
          <w:szCs w:val="28"/>
        </w:rPr>
        <w:t>is</w:t>
      </w:r>
      <w:proofErr w:type="spellEnd"/>
      <w:r w:rsidRPr="00136D49">
        <w:rPr>
          <w:rFonts w:ascii="Book Antiqua" w:hAnsi="Book Antiqua" w:cs="Consolas"/>
          <w:sz w:val="28"/>
          <w:szCs w:val="28"/>
        </w:rPr>
        <w:t>) de atendimento abaixo identificado(s):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 –</w:t>
      </w:r>
      <w:r w:rsidRPr="00136D49">
        <w:rPr>
          <w:rFonts w:ascii="Book Antiqua" w:hAnsi="Book Antiqua" w:cs="Consolas"/>
          <w:sz w:val="28"/>
          <w:szCs w:val="28"/>
        </w:rPr>
        <w:t xml:space="preserve"> Guichês das Agências;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 –</w:t>
      </w:r>
      <w:r w:rsidRPr="00136D49">
        <w:rPr>
          <w:rFonts w:ascii="Book Antiqua" w:hAnsi="Book Antiqua" w:cs="Consolas"/>
          <w:sz w:val="28"/>
          <w:szCs w:val="28"/>
        </w:rPr>
        <w:t xml:space="preserve"> Rede Lotérica e Correspondentes Bancários;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III –</w:t>
      </w:r>
      <w:r w:rsidRPr="00136D49">
        <w:rPr>
          <w:rFonts w:ascii="Book Antiqua" w:hAnsi="Book Antiqua" w:cs="Consolas"/>
          <w:sz w:val="28"/>
          <w:szCs w:val="28"/>
        </w:rPr>
        <w:t xml:space="preserve"> Internet Banking;</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IV –</w:t>
      </w:r>
      <w:r w:rsidRPr="00136D49">
        <w:rPr>
          <w:rFonts w:ascii="Book Antiqua" w:hAnsi="Book Antiqua" w:cs="Consolas"/>
          <w:sz w:val="28"/>
          <w:szCs w:val="28"/>
        </w:rPr>
        <w:t xml:space="preserve"> Terminais de </w:t>
      </w:r>
      <w:r w:rsidR="00A87A21" w:rsidRPr="00136D49">
        <w:rPr>
          <w:rFonts w:ascii="Book Antiqua" w:hAnsi="Book Antiqua" w:cs="Consolas"/>
          <w:sz w:val="28"/>
          <w:szCs w:val="28"/>
        </w:rPr>
        <w:t>Autoatendimento</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III – DAS OBRIGAÇÕES DA CONTRATANTE</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SEGUNDA –</w:t>
      </w:r>
      <w:r w:rsidRPr="00136D49">
        <w:rPr>
          <w:rFonts w:ascii="Book Antiqua" w:hAnsi="Book Antiqua" w:cs="Consolas"/>
          <w:sz w:val="28"/>
          <w:szCs w:val="28"/>
        </w:rPr>
        <w:t xml:space="preserve"> A contratante providenciará a emissão e remessa dos documentos de arrecadação aos clientes/usuários.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Para emissão dos documentos de arrecadação, a contratante padronizará em um único formulário todas as suas contas, tributos e demais receitas, permitindo a automação dos serviços de arrecadação por parte da contratada, devendo comunicar sempre que haja qualquer alteração no seu formulário padrão de arrecadação.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TERCEIRA –</w:t>
      </w:r>
      <w:r w:rsidRPr="00136D49">
        <w:rPr>
          <w:rFonts w:ascii="Book Antiqua" w:hAnsi="Book Antiqua" w:cs="Consolas"/>
          <w:sz w:val="28"/>
          <w:szCs w:val="28"/>
        </w:rPr>
        <w:t xml:space="preserve"> A contratante autoriza a contratada a receber contas, tributos e demais receitas devidas, após o vencimento, mediante atualização do valor conforme descrito no DAM.</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A contratante autoriza a contratada a receber, no primeiro dia útil </w:t>
      </w:r>
      <w:r w:rsidR="00A87A21" w:rsidRPr="00136D49">
        <w:rPr>
          <w:rFonts w:ascii="Book Antiqua" w:hAnsi="Book Antiqua" w:cs="Consolas"/>
          <w:sz w:val="28"/>
          <w:szCs w:val="28"/>
        </w:rPr>
        <w:t>subsequente</w:t>
      </w:r>
      <w:r w:rsidRPr="00136D49">
        <w:rPr>
          <w:rFonts w:ascii="Book Antiqua" w:hAnsi="Book Antiqua" w:cs="Consolas"/>
          <w:sz w:val="28"/>
          <w:szCs w:val="28"/>
        </w:rPr>
        <w:t xml:space="preserve"> ao vencimento, documentos, objeto deste Contrato, cujos vencimentos recaírem em dias que não houver expediente bancário.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QUARTA –</w:t>
      </w:r>
      <w:r w:rsidRPr="00136D49">
        <w:rPr>
          <w:rFonts w:ascii="Book Antiqua" w:hAnsi="Book Antiqua" w:cs="Consolas"/>
          <w:sz w:val="28"/>
          <w:szCs w:val="28"/>
        </w:rPr>
        <w:t xml:space="preserve"> A contratante é </w:t>
      </w:r>
      <w:proofErr w:type="gramStart"/>
      <w:r w:rsidRPr="00136D49">
        <w:rPr>
          <w:rFonts w:ascii="Book Antiqua" w:hAnsi="Book Antiqua" w:cs="Consolas"/>
          <w:sz w:val="28"/>
          <w:szCs w:val="28"/>
        </w:rPr>
        <w:t>responsável pelas declarações, cálculos</w:t>
      </w:r>
      <w:proofErr w:type="gramEnd"/>
      <w:r w:rsidRPr="00136D49">
        <w:rPr>
          <w:rFonts w:ascii="Book Antiqua" w:hAnsi="Book Antiqua" w:cs="Consolas"/>
          <w:sz w:val="28"/>
          <w:szCs w:val="28"/>
        </w:rPr>
        <w:t xml:space="preserve">, valores, multas, juros, correção monetária e outros elementos </w:t>
      </w:r>
      <w:r w:rsidRPr="00136D49">
        <w:rPr>
          <w:rFonts w:ascii="Book Antiqua" w:hAnsi="Book Antiqua" w:cs="Consolas"/>
          <w:sz w:val="28"/>
          <w:szCs w:val="28"/>
        </w:rPr>
        <w:lastRenderedPageBreak/>
        <w:t>consignados nos documentos de arrecadação, devendo a contratada recusar o recebimento quando ocorrer qualquer das seguintes hipóteses:</w:t>
      </w: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 –</w:t>
      </w:r>
      <w:r w:rsidRPr="00136D49">
        <w:rPr>
          <w:rFonts w:ascii="Book Antiqua" w:hAnsi="Book Antiqua" w:cs="Consolas"/>
          <w:sz w:val="28"/>
          <w:szCs w:val="28"/>
        </w:rPr>
        <w:t xml:space="preserve"> O documento de arrecadação foi impróprio;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 –</w:t>
      </w:r>
      <w:r w:rsidRPr="00136D49">
        <w:rPr>
          <w:rFonts w:ascii="Book Antiqua" w:hAnsi="Book Antiqua" w:cs="Consolas"/>
          <w:sz w:val="28"/>
          <w:szCs w:val="28"/>
        </w:rPr>
        <w:t xml:space="preserve"> O documento de arrecadação contiver emendas, rasuras e/ou quaisquer impeditivos para leitura do código de barras.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QUINTA –</w:t>
      </w:r>
      <w:r w:rsidRPr="00136D49">
        <w:rPr>
          <w:rFonts w:ascii="Book Antiqua" w:hAnsi="Book Antiqua" w:cs="Consolas"/>
          <w:sz w:val="28"/>
          <w:szCs w:val="28"/>
        </w:rPr>
        <w:t xml:space="preserve"> A contratante efetuará o cancelamento do pagamento, com a </w:t>
      </w:r>
      <w:r w:rsidR="00A87A21" w:rsidRPr="00136D49">
        <w:rPr>
          <w:rFonts w:ascii="Book Antiqua" w:hAnsi="Book Antiqua" w:cs="Consolas"/>
          <w:sz w:val="28"/>
          <w:szCs w:val="28"/>
        </w:rPr>
        <w:t>consequente</w:t>
      </w:r>
      <w:r w:rsidRPr="00136D49">
        <w:rPr>
          <w:rFonts w:ascii="Book Antiqua" w:hAnsi="Book Antiqua" w:cs="Consolas"/>
          <w:sz w:val="28"/>
          <w:szCs w:val="28"/>
        </w:rPr>
        <w:t xml:space="preserve"> reabertura do valor devido, para valores já repassados, quando a contratada comprovar, por meio de dossiê, que houve quitação irregular.</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Na ocorrência da Cláusula Quinta a contratada efetuará o lançamento de acerto, com comunicação a contratante, na conta de livre movimentação citada na Cláusula Décima Quinta, Parágrafo Único.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SEXTA –</w:t>
      </w:r>
      <w:r w:rsidRPr="00136D49">
        <w:rPr>
          <w:rFonts w:ascii="Book Antiqua" w:hAnsi="Book Antiqua" w:cs="Consolas"/>
          <w:sz w:val="28"/>
          <w:szCs w:val="28"/>
        </w:rPr>
        <w:t xml:space="preserve"> A contratante tem o prazo de 72 (setenta e duas) horas, após a recepção do meio magnético contendo os registros do movimento arrecadado, para solicitar à contratada a regularização de eventuais inconsistências verificadas no meio magnético.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IV – DAS OBRIGAÇÕES DA CONTRATADA</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SÉTIMA –</w:t>
      </w:r>
      <w:r w:rsidRPr="00136D49">
        <w:rPr>
          <w:rFonts w:ascii="Book Antiqua" w:hAnsi="Book Antiqua" w:cs="Consolas"/>
          <w:sz w:val="28"/>
          <w:szCs w:val="28"/>
        </w:rPr>
        <w:t xml:space="preserve"> A contratada não está autorizada a receber cheques de emissão do próprio cliente/usuário ou de terceiros, para quitação dos documentos objeto deste Contrato.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OITAVA –</w:t>
      </w:r>
      <w:r w:rsidRPr="00136D49">
        <w:rPr>
          <w:rFonts w:ascii="Book Antiqua" w:hAnsi="Book Antiqua" w:cs="Consolas"/>
          <w:sz w:val="28"/>
          <w:szCs w:val="28"/>
        </w:rPr>
        <w:t xml:space="preserve"> 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NONA –</w:t>
      </w:r>
      <w:r w:rsidRPr="00136D49">
        <w:rPr>
          <w:rFonts w:ascii="Book Antiqua" w:hAnsi="Book Antiqua" w:cs="Consolas"/>
          <w:sz w:val="28"/>
          <w:szCs w:val="28"/>
        </w:rPr>
        <w:t xml:space="preserve"> A contratada emite comprovante de pagamento ao cliente/usuário, no ato da quitação do documento de arrecadação da contratante, nos padrões estabelecidos para cada canal de atendimento.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lastRenderedPageBreak/>
        <w:t>PARÁGRAFO PRIMEIRO –</w:t>
      </w:r>
      <w:r w:rsidRPr="00136D49">
        <w:rPr>
          <w:rFonts w:ascii="Book Antiqua" w:hAnsi="Book Antiqua" w:cs="Consolas"/>
          <w:sz w:val="28"/>
          <w:szCs w:val="28"/>
        </w:rPr>
        <w:t xml:space="preserve"> Para os recebimento</w:t>
      </w:r>
      <w:r w:rsidR="00A87A21">
        <w:rPr>
          <w:rFonts w:ascii="Book Antiqua" w:hAnsi="Book Antiqua" w:cs="Consolas"/>
          <w:sz w:val="28"/>
          <w:szCs w:val="28"/>
        </w:rPr>
        <w:t>s</w:t>
      </w:r>
      <w:r w:rsidRPr="00136D49">
        <w:rPr>
          <w:rFonts w:ascii="Book Antiqua" w:hAnsi="Book Antiqua" w:cs="Consolas"/>
          <w:sz w:val="28"/>
          <w:szCs w:val="28"/>
        </w:rPr>
        <w:t xml:space="preserve"> realizados no canal Correspondente não há obrigatoriedade de guarda nem entrega à contratante, do documento físico arrecadado.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sidRPr="00136D49">
        <w:rPr>
          <w:rFonts w:ascii="Book Antiqua" w:hAnsi="Book Antiqua" w:cs="Consolas"/>
          <w:sz w:val="28"/>
          <w:szCs w:val="28"/>
        </w:rPr>
        <w:t xml:space="preserve"> A contratante autoriza a contratada a fragmentar os documentos fiscais, objeto deste contrato, 90 (noventa) dias após a data da arrecadação.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w:t>
      </w:r>
      <w:r w:rsidRPr="00136D49">
        <w:rPr>
          <w:rFonts w:ascii="Book Antiqua" w:hAnsi="Book Antiqua" w:cs="Consolas"/>
          <w:sz w:val="28"/>
          <w:szCs w:val="28"/>
        </w:rPr>
        <w:t xml:space="preserve"> Os arquivos contendo os registros do movimento arrecadado são colocados à disposição da contratante, no primeiro dia útil após a arrecadação, por meio de transmissão eletrônica, padrão FEBRABAN, estando </w:t>
      </w:r>
      <w:proofErr w:type="gramStart"/>
      <w:r w:rsidRPr="00136D49">
        <w:rPr>
          <w:rFonts w:ascii="Book Antiqua" w:hAnsi="Book Antiqua" w:cs="Consolas"/>
          <w:sz w:val="28"/>
          <w:szCs w:val="28"/>
        </w:rPr>
        <w:t>a</w:t>
      </w:r>
      <w:proofErr w:type="gramEnd"/>
      <w:r w:rsidRPr="00136D49">
        <w:rPr>
          <w:rFonts w:ascii="Book Antiqua" w:hAnsi="Book Antiqua" w:cs="Consolas"/>
          <w:sz w:val="28"/>
          <w:szCs w:val="28"/>
        </w:rPr>
        <w:t xml:space="preserve"> contratada isenta da entrega dos documentos físicos.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Em caso de inconsistência no arquivo retorno apontada pela contratante no meio magnético, a contratada deve manifestar-se no prazo de 72 (setenta e duas) horas, após o comunicado de inconsistência.</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sidR="00A87A21">
        <w:rPr>
          <w:rFonts w:ascii="Book Antiqua" w:hAnsi="Book Antiqua" w:cs="Consolas"/>
          <w:sz w:val="28"/>
          <w:szCs w:val="28"/>
        </w:rPr>
        <w:t xml:space="preserve"> Em caso de solicitação de </w:t>
      </w:r>
      <w:r w:rsidRPr="00136D49">
        <w:rPr>
          <w:rFonts w:ascii="Book Antiqua" w:hAnsi="Book Antiqua" w:cs="Consolas"/>
          <w:sz w:val="28"/>
          <w:szCs w:val="28"/>
        </w:rPr>
        <w:t>disponibilização do arquivo retorno pela contratante, observado o período conforme Cláusula Décima Segunda, será cobrada tarifa conforme Cláusula Décima Sexta.</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PRIMEIRA –</w:t>
      </w:r>
      <w:r w:rsidRPr="00136D49">
        <w:rPr>
          <w:rFonts w:ascii="Book Antiqua" w:hAnsi="Book Antiqua" w:cs="Consolas"/>
          <w:sz w:val="28"/>
          <w:szCs w:val="28"/>
        </w:rPr>
        <w:t xml:space="preserve"> No caso de lançamento de crédito ou débito indevido na conta de livre movimentação citada na Cláusula Décima Quinta, Parágrafo Primeiro, cuja origem seja o processo de arrecadação, a contratada efetua lançamento de acerto e comunica a contratante.</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SEGUNDA –</w:t>
      </w:r>
      <w:r w:rsidRPr="00136D49">
        <w:rPr>
          <w:rFonts w:ascii="Book Antiqua" w:hAnsi="Book Antiqua" w:cs="Consolas"/>
          <w:sz w:val="28"/>
          <w:szCs w:val="28"/>
        </w:rPr>
        <w:t xml:space="preserve"> A contratada fica obrigada a prestar informações a contratante, relativas aos recebimentos efetuados e de seus respectivos valores ocorridos em até 30 (trinta) dias da data da arrecadação.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Na caracterização de diferenças nos recebimentos de contas, no prazo previsto no </w:t>
      </w:r>
      <w:r w:rsidRPr="00136D49">
        <w:rPr>
          <w:rFonts w:ascii="Book Antiqua" w:hAnsi="Book Antiqua" w:cs="Consolas"/>
          <w:i/>
          <w:sz w:val="28"/>
          <w:szCs w:val="28"/>
        </w:rPr>
        <w:t>caput</w:t>
      </w:r>
      <w:r w:rsidRPr="00136D49">
        <w:rPr>
          <w:rFonts w:ascii="Book Antiqua" w:hAnsi="Book Antiqua" w:cs="Consolas"/>
          <w:sz w:val="28"/>
          <w:szCs w:val="28"/>
        </w:rPr>
        <w:t xml:space="preserve"> desta Cláusula, cabe </w:t>
      </w:r>
      <w:proofErr w:type="gramStart"/>
      <w:r w:rsidRPr="00136D49">
        <w:rPr>
          <w:rFonts w:ascii="Book Antiqua" w:hAnsi="Book Antiqua" w:cs="Consolas"/>
          <w:sz w:val="28"/>
          <w:szCs w:val="28"/>
        </w:rPr>
        <w:t>à</w:t>
      </w:r>
      <w:proofErr w:type="gramEnd"/>
      <w:r w:rsidRPr="00136D49">
        <w:rPr>
          <w:rFonts w:ascii="Book Antiqua" w:hAnsi="Book Antiqua" w:cs="Consolas"/>
          <w:sz w:val="28"/>
          <w:szCs w:val="28"/>
        </w:rPr>
        <w:t xml:space="preserve"> contratante o envio de cópia das contas que originaram a diferença, e respectivos comprovantes de pagamento, para regularização pela contratada.</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lastRenderedPageBreak/>
        <w:t>V – DAS OBRIGAÇÕES RECÍPROCAS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TERCEIRA –</w:t>
      </w:r>
      <w:r w:rsidRPr="00136D49">
        <w:rPr>
          <w:rFonts w:ascii="Book Antiqua" w:hAnsi="Book Antiqua" w:cs="Consolas"/>
          <w:sz w:val="28"/>
          <w:szCs w:val="28"/>
        </w:rPr>
        <w:t xml:space="preserve"> Qualquer alteração na sistemática de prestação dos serviços ajustados neste Contrato depende de prévia concordância entre as partes, por escrito.</w:t>
      </w:r>
    </w:p>
    <w:p w:rsidR="00A87A21" w:rsidRDefault="00A87A21" w:rsidP="000C042C">
      <w:pPr>
        <w:autoSpaceDE w:val="0"/>
        <w:autoSpaceDN w:val="0"/>
        <w:adjustRightInd w:val="0"/>
        <w:spacing w:after="0" w:line="240" w:lineRule="auto"/>
        <w:jc w:val="both"/>
        <w:rPr>
          <w:rFonts w:ascii="Book Antiqua" w:hAnsi="Book Antiqua" w:cs="Consolas"/>
          <w:b/>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Toda providência tomada tanto pela contratante, quanto pela contratada, visando racionalização ou aperfeiçoamento dos serviços, que resulte em alteração nos seus custos, será objeto de renegociação das Cláusulas Financeiras deste Contrato.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VI – DO REPASSE FINANCEIRO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CLAÚSULA DÉCIMA QUARTA –</w:t>
      </w:r>
      <w:r w:rsidRPr="00136D49">
        <w:rPr>
          <w:rFonts w:ascii="Book Antiqua" w:hAnsi="Book Antiqua" w:cs="Consolas"/>
          <w:sz w:val="28"/>
          <w:szCs w:val="28"/>
        </w:rPr>
        <w:t xml:space="preserve"> A contratada repassa o produto da arrecadação nos prazos definidos a seguir:</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 </w:t>
      </w:r>
      <w:r w:rsidRPr="00136D49">
        <w:rPr>
          <w:rFonts w:ascii="Book Antiqua" w:hAnsi="Book Antiqua" w:cs="Consolas"/>
          <w:sz w:val="28"/>
          <w:szCs w:val="28"/>
        </w:rPr>
        <w:t>No 3° dia útil após a data do recebimento para os documentos arrecadados no guichê, e forma de pagamento em dinheiro;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roofErr w:type="gramStart"/>
      <w:r w:rsidRPr="00136D49">
        <w:rPr>
          <w:rFonts w:ascii="Book Antiqua" w:hAnsi="Book Antiqua" w:cs="Consolas"/>
          <w:b/>
          <w:bCs/>
          <w:sz w:val="28"/>
          <w:szCs w:val="28"/>
        </w:rPr>
        <w:t>II)</w:t>
      </w:r>
      <w:proofErr w:type="gramEnd"/>
      <w:r w:rsidRPr="00136D49">
        <w:rPr>
          <w:rFonts w:ascii="Book Antiqua" w:hAnsi="Book Antiqua" w:cs="Consolas"/>
          <w:b/>
          <w:bCs/>
          <w:sz w:val="28"/>
          <w:szCs w:val="28"/>
        </w:rPr>
        <w:t xml:space="preserve"> </w:t>
      </w:r>
      <w:r w:rsidRPr="00136D49">
        <w:rPr>
          <w:rFonts w:ascii="Book Antiqua" w:hAnsi="Book Antiqua" w:cs="Consolas"/>
          <w:sz w:val="28"/>
          <w:szCs w:val="28"/>
        </w:rPr>
        <w:t xml:space="preserve">No 3º dia após a data do recebimento para os documentos arrecadados no </w:t>
      </w:r>
      <w:r w:rsidR="00A87A21" w:rsidRPr="00136D49">
        <w:rPr>
          <w:rFonts w:ascii="Book Antiqua" w:hAnsi="Book Antiqua" w:cs="Consolas"/>
          <w:sz w:val="28"/>
          <w:szCs w:val="28"/>
        </w:rPr>
        <w:t>autoatendimento</w:t>
      </w:r>
      <w:r w:rsidRPr="00136D49">
        <w:rPr>
          <w:rFonts w:ascii="Book Antiqua" w:hAnsi="Book Antiqua" w:cs="Consolas"/>
          <w:sz w:val="28"/>
          <w:szCs w:val="28"/>
        </w:rPr>
        <w:t xml:space="preserve"> e na Internet;</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III) </w:t>
      </w:r>
      <w:r w:rsidRPr="00136D49">
        <w:rPr>
          <w:rFonts w:ascii="Book Antiqua" w:hAnsi="Book Antiqua" w:cs="Consolas"/>
          <w:sz w:val="28"/>
          <w:szCs w:val="28"/>
        </w:rPr>
        <w:t>No 3º dia útil após a data do recebimento para os documentos arrecadados na Rede Lotérica, e forma de pagamento em dinheiro;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IV) </w:t>
      </w:r>
      <w:r w:rsidRPr="00136D49">
        <w:rPr>
          <w:rFonts w:ascii="Book Antiqua" w:hAnsi="Book Antiqua" w:cs="Consolas"/>
          <w:sz w:val="28"/>
          <w:szCs w:val="28"/>
        </w:rPr>
        <w:t>No 3º dia útil após a data do recebimento para os documentos arrecadados nos Correspondentes Bancários.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w:t>
      </w:r>
      <w:r w:rsidRPr="00136D49">
        <w:rPr>
          <w:rFonts w:ascii="Book Antiqua" w:hAnsi="Book Antiqua" w:cs="Consolas"/>
          <w:bCs/>
          <w:sz w:val="28"/>
          <w:szCs w:val="28"/>
        </w:rPr>
        <w:t xml:space="preserve">Os recursos provenientes da arrecadação oriundas dos recolhimentos das receitas do Município de </w:t>
      </w:r>
      <w:r w:rsidRPr="00136D49">
        <w:rPr>
          <w:rFonts w:ascii="Book Antiqua" w:hAnsi="Book Antiqua" w:cs="Consolas"/>
          <w:sz w:val="28"/>
          <w:szCs w:val="28"/>
        </w:rPr>
        <w:t>Pirajuí</w:t>
      </w:r>
      <w:r w:rsidRPr="00136D49">
        <w:rPr>
          <w:rFonts w:ascii="Book Antiqua" w:hAnsi="Book Antiqua" w:cs="Consolas"/>
          <w:bCs/>
          <w:sz w:val="28"/>
          <w:szCs w:val="28"/>
        </w:rPr>
        <w:t xml:space="preserve"> serão creditados na Conta </w:t>
      </w:r>
      <w:proofErr w:type="gramStart"/>
      <w:r w:rsidRPr="00136D49">
        <w:rPr>
          <w:rFonts w:ascii="Book Antiqua" w:hAnsi="Book Antiqua" w:cs="Consolas"/>
          <w:bCs/>
          <w:sz w:val="28"/>
          <w:szCs w:val="28"/>
        </w:rPr>
        <w:t>n° ...</w:t>
      </w:r>
      <w:proofErr w:type="gramEnd"/>
      <w:r w:rsidRPr="00136D49">
        <w:rPr>
          <w:rFonts w:ascii="Book Antiqua" w:hAnsi="Book Antiqua" w:cs="Consolas"/>
          <w:bCs/>
          <w:sz w:val="28"/>
          <w:szCs w:val="28"/>
        </w:rPr>
        <w:t xml:space="preserve"> Agência </w:t>
      </w:r>
      <w:proofErr w:type="gramStart"/>
      <w:r w:rsidRPr="00136D49">
        <w:rPr>
          <w:rFonts w:ascii="Book Antiqua" w:hAnsi="Book Antiqua" w:cs="Consolas"/>
          <w:bCs/>
          <w:sz w:val="28"/>
          <w:szCs w:val="28"/>
        </w:rPr>
        <w:t>nº ...</w:t>
      </w:r>
      <w:proofErr w:type="gramEnd"/>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sz w:val="28"/>
          <w:szCs w:val="28"/>
        </w:rPr>
        <w:t>PARÁGRAFO SEGUNDO –</w:t>
      </w:r>
      <w:r w:rsidRPr="00136D49">
        <w:rPr>
          <w:rFonts w:ascii="Book Antiqua" w:hAnsi="Book Antiqua" w:cs="Consolas"/>
          <w:sz w:val="28"/>
          <w:szCs w:val="28"/>
        </w:rPr>
        <w:t xml:space="preserve"> </w:t>
      </w:r>
      <w:r w:rsidRPr="00136D49">
        <w:rPr>
          <w:rFonts w:ascii="Book Antiqua" w:hAnsi="Book Antiqua" w:cs="Consolas"/>
          <w:bCs/>
          <w:sz w:val="28"/>
          <w:szCs w:val="28"/>
        </w:rPr>
        <w:t xml:space="preserve">Os valores referentes aos repasses não efetuados no prazo contratado estão sujeitos </w:t>
      </w:r>
      <w:proofErr w:type="gramStart"/>
      <w:r w:rsidRPr="00136D49">
        <w:rPr>
          <w:rFonts w:ascii="Book Antiqua" w:hAnsi="Book Antiqua" w:cs="Consolas"/>
          <w:bCs/>
          <w:sz w:val="28"/>
          <w:szCs w:val="28"/>
        </w:rPr>
        <w:t>a</w:t>
      </w:r>
      <w:proofErr w:type="gramEnd"/>
      <w:r w:rsidRPr="00136D49">
        <w:rPr>
          <w:rFonts w:ascii="Book Antiqua" w:hAnsi="Book Antiqua" w:cs="Consolas"/>
          <w:bCs/>
          <w:sz w:val="28"/>
          <w:szCs w:val="28"/>
        </w:rPr>
        <w:t xml:space="preserve"> correção com base na variação da Taxa Referencial de Títulos Federais do dia útil seguinte ao previsto no </w:t>
      </w:r>
      <w:r w:rsidRPr="00136D49">
        <w:rPr>
          <w:rFonts w:ascii="Book Antiqua" w:hAnsi="Book Antiqua" w:cs="Consolas"/>
          <w:bCs/>
          <w:i/>
          <w:sz w:val="28"/>
          <w:szCs w:val="28"/>
        </w:rPr>
        <w:t>caput</w:t>
      </w:r>
      <w:r w:rsidRPr="00136D49">
        <w:rPr>
          <w:rFonts w:ascii="Book Antiqua" w:hAnsi="Book Antiqua" w:cs="Consolas"/>
          <w:bCs/>
          <w:sz w:val="28"/>
          <w:szCs w:val="28"/>
        </w:rPr>
        <w:t xml:space="preserve"> desta Cláusula até o dia do efetivo repasse.</w:t>
      </w:r>
    </w:p>
    <w:p w:rsidR="00136D49" w:rsidRPr="00136D49" w:rsidRDefault="00136D49" w:rsidP="000C042C">
      <w:pPr>
        <w:autoSpaceDE w:val="0"/>
        <w:autoSpaceDN w:val="0"/>
        <w:adjustRightInd w:val="0"/>
        <w:spacing w:after="0" w:line="240" w:lineRule="auto"/>
        <w:jc w:val="both"/>
        <w:rPr>
          <w:rFonts w:ascii="Book Antiqua" w:hAnsi="Book Antiqua" w:cs="Consolas"/>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VII – DA TARIFA PELA PRESTAÇÃO DO SERVIÇO</w:t>
      </w: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CLAÚSULA DÉCIMA QUINTA –</w:t>
      </w:r>
      <w:r w:rsidRPr="00136D49">
        <w:rPr>
          <w:rFonts w:ascii="Book Antiqua" w:hAnsi="Book Antiqua" w:cs="Consolas"/>
          <w:sz w:val="28"/>
          <w:szCs w:val="28"/>
        </w:rPr>
        <w:t xml:space="preserve"> Pela prestação de serviços de arrecadação, objeto do presente Contrato, a contratante pagará à contratada </w:t>
      </w:r>
      <w:r w:rsidRPr="00136D49">
        <w:rPr>
          <w:rFonts w:ascii="Book Antiqua" w:hAnsi="Book Antiqua" w:cs="Consolas"/>
          <w:sz w:val="28"/>
          <w:szCs w:val="28"/>
        </w:rPr>
        <w:lastRenderedPageBreak/>
        <w:t>tarifa pelos documentos com código de barras e prestação de contas através de meio magnético, nas seguintes bases: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1.</w:t>
      </w:r>
      <w:r w:rsidRPr="00136D49">
        <w:rPr>
          <w:rFonts w:ascii="Book Antiqua" w:hAnsi="Book Antiqua" w:cs="Consolas"/>
          <w:bCs/>
          <w:sz w:val="28"/>
          <w:szCs w:val="28"/>
        </w:rPr>
        <w:t xml:space="preserve"> </w:t>
      </w:r>
      <w:r w:rsidRPr="00136D49">
        <w:rPr>
          <w:rFonts w:ascii="Book Antiqua" w:hAnsi="Book Antiqua" w:cs="Consolas"/>
          <w:b/>
          <w:bCs/>
          <w:sz w:val="28"/>
          <w:szCs w:val="28"/>
        </w:rPr>
        <w:t xml:space="preserve">R$ XXX </w:t>
      </w:r>
      <w:r w:rsidRPr="00136D49">
        <w:rPr>
          <w:rFonts w:ascii="Book Antiqua" w:hAnsi="Book Antiqua" w:cs="Consolas"/>
          <w:bCs/>
          <w:sz w:val="28"/>
          <w:szCs w:val="28"/>
        </w:rPr>
        <w:t>(XXX), por documento recebido no guichê de caixa;</w:t>
      </w: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2</w:t>
      </w:r>
      <w:r w:rsidRPr="00136D49">
        <w:rPr>
          <w:rFonts w:ascii="Book Antiqua" w:hAnsi="Book Antiqua" w:cs="Consolas"/>
          <w:bCs/>
          <w:sz w:val="28"/>
          <w:szCs w:val="28"/>
        </w:rPr>
        <w:t xml:space="preserve">. </w:t>
      </w:r>
      <w:r w:rsidRPr="00136D49">
        <w:rPr>
          <w:rFonts w:ascii="Book Antiqua" w:hAnsi="Book Antiqua" w:cs="Consolas"/>
          <w:b/>
          <w:bCs/>
          <w:sz w:val="28"/>
          <w:szCs w:val="28"/>
        </w:rPr>
        <w:t xml:space="preserve">R$ XXX </w:t>
      </w:r>
      <w:r w:rsidRPr="00136D49">
        <w:rPr>
          <w:rFonts w:ascii="Book Antiqua" w:hAnsi="Book Antiqua" w:cs="Consolas"/>
          <w:bCs/>
          <w:sz w:val="28"/>
          <w:szCs w:val="28"/>
        </w:rPr>
        <w:t>(XXX), por documento recebido na rede lotérica ou em correspondentes bancários;</w:t>
      </w: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3</w:t>
      </w:r>
      <w:r w:rsidRPr="00136D49">
        <w:rPr>
          <w:rFonts w:ascii="Book Antiqua" w:hAnsi="Book Antiqua" w:cs="Consolas"/>
          <w:bCs/>
          <w:sz w:val="28"/>
          <w:szCs w:val="28"/>
        </w:rPr>
        <w:t xml:space="preserve">. </w:t>
      </w:r>
      <w:r w:rsidRPr="00136D49">
        <w:rPr>
          <w:rFonts w:ascii="Book Antiqua" w:hAnsi="Book Antiqua" w:cs="Consolas"/>
          <w:b/>
          <w:bCs/>
          <w:sz w:val="28"/>
          <w:szCs w:val="28"/>
        </w:rPr>
        <w:t xml:space="preserve">R$ XXX </w:t>
      </w:r>
      <w:r w:rsidRPr="00136D49">
        <w:rPr>
          <w:rFonts w:ascii="Book Antiqua" w:hAnsi="Book Antiqua" w:cs="Consolas"/>
          <w:bCs/>
          <w:sz w:val="28"/>
          <w:szCs w:val="28"/>
        </w:rPr>
        <w:t>(XXX), por documento recebido na Internet;</w:t>
      </w:r>
    </w:p>
    <w:p w:rsidR="00A430D8" w:rsidRPr="00136D49" w:rsidRDefault="00A430D8" w:rsidP="000C042C">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4</w:t>
      </w:r>
      <w:r w:rsidRPr="00136D49">
        <w:rPr>
          <w:rFonts w:ascii="Book Antiqua" w:hAnsi="Book Antiqua" w:cs="Consolas"/>
          <w:bCs/>
          <w:sz w:val="28"/>
          <w:szCs w:val="28"/>
        </w:rPr>
        <w:t xml:space="preserve">. </w:t>
      </w:r>
      <w:r w:rsidRPr="00136D49">
        <w:rPr>
          <w:rFonts w:ascii="Book Antiqua" w:hAnsi="Book Antiqua" w:cs="Consolas"/>
          <w:b/>
          <w:bCs/>
          <w:sz w:val="28"/>
          <w:szCs w:val="28"/>
        </w:rPr>
        <w:t xml:space="preserve">R$ XXX </w:t>
      </w:r>
      <w:r w:rsidRPr="00136D49">
        <w:rPr>
          <w:rFonts w:ascii="Book Antiqua" w:hAnsi="Book Antiqua" w:cs="Consolas"/>
          <w:bCs/>
          <w:sz w:val="28"/>
          <w:szCs w:val="28"/>
        </w:rPr>
        <w:t xml:space="preserve">(XXX), por documento recebido em </w:t>
      </w:r>
      <w:r w:rsidR="00A87A21" w:rsidRPr="00136D49">
        <w:rPr>
          <w:rFonts w:ascii="Book Antiqua" w:hAnsi="Book Antiqua" w:cs="Consolas"/>
          <w:bCs/>
          <w:sz w:val="28"/>
          <w:szCs w:val="28"/>
        </w:rPr>
        <w:t>autoatendimento</w:t>
      </w:r>
      <w:r w:rsidRPr="00136D49">
        <w:rPr>
          <w:rFonts w:ascii="Book Antiqua" w:hAnsi="Book Antiqua" w:cs="Consolas"/>
          <w:bCs/>
          <w:sz w:val="28"/>
          <w:szCs w:val="28"/>
        </w:rPr>
        <w:t>;</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A contratada debita o valor correspondente à tarifa no mesmo dia do crédito da arrecadação, na conta de livre movimentação da contratante, definida no Parágrafo Primeiro da Cláusula Décima Quinta.</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sidRPr="00136D49">
        <w:rPr>
          <w:rFonts w:ascii="Book Antiqua" w:hAnsi="Book Antiqua" w:cs="Consolas"/>
          <w:sz w:val="28"/>
          <w:szCs w:val="28"/>
        </w:rPr>
        <w:t xml:space="preserve"> A contratada receberá no guichê de caixa, documentos com valores iguais ou superiores a R$ 2.000,00 (dois mil reais).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TERCEIRO –</w:t>
      </w:r>
      <w:r w:rsidRPr="00136D49">
        <w:rPr>
          <w:rFonts w:ascii="Book Antiqua" w:hAnsi="Book Antiqua" w:cs="Consolas"/>
          <w:sz w:val="28"/>
          <w:szCs w:val="28"/>
        </w:rPr>
        <w:t xml:space="preserve"> O valor correspondente ao total apurado para a tarifa contratada, que não for repassado à contratada no prazo estabelecido, está sujeito à correção com base na variação da Taxa Referencial de Títulos Federais do dia útil seguinte ao previsto no parágrafo anterior até o dia do efetivo repasse.</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VIII – DA VIGÊNCIA DO CONTRATO</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SEXTA –</w:t>
      </w:r>
      <w:r w:rsidRPr="00136D49">
        <w:rPr>
          <w:rFonts w:ascii="Book Antiqua" w:hAnsi="Book Antiqua" w:cs="Consolas"/>
          <w:sz w:val="28"/>
          <w:szCs w:val="28"/>
        </w:rPr>
        <w:t xml:space="preserve"> O presente Contrato em prazo de vigência de 12 (doze) meses, podendo ser prorrogado, a critério da Administração, por iguais períodos.</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No caso de prorrogação de Contrato, os preços acima serão reajustados a cada 12 (doze) meses pelo INPC/IBGE, ou outro índice que vir a </w:t>
      </w:r>
      <w:proofErr w:type="gramStart"/>
      <w:r w:rsidRPr="00136D49">
        <w:rPr>
          <w:rFonts w:ascii="Book Antiqua" w:hAnsi="Book Antiqua" w:cs="Consolas"/>
          <w:sz w:val="28"/>
          <w:szCs w:val="28"/>
        </w:rPr>
        <w:t>substituí-lo</w:t>
      </w:r>
      <w:proofErr w:type="gramEnd"/>
      <w:r w:rsidRPr="00136D49">
        <w:rPr>
          <w:rFonts w:ascii="Book Antiqua" w:hAnsi="Book Antiqua" w:cs="Consolas"/>
          <w:sz w:val="28"/>
          <w:szCs w:val="28"/>
        </w:rPr>
        <w:t>, ou de acordo com a legislação em vigor, pela menor periodicidade que ela autorizar.</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IX – DA FISCALIZAÇÃO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F8778E"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sz w:val="28"/>
          <w:szCs w:val="28"/>
        </w:rPr>
        <w:t>CLAÚSULA DÉCIMA SÉTIMA</w:t>
      </w:r>
      <w:r w:rsidRPr="00136D49">
        <w:rPr>
          <w:rFonts w:ascii="Book Antiqua" w:hAnsi="Book Antiqua" w:cs="Consolas"/>
          <w:b/>
          <w:bCs/>
          <w:sz w:val="28"/>
          <w:szCs w:val="28"/>
        </w:rPr>
        <w:t xml:space="preserve"> – </w:t>
      </w:r>
      <w:r w:rsidRPr="00136D49">
        <w:rPr>
          <w:rFonts w:ascii="Book Antiqua" w:hAnsi="Book Antiqua" w:cs="Consolas"/>
          <w:sz w:val="28"/>
          <w:szCs w:val="28"/>
        </w:rPr>
        <w:t xml:space="preserve">A prestação de serviços de arrecadação ficará sempre sujeita à regulamentação e fiscalização do Município de </w:t>
      </w:r>
      <w:r w:rsidRPr="00136D49">
        <w:rPr>
          <w:rFonts w:ascii="Book Antiqua" w:hAnsi="Book Antiqua" w:cs="Consolas"/>
          <w:sz w:val="28"/>
          <w:szCs w:val="28"/>
        </w:rPr>
        <w:lastRenderedPageBreak/>
        <w:t xml:space="preserve">Pirajuí, através da Tesouraria, sendo gestor do contrato </w:t>
      </w:r>
      <w:r w:rsidR="000C042C" w:rsidRPr="00136D49">
        <w:rPr>
          <w:rFonts w:ascii="Book Antiqua" w:hAnsi="Book Antiqua" w:cs="Consolas"/>
          <w:sz w:val="28"/>
          <w:szCs w:val="28"/>
        </w:rPr>
        <w:t>o</w:t>
      </w:r>
      <w:r w:rsidRPr="00136D49">
        <w:rPr>
          <w:rFonts w:ascii="Book Antiqua" w:hAnsi="Book Antiqua" w:cs="Consolas"/>
          <w:sz w:val="28"/>
          <w:szCs w:val="28"/>
        </w:rPr>
        <w:t xml:space="preserve"> </w:t>
      </w:r>
      <w:r w:rsidR="00EC6A8E" w:rsidRPr="00136D49">
        <w:rPr>
          <w:rFonts w:ascii="Book Antiqua" w:hAnsi="Book Antiqua" w:cs="Consolas"/>
          <w:sz w:val="28"/>
          <w:szCs w:val="28"/>
        </w:rPr>
        <w:t xml:space="preserve">Senhor Wilson Wanderlei </w:t>
      </w:r>
      <w:proofErr w:type="spellStart"/>
      <w:r w:rsidR="00EC6A8E" w:rsidRPr="00136D49">
        <w:rPr>
          <w:rFonts w:ascii="Book Antiqua" w:hAnsi="Book Antiqua" w:cs="Consolas"/>
          <w:sz w:val="28"/>
          <w:szCs w:val="28"/>
        </w:rPr>
        <w:t>Pfeifer</w:t>
      </w:r>
      <w:proofErr w:type="spellEnd"/>
      <w:r w:rsidR="00EC6A8E" w:rsidRPr="00136D49">
        <w:rPr>
          <w:rFonts w:ascii="Book Antiqua" w:hAnsi="Book Antiqua" w:cs="Consolas"/>
          <w:b/>
          <w:sz w:val="28"/>
          <w:szCs w:val="28"/>
        </w:rPr>
        <w:t xml:space="preserve">, </w:t>
      </w:r>
      <w:r w:rsidR="00EC6A8E" w:rsidRPr="00136D49">
        <w:rPr>
          <w:rFonts w:ascii="Book Antiqua" w:hAnsi="Book Antiqua" w:cs="Consolas"/>
          <w:sz w:val="28"/>
          <w:szCs w:val="28"/>
        </w:rPr>
        <w:t>Diretor d</w:t>
      </w:r>
      <w:r w:rsidR="00136D49">
        <w:rPr>
          <w:rFonts w:ascii="Book Antiqua" w:hAnsi="Book Antiqua" w:cs="Consolas"/>
          <w:sz w:val="28"/>
          <w:szCs w:val="28"/>
        </w:rPr>
        <w:t>e</w:t>
      </w:r>
      <w:r w:rsidR="00EC6A8E" w:rsidRPr="00136D49">
        <w:rPr>
          <w:rFonts w:ascii="Book Antiqua" w:hAnsi="Book Antiqua" w:cs="Consolas"/>
          <w:sz w:val="28"/>
          <w:szCs w:val="28"/>
        </w:rPr>
        <w:t xml:space="preserve"> Divisão Financeira</w:t>
      </w:r>
      <w:r w:rsidR="00EC6A8E" w:rsidRPr="00136D49">
        <w:rPr>
          <w:rFonts w:ascii="Book Antiqua" w:hAnsi="Book Antiqua" w:cs="Consolas"/>
          <w:b/>
          <w:sz w:val="28"/>
          <w:szCs w:val="28"/>
        </w:rPr>
        <w:t xml:space="preserve"> </w:t>
      </w:r>
      <w:r w:rsidR="00EC6A8E" w:rsidRPr="00136D49">
        <w:rPr>
          <w:rFonts w:ascii="Book Antiqua" w:hAnsi="Book Antiqua" w:cs="Consolas"/>
          <w:sz w:val="28"/>
          <w:szCs w:val="28"/>
        </w:rPr>
        <w:t>e CPF nº</w:t>
      </w:r>
      <w:r w:rsidR="00EC6A8E" w:rsidRPr="00136D49">
        <w:rPr>
          <w:rFonts w:ascii="Book Antiqua" w:hAnsi="Book Antiqua" w:cs="Consolas"/>
          <w:b/>
          <w:sz w:val="28"/>
          <w:szCs w:val="28"/>
        </w:rPr>
        <w:t xml:space="preserve"> </w:t>
      </w:r>
      <w:r w:rsidR="00EC6A8E" w:rsidRPr="00136D49">
        <w:rPr>
          <w:rFonts w:ascii="Book Antiqua" w:hAnsi="Book Antiqua" w:cs="Consolas"/>
          <w:sz w:val="28"/>
          <w:szCs w:val="28"/>
        </w:rPr>
        <w:t>086.389.328-71.</w:t>
      </w:r>
    </w:p>
    <w:p w:rsidR="000C042C" w:rsidRPr="00136D49" w:rsidRDefault="000C042C"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X – DO FORO: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widowControl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OITAVA</w:t>
      </w:r>
      <w:r w:rsidRPr="00136D49">
        <w:rPr>
          <w:rFonts w:ascii="Book Antiqua" w:hAnsi="Book Antiqua" w:cs="Consolas"/>
          <w:b/>
          <w:bCs/>
          <w:sz w:val="28"/>
          <w:szCs w:val="28"/>
        </w:rPr>
        <w:t xml:space="preserve"> –</w:t>
      </w:r>
      <w:r w:rsidRPr="00136D49">
        <w:rPr>
          <w:rFonts w:ascii="Book Antiqua" w:hAnsi="Book Antiqua" w:cs="Consolas"/>
          <w:sz w:val="28"/>
          <w:szCs w:val="28"/>
        </w:rPr>
        <w:t xml:space="preserve"> Fica eleito o Foro da Comarca de Pirajuí, Estado de São Paulo, para dirimir questões que porventura se originem do presente Contrato, com renúncia de qualquer outro, por mais privilegiado que seja.</w:t>
      </w:r>
    </w:p>
    <w:p w:rsidR="00A430D8" w:rsidRPr="00136D49" w:rsidRDefault="00A430D8" w:rsidP="000C042C">
      <w:pPr>
        <w:widowControl w:val="0"/>
        <w:spacing w:after="0" w:line="240" w:lineRule="auto"/>
        <w:jc w:val="both"/>
        <w:rPr>
          <w:rFonts w:ascii="Book Antiqua" w:hAnsi="Book Antiqua" w:cs="Consolas"/>
          <w:sz w:val="28"/>
          <w:szCs w:val="28"/>
        </w:rPr>
      </w:pPr>
    </w:p>
    <w:p w:rsidR="00A430D8" w:rsidRPr="00136D49" w:rsidRDefault="00A430D8" w:rsidP="000C042C">
      <w:pPr>
        <w:widowControl w:val="0"/>
        <w:spacing w:after="0" w:line="240" w:lineRule="auto"/>
        <w:jc w:val="both"/>
        <w:rPr>
          <w:rFonts w:ascii="Book Antiqua" w:hAnsi="Book Antiqua" w:cs="Consolas"/>
          <w:sz w:val="28"/>
          <w:szCs w:val="28"/>
        </w:rPr>
      </w:pPr>
      <w:r w:rsidRPr="00136D49">
        <w:rPr>
          <w:rFonts w:ascii="Book Antiqua" w:hAnsi="Book Antiqua" w:cs="Consolas"/>
          <w:sz w:val="28"/>
          <w:szCs w:val="28"/>
        </w:rPr>
        <w:t>E, por estarem assim justos e contratados, firma o presente, em 03 (três) vias de igual teor e para um só efeito, juntamente com as testemunhas abaixo, que declaram conhecer todas as Cláusulas deste Contrato.</w:t>
      </w:r>
    </w:p>
    <w:p w:rsidR="00A430D8" w:rsidRPr="00136D49" w:rsidRDefault="00A430D8" w:rsidP="000C042C">
      <w:pPr>
        <w:widowControl w:val="0"/>
        <w:spacing w:after="0" w:line="240" w:lineRule="auto"/>
        <w:jc w:val="both"/>
        <w:rPr>
          <w:rFonts w:ascii="Book Antiqua" w:hAnsi="Book Antiqua" w:cs="Consolas"/>
          <w:b/>
          <w:sz w:val="28"/>
          <w:szCs w:val="28"/>
        </w:rPr>
      </w:pPr>
    </w:p>
    <w:p w:rsidR="000C042C" w:rsidRPr="00136D49" w:rsidRDefault="000C042C" w:rsidP="000C042C">
      <w:pPr>
        <w:widowControl w:val="0"/>
        <w:spacing w:after="0" w:line="240" w:lineRule="auto"/>
        <w:jc w:val="both"/>
        <w:rPr>
          <w:rFonts w:ascii="Book Antiqua" w:hAnsi="Book Antiqua" w:cs="Consolas"/>
          <w:b/>
          <w:sz w:val="28"/>
          <w:szCs w:val="28"/>
        </w:rPr>
      </w:pPr>
    </w:p>
    <w:p w:rsidR="00A430D8" w:rsidRPr="00136D49" w:rsidRDefault="00A430D8" w:rsidP="000C042C">
      <w:pPr>
        <w:widowControl w:val="0"/>
        <w:spacing w:after="0" w:line="240" w:lineRule="auto"/>
        <w:jc w:val="both"/>
        <w:rPr>
          <w:rFonts w:ascii="Book Antiqua" w:hAnsi="Book Antiqua" w:cs="Consolas"/>
          <w:b/>
          <w:sz w:val="28"/>
          <w:szCs w:val="28"/>
        </w:rPr>
      </w:pPr>
    </w:p>
    <w:p w:rsidR="00A430D8" w:rsidRPr="00136D49" w:rsidRDefault="00A430D8" w:rsidP="000C042C">
      <w:pPr>
        <w:widowControl w:val="0"/>
        <w:spacing w:after="0" w:line="240" w:lineRule="auto"/>
        <w:jc w:val="center"/>
        <w:rPr>
          <w:rFonts w:ascii="Book Antiqua" w:hAnsi="Book Antiqua" w:cs="Consolas"/>
          <w:b/>
          <w:sz w:val="28"/>
          <w:szCs w:val="28"/>
        </w:rPr>
      </w:pPr>
      <w:r w:rsidRPr="00136D49">
        <w:rPr>
          <w:rFonts w:ascii="Book Antiqua" w:hAnsi="Book Antiqua" w:cs="Consolas"/>
          <w:b/>
          <w:sz w:val="28"/>
          <w:szCs w:val="28"/>
        </w:rPr>
        <w:t>P/ CONTRATANTE</w:t>
      </w:r>
    </w:p>
    <w:p w:rsidR="00A430D8" w:rsidRPr="00136D49" w:rsidRDefault="00A430D8" w:rsidP="000C042C">
      <w:pPr>
        <w:widowControl w:val="0"/>
        <w:spacing w:after="0" w:line="240" w:lineRule="auto"/>
        <w:jc w:val="center"/>
        <w:rPr>
          <w:rFonts w:ascii="Book Antiqua" w:hAnsi="Book Antiqua" w:cs="Consolas"/>
          <w:b/>
          <w:sz w:val="28"/>
          <w:szCs w:val="28"/>
        </w:rPr>
      </w:pPr>
    </w:p>
    <w:p w:rsidR="000C042C" w:rsidRPr="00136D49" w:rsidRDefault="000C042C" w:rsidP="000C042C">
      <w:pPr>
        <w:widowControl w:val="0"/>
        <w:spacing w:after="0" w:line="240" w:lineRule="auto"/>
        <w:jc w:val="center"/>
        <w:rPr>
          <w:rFonts w:ascii="Book Antiqua" w:hAnsi="Book Antiqua" w:cs="Consolas"/>
          <w:b/>
          <w:sz w:val="28"/>
          <w:szCs w:val="28"/>
        </w:rPr>
      </w:pPr>
    </w:p>
    <w:p w:rsidR="00A430D8" w:rsidRPr="00136D49" w:rsidRDefault="00A430D8" w:rsidP="000C042C">
      <w:pPr>
        <w:widowControl w:val="0"/>
        <w:spacing w:after="0" w:line="240" w:lineRule="auto"/>
        <w:jc w:val="center"/>
        <w:rPr>
          <w:rFonts w:ascii="Book Antiqua" w:hAnsi="Book Antiqua" w:cs="Consolas"/>
          <w:b/>
          <w:sz w:val="28"/>
          <w:szCs w:val="28"/>
        </w:rPr>
      </w:pPr>
    </w:p>
    <w:p w:rsidR="00A430D8" w:rsidRPr="00136D49" w:rsidRDefault="00A430D8" w:rsidP="000C042C">
      <w:pPr>
        <w:widowControl w:val="0"/>
        <w:spacing w:after="0" w:line="240" w:lineRule="auto"/>
        <w:jc w:val="center"/>
        <w:rPr>
          <w:rFonts w:ascii="Book Antiqua" w:hAnsi="Book Antiqua" w:cs="Consolas"/>
          <w:b/>
          <w:sz w:val="28"/>
          <w:szCs w:val="28"/>
        </w:rPr>
      </w:pPr>
      <w:r w:rsidRPr="00136D49">
        <w:rPr>
          <w:rFonts w:ascii="Book Antiqua" w:hAnsi="Book Antiqua" w:cs="Consolas"/>
          <w:b/>
          <w:sz w:val="28"/>
          <w:szCs w:val="28"/>
        </w:rPr>
        <w:t>P/ CONTRATADO</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TESTEMUNHAS:</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sz w:val="28"/>
          <w:szCs w:val="28"/>
        </w:rPr>
        <w:t>Nome:_______________________</w:t>
      </w:r>
      <w:r w:rsidRPr="00136D49">
        <w:rPr>
          <w:rFonts w:ascii="Book Antiqua" w:hAnsi="Book Antiqua" w:cs="Consolas"/>
          <w:sz w:val="28"/>
          <w:szCs w:val="28"/>
        </w:rPr>
        <w:tab/>
      </w:r>
      <w:r w:rsidR="000C042C" w:rsidRPr="00136D49">
        <w:rPr>
          <w:rFonts w:ascii="Book Antiqua" w:hAnsi="Book Antiqua" w:cs="Consolas"/>
          <w:sz w:val="28"/>
          <w:szCs w:val="28"/>
        </w:rPr>
        <w:tab/>
      </w:r>
      <w:r w:rsidRPr="00136D49">
        <w:rPr>
          <w:rFonts w:ascii="Book Antiqua" w:hAnsi="Book Antiqua" w:cs="Consolas"/>
          <w:sz w:val="28"/>
          <w:szCs w:val="28"/>
        </w:rPr>
        <w:t>Nome: ________________________</w:t>
      </w: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sz w:val="28"/>
          <w:szCs w:val="28"/>
        </w:rPr>
        <w:t xml:space="preserve">RG nº: </w:t>
      </w:r>
      <w:r w:rsidRPr="00136D49">
        <w:rPr>
          <w:rFonts w:ascii="Book Antiqua" w:hAnsi="Book Antiqua" w:cs="Consolas"/>
          <w:sz w:val="28"/>
          <w:szCs w:val="28"/>
        </w:rPr>
        <w:tab/>
      </w:r>
      <w:r w:rsidRPr="00136D49">
        <w:rPr>
          <w:rFonts w:ascii="Book Antiqua" w:hAnsi="Book Antiqua" w:cs="Consolas"/>
          <w:sz w:val="28"/>
          <w:szCs w:val="28"/>
        </w:rPr>
        <w:tab/>
      </w:r>
      <w:r w:rsidRPr="00136D49">
        <w:rPr>
          <w:rFonts w:ascii="Book Antiqua" w:hAnsi="Book Antiqua" w:cs="Consolas"/>
          <w:sz w:val="28"/>
          <w:szCs w:val="28"/>
        </w:rPr>
        <w:tab/>
      </w:r>
      <w:r w:rsidRPr="00136D49">
        <w:rPr>
          <w:rFonts w:ascii="Book Antiqua" w:hAnsi="Book Antiqua" w:cs="Consolas"/>
          <w:sz w:val="28"/>
          <w:szCs w:val="28"/>
        </w:rPr>
        <w:tab/>
      </w:r>
      <w:r w:rsidRPr="00136D49">
        <w:rPr>
          <w:rFonts w:ascii="Book Antiqua" w:hAnsi="Book Antiqua" w:cs="Consolas"/>
          <w:sz w:val="28"/>
          <w:szCs w:val="28"/>
        </w:rPr>
        <w:tab/>
      </w:r>
      <w:r w:rsidRPr="00136D49">
        <w:rPr>
          <w:rFonts w:ascii="Book Antiqua" w:hAnsi="Book Antiqua" w:cs="Consolas"/>
          <w:sz w:val="28"/>
          <w:szCs w:val="28"/>
        </w:rPr>
        <w:tab/>
        <w:t>RG nº:</w:t>
      </w:r>
    </w:p>
    <w:p w:rsidR="00A430D8" w:rsidRPr="00136D49" w:rsidRDefault="00A430D8" w:rsidP="000C042C">
      <w:pPr>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sz w:val="28"/>
          <w:szCs w:val="28"/>
        </w:rPr>
      </w:pPr>
      <w:r w:rsidRPr="00136D49">
        <w:rPr>
          <w:rFonts w:ascii="Book Antiqua" w:hAnsi="Book Antiqua" w:cs="Consolas"/>
          <w:b/>
          <w:sz w:val="28"/>
          <w:szCs w:val="28"/>
        </w:rPr>
        <w:br w:type="page"/>
      </w:r>
      <w:r w:rsidRPr="00136D49">
        <w:rPr>
          <w:rFonts w:ascii="Book Antiqua" w:hAnsi="Book Antiqua" w:cs="Consolas"/>
          <w:b/>
          <w:sz w:val="28"/>
          <w:szCs w:val="28"/>
        </w:rPr>
        <w:lastRenderedPageBreak/>
        <w:t>ANEXO IV – DECLARAÇÕES OBRIGATÓRIAS E SOLICITAÇÃO</w:t>
      </w:r>
    </w:p>
    <w:p w:rsidR="00A430D8" w:rsidRPr="00136D49" w:rsidRDefault="00A430D8" w:rsidP="000C042C">
      <w:pPr>
        <w:autoSpaceDE w:val="0"/>
        <w:autoSpaceDN w:val="0"/>
        <w:adjustRightInd w:val="0"/>
        <w:spacing w:after="0" w:line="240" w:lineRule="auto"/>
        <w:jc w:val="center"/>
        <w:rPr>
          <w:rFonts w:ascii="Book Antiqua" w:hAnsi="Book Antiqua" w:cs="Consolas"/>
          <w:b/>
          <w:bCs/>
          <w:i/>
          <w:iCs/>
          <w:sz w:val="28"/>
          <w:szCs w:val="28"/>
        </w:rPr>
      </w:pPr>
      <w:r w:rsidRPr="00136D49">
        <w:rPr>
          <w:rFonts w:ascii="Book Antiqua" w:hAnsi="Book Antiqua" w:cs="Consolas"/>
          <w:b/>
          <w:sz w:val="28"/>
          <w:szCs w:val="28"/>
        </w:rPr>
        <w:t>DE CREDENCIAMENTO DA INSTITUIÇÃO FINANCEIRA</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DECLARAÇÃO</w:t>
      </w:r>
    </w:p>
    <w:p w:rsidR="00A430D8" w:rsidRPr="00136D49" w:rsidRDefault="00A430D8" w:rsidP="000C042C">
      <w:pPr>
        <w:autoSpaceDE w:val="0"/>
        <w:autoSpaceDN w:val="0"/>
        <w:adjustRightInd w:val="0"/>
        <w:spacing w:after="0" w:line="240" w:lineRule="auto"/>
        <w:jc w:val="center"/>
        <w:rPr>
          <w:rFonts w:ascii="Book Antiqua" w:hAnsi="Book Antiqua"/>
          <w:b/>
          <w:bCs/>
          <w:sz w:val="28"/>
          <w:szCs w:val="28"/>
        </w:rPr>
      </w:pPr>
      <w:r w:rsidRPr="00136D49">
        <w:rPr>
          <w:rFonts w:ascii="Book Antiqua" w:hAnsi="Book Antiqua"/>
          <w:b/>
          <w:bCs/>
          <w:sz w:val="28"/>
          <w:szCs w:val="28"/>
        </w:rPr>
        <w:t>CHAMADA PÚBLICA N° 001/2019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sz w:val="28"/>
          <w:szCs w:val="28"/>
        </w:rPr>
        <w:t xml:space="preserve">EDITAL Nº </w:t>
      </w:r>
      <w:r w:rsidRPr="00136D49">
        <w:rPr>
          <w:rFonts w:ascii="Book Antiqua" w:hAnsi="Book Antiqua" w:cs="Consolas"/>
          <w:b/>
          <w:bCs/>
          <w:sz w:val="28"/>
          <w:szCs w:val="28"/>
        </w:rPr>
        <w:t>004/2019</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PROCESSO N° 004/2019</w:t>
      </w:r>
    </w:p>
    <w:p w:rsidR="00A430D8" w:rsidRPr="00136D49" w:rsidRDefault="00A430D8" w:rsidP="000C042C">
      <w:pPr>
        <w:autoSpaceDE w:val="0"/>
        <w:autoSpaceDN w:val="0"/>
        <w:adjustRightInd w:val="0"/>
        <w:spacing w:after="0" w:line="240" w:lineRule="auto"/>
        <w:jc w:val="both"/>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both"/>
        <w:rPr>
          <w:rFonts w:ascii="Book Antiqua" w:hAnsi="Book Antiqua" w:cs="Consolas"/>
          <w:sz w:val="28"/>
          <w:szCs w:val="28"/>
        </w:rPr>
      </w:pPr>
    </w:p>
    <w:p w:rsidR="00A430D8" w:rsidRPr="00136D49" w:rsidRDefault="00A430D8" w:rsidP="000C042C">
      <w:pPr>
        <w:pStyle w:val="Recuodecorpodetexto"/>
        <w:widowControl w:val="0"/>
        <w:ind w:left="0"/>
        <w:rPr>
          <w:rFonts w:ascii="Book Antiqua" w:hAnsi="Book Antiqua" w:cs="Consolas"/>
          <w:szCs w:val="28"/>
        </w:rPr>
      </w:pPr>
      <w:r w:rsidRPr="00136D49">
        <w:rPr>
          <w:rFonts w:ascii="Book Antiqua" w:hAnsi="Book Antiqua" w:cs="Consolas"/>
          <w:szCs w:val="28"/>
        </w:rPr>
        <w:t>[</w:t>
      </w:r>
      <w:r w:rsidRPr="00136D49">
        <w:rPr>
          <w:rFonts w:ascii="Book Antiqua" w:hAnsi="Book Antiqua" w:cs="Consolas"/>
          <w:b/>
          <w:szCs w:val="28"/>
        </w:rPr>
        <w:t>NOME DA INSTITUIÇÃO FINANCEIRA</w:t>
      </w:r>
      <w:r w:rsidRPr="00136D49">
        <w:rPr>
          <w:rFonts w:ascii="Book Antiqua" w:hAnsi="Book Antiqua" w:cs="Consolas"/>
          <w:szCs w:val="28"/>
        </w:rPr>
        <w:t>...], com sede [</w:t>
      </w:r>
      <w:proofErr w:type="gramStart"/>
      <w:r w:rsidRPr="00136D49">
        <w:rPr>
          <w:rFonts w:ascii="Book Antiqua" w:hAnsi="Book Antiqua" w:cs="Consolas"/>
          <w:szCs w:val="28"/>
        </w:rPr>
        <w:t>..</w:t>
      </w:r>
      <w:proofErr w:type="gramEnd"/>
      <w:r w:rsidRPr="00136D49">
        <w:rPr>
          <w:rFonts w:ascii="Book Antiqua" w:hAnsi="Book Antiqua" w:cs="Consolas"/>
          <w:b/>
          <w:szCs w:val="28"/>
        </w:rPr>
        <w:t>ENDEREÇO</w:t>
      </w:r>
      <w:r w:rsidRPr="00136D49">
        <w:rPr>
          <w:rFonts w:ascii="Book Antiqua" w:hAnsi="Book Antiqua" w:cs="Consolas"/>
          <w:szCs w:val="28"/>
        </w:rPr>
        <w:t xml:space="preserve">....], inscrito(a) no CNPJ - MF sob nº [...],  tendo em vista o disposto no Edital de </w:t>
      </w:r>
      <w:r w:rsidRPr="00136D49">
        <w:rPr>
          <w:rFonts w:ascii="Book Antiqua" w:hAnsi="Book Antiqua" w:cs="Consolas"/>
          <w:b/>
          <w:szCs w:val="28"/>
        </w:rPr>
        <w:t>CHAMADA PÚBLICA Nº 001/201</w:t>
      </w:r>
      <w:r w:rsidR="000C042C" w:rsidRPr="00136D49">
        <w:rPr>
          <w:rFonts w:ascii="Book Antiqua" w:hAnsi="Book Antiqua" w:cs="Consolas"/>
          <w:b/>
          <w:szCs w:val="28"/>
        </w:rPr>
        <w:t>9</w:t>
      </w:r>
      <w:r w:rsidRPr="00136D49">
        <w:rPr>
          <w:rFonts w:ascii="Book Antiqua" w:hAnsi="Book Antiqua" w:cs="Consolas"/>
          <w:szCs w:val="28"/>
        </w:rPr>
        <w:t xml:space="preserve">, vem perante Vossa Excelência, apresentar os documentos e requerer o seu </w:t>
      </w:r>
      <w:r w:rsidRPr="00136D49">
        <w:rPr>
          <w:rFonts w:ascii="Book Antiqua" w:hAnsi="Book Antiqua" w:cs="Consolas"/>
          <w:b/>
          <w:szCs w:val="28"/>
        </w:rPr>
        <w:t>CREDENCIAMENT</w:t>
      </w:r>
      <w:bookmarkStart w:id="0" w:name="_GoBack"/>
      <w:bookmarkEnd w:id="0"/>
      <w:r w:rsidRPr="00136D49">
        <w:rPr>
          <w:rFonts w:ascii="Book Antiqua" w:hAnsi="Book Antiqua" w:cs="Consolas"/>
          <w:b/>
          <w:szCs w:val="28"/>
        </w:rPr>
        <w:t>O</w:t>
      </w:r>
      <w:r w:rsidRPr="00136D49">
        <w:rPr>
          <w:rFonts w:ascii="Book Antiqua" w:hAnsi="Book Antiqua" w:cs="Consolas"/>
          <w:szCs w:val="28"/>
        </w:rPr>
        <w:t xml:space="preserve">  para fins de </w:t>
      </w:r>
      <w:r w:rsidRPr="00136D49">
        <w:rPr>
          <w:rFonts w:ascii="Book Antiqua" w:hAnsi="Book Antiqua" w:cs="Consolas"/>
          <w:bCs/>
          <w:szCs w:val="28"/>
        </w:rPr>
        <w:t xml:space="preserve">prestação de serviços bancários de recolhimento de tributos: impostos, taxas, dívida ativa, contribuições de melhorias e demais receitas municipais através de </w:t>
      </w:r>
      <w:r w:rsidRPr="00136D49">
        <w:rPr>
          <w:rFonts w:ascii="Book Antiqua" w:hAnsi="Book Antiqua" w:cs="Consolas"/>
          <w:b/>
          <w:bCs/>
          <w:szCs w:val="28"/>
        </w:rPr>
        <w:t>DAM,</w:t>
      </w:r>
      <w:r w:rsidRPr="00136D49">
        <w:rPr>
          <w:rFonts w:ascii="Book Antiqua" w:hAnsi="Book Antiqua" w:cs="Consolas"/>
          <w:bCs/>
          <w:szCs w:val="28"/>
        </w:rPr>
        <w:t xml:space="preserve"> com código de barras em padrão </w:t>
      </w:r>
      <w:r w:rsidRPr="00136D49">
        <w:rPr>
          <w:rFonts w:ascii="Book Antiqua" w:hAnsi="Book Antiqua" w:cs="Consolas"/>
          <w:b/>
          <w:bCs/>
          <w:szCs w:val="28"/>
        </w:rPr>
        <w:t>FEBRABAN</w:t>
      </w:r>
      <w:r w:rsidRPr="00136D49">
        <w:rPr>
          <w:rFonts w:ascii="Book Antiqua" w:hAnsi="Book Antiqua" w:cs="Consolas"/>
          <w:bCs/>
          <w:szCs w:val="28"/>
        </w:rPr>
        <w:t>, por intermédio de suas agências, com prestação de contas por meio magnético de valores arrecadados</w:t>
      </w:r>
      <w:r w:rsidRPr="00136D49">
        <w:rPr>
          <w:rFonts w:ascii="Book Antiqua" w:hAnsi="Book Antiqua" w:cs="Consolas"/>
          <w:szCs w:val="28"/>
        </w:rPr>
        <w:t xml:space="preserve">, </w:t>
      </w:r>
      <w:r w:rsidRPr="00136D49">
        <w:rPr>
          <w:rFonts w:ascii="Book Antiqua" w:hAnsi="Book Antiqua" w:cs="Consolas"/>
          <w:b/>
          <w:szCs w:val="28"/>
        </w:rPr>
        <w:t>DECLARANDO</w:t>
      </w:r>
      <w:r w:rsidRPr="00136D49">
        <w:rPr>
          <w:rFonts w:ascii="Book Antiqua" w:hAnsi="Book Antiqua" w:cs="Consolas"/>
          <w:szCs w:val="28"/>
        </w:rPr>
        <w:t xml:space="preserve"> ainda que:</w:t>
      </w:r>
    </w:p>
    <w:p w:rsidR="00A430D8" w:rsidRPr="00136D49" w:rsidRDefault="00A430D8" w:rsidP="000C042C">
      <w:pPr>
        <w:pStyle w:val="Recuodecorpodetexto"/>
        <w:widowControl w:val="0"/>
        <w:ind w:left="0" w:firstLine="1134"/>
        <w:rPr>
          <w:rFonts w:ascii="Book Antiqua" w:hAnsi="Book Antiqua" w:cs="Consolas"/>
          <w:szCs w:val="28"/>
        </w:rPr>
      </w:pPr>
    </w:p>
    <w:p w:rsidR="00A430D8" w:rsidRPr="00136D49" w:rsidRDefault="00A430D8" w:rsidP="000C042C">
      <w:pPr>
        <w:autoSpaceDE w:val="0"/>
        <w:autoSpaceDN w:val="0"/>
        <w:adjustRightInd w:val="0"/>
        <w:spacing w:after="0" w:line="240" w:lineRule="auto"/>
        <w:ind w:firstLine="397"/>
        <w:jc w:val="both"/>
        <w:rPr>
          <w:rFonts w:ascii="Book Antiqua" w:hAnsi="Book Antiqua" w:cs="Consolas"/>
          <w:sz w:val="28"/>
          <w:szCs w:val="28"/>
        </w:rPr>
      </w:pPr>
      <w:r w:rsidRPr="00136D49">
        <w:rPr>
          <w:rFonts w:ascii="Book Antiqua" w:hAnsi="Book Antiqua" w:cs="Consolas"/>
          <w:b/>
          <w:sz w:val="28"/>
          <w:szCs w:val="28"/>
        </w:rPr>
        <w:t>a)</w:t>
      </w:r>
      <w:r w:rsidRPr="00136D49">
        <w:rPr>
          <w:rFonts w:ascii="Book Antiqua" w:hAnsi="Book Antiqua" w:cs="Consolas"/>
          <w:sz w:val="28"/>
          <w:szCs w:val="28"/>
        </w:rPr>
        <w:t xml:space="preserve"> </w:t>
      </w:r>
      <w:r w:rsidRPr="00136D49">
        <w:rPr>
          <w:rFonts w:ascii="Book Antiqua" w:hAnsi="Book Antiqua" w:cs="Consolas"/>
          <w:b/>
          <w:sz w:val="28"/>
          <w:szCs w:val="28"/>
        </w:rPr>
        <w:t>Assume</w:t>
      </w:r>
      <w:r w:rsidRPr="00136D49">
        <w:rPr>
          <w:rFonts w:ascii="Book Antiqua" w:hAnsi="Book Antiqua" w:cs="Consolas"/>
          <w:sz w:val="28"/>
          <w:szCs w:val="28"/>
        </w:rPr>
        <w:t xml:space="preserve"> inteira a responsabilidade pela inexistência de fatos que possam impedir a sua habilitação na presente </w:t>
      </w:r>
      <w:r w:rsidRPr="00136D49">
        <w:rPr>
          <w:rFonts w:ascii="Book Antiqua" w:hAnsi="Book Antiqua" w:cs="Consolas"/>
          <w:b/>
          <w:bCs/>
          <w:sz w:val="28"/>
          <w:szCs w:val="28"/>
        </w:rPr>
        <w:t>CHAMADA PÚBLICA Nº 001/2019</w:t>
      </w:r>
      <w:r w:rsidRPr="00136D49">
        <w:rPr>
          <w:rFonts w:ascii="Book Antiqua" w:hAnsi="Book Antiqua" w:cs="Consolas"/>
          <w:sz w:val="28"/>
          <w:szCs w:val="28"/>
        </w:rPr>
        <w:t>, e ainda pela autenticidade de todos os documentos apresentados de habilitação;</w:t>
      </w: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p>
    <w:p w:rsidR="00A430D8" w:rsidRPr="00136D49" w:rsidRDefault="00A430D8" w:rsidP="000C042C">
      <w:pPr>
        <w:autoSpaceDE w:val="0"/>
        <w:autoSpaceDN w:val="0"/>
        <w:adjustRightInd w:val="0"/>
        <w:spacing w:after="0" w:line="240" w:lineRule="auto"/>
        <w:ind w:firstLine="397"/>
        <w:jc w:val="both"/>
        <w:rPr>
          <w:rFonts w:ascii="Book Antiqua" w:hAnsi="Book Antiqua" w:cs="Consolas"/>
          <w:sz w:val="28"/>
          <w:szCs w:val="28"/>
        </w:rPr>
      </w:pPr>
      <w:r w:rsidRPr="00136D49">
        <w:rPr>
          <w:rFonts w:ascii="Book Antiqua" w:hAnsi="Book Antiqua" w:cs="Consolas"/>
          <w:b/>
          <w:sz w:val="28"/>
          <w:szCs w:val="28"/>
        </w:rPr>
        <w:t>b) Declara</w:t>
      </w:r>
      <w:r w:rsidRPr="00136D49">
        <w:rPr>
          <w:rFonts w:ascii="Book Antiqua" w:hAnsi="Book Antiqua" w:cs="Consolas"/>
          <w:sz w:val="28"/>
          <w:szCs w:val="28"/>
        </w:rPr>
        <w:t xml:space="preserve"> sob as penas da lei, que não foi considerada </w:t>
      </w:r>
      <w:r w:rsidRPr="00136D49">
        <w:rPr>
          <w:rFonts w:ascii="Book Antiqua" w:hAnsi="Book Antiqua" w:cs="Consolas"/>
          <w:b/>
          <w:bCs/>
          <w:sz w:val="28"/>
          <w:szCs w:val="28"/>
        </w:rPr>
        <w:t xml:space="preserve">INIDÔNEA OU SUSPENSA </w:t>
      </w:r>
      <w:r w:rsidRPr="00136D49">
        <w:rPr>
          <w:rFonts w:ascii="Book Antiqua" w:hAnsi="Book Antiqua" w:cs="Consolas"/>
          <w:sz w:val="28"/>
          <w:szCs w:val="28"/>
        </w:rPr>
        <w:t>para licitar ou contratar com a Administração Pública, Federal, Estadual e Municipal;</w:t>
      </w: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p>
    <w:p w:rsidR="00A430D8" w:rsidRPr="00136D49" w:rsidRDefault="00A430D8" w:rsidP="000C042C">
      <w:pPr>
        <w:autoSpaceDE w:val="0"/>
        <w:autoSpaceDN w:val="0"/>
        <w:adjustRightInd w:val="0"/>
        <w:spacing w:after="0" w:line="240" w:lineRule="auto"/>
        <w:ind w:firstLine="397"/>
        <w:jc w:val="both"/>
        <w:rPr>
          <w:rFonts w:ascii="Book Antiqua" w:hAnsi="Book Antiqua" w:cs="Consolas"/>
          <w:sz w:val="28"/>
          <w:szCs w:val="28"/>
        </w:rPr>
      </w:pPr>
      <w:r w:rsidRPr="00136D49">
        <w:rPr>
          <w:rFonts w:ascii="Book Antiqua" w:hAnsi="Book Antiqua" w:cs="Consolas"/>
          <w:b/>
          <w:sz w:val="28"/>
          <w:szCs w:val="28"/>
        </w:rPr>
        <w:t>c)</w:t>
      </w:r>
      <w:r w:rsidRPr="00136D49">
        <w:rPr>
          <w:rFonts w:ascii="Book Antiqua" w:hAnsi="Book Antiqua" w:cs="Consolas"/>
          <w:sz w:val="28"/>
          <w:szCs w:val="28"/>
        </w:rPr>
        <w:t xml:space="preserve"> </w:t>
      </w:r>
      <w:r w:rsidRPr="00136D49">
        <w:rPr>
          <w:rFonts w:ascii="Book Antiqua" w:hAnsi="Book Antiqua" w:cs="Consolas"/>
          <w:b/>
          <w:sz w:val="28"/>
          <w:szCs w:val="28"/>
        </w:rPr>
        <w:t>Aceita</w:t>
      </w:r>
      <w:r w:rsidRPr="00136D49">
        <w:rPr>
          <w:rFonts w:ascii="Book Antiqua" w:hAnsi="Book Antiqua" w:cs="Consolas"/>
          <w:sz w:val="28"/>
          <w:szCs w:val="28"/>
        </w:rPr>
        <w:t xml:space="preserve"> integral e irretratavelmente os termos do Edital em epígrafe.</w:t>
      </w:r>
    </w:p>
    <w:p w:rsidR="00A430D8" w:rsidRPr="00136D49" w:rsidRDefault="00A430D8" w:rsidP="000C042C">
      <w:pPr>
        <w:autoSpaceDE w:val="0"/>
        <w:autoSpaceDN w:val="0"/>
        <w:adjustRightInd w:val="0"/>
        <w:spacing w:after="0" w:line="240" w:lineRule="auto"/>
        <w:jc w:val="both"/>
        <w:rPr>
          <w:rFonts w:ascii="Book Antiqua" w:hAnsi="Book Antiqua" w:cs="Consolas"/>
          <w:b/>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r w:rsidRPr="00136D49">
        <w:rPr>
          <w:rFonts w:ascii="Book Antiqua" w:hAnsi="Book Antiqua" w:cs="Consolas"/>
          <w:sz w:val="28"/>
          <w:szCs w:val="28"/>
        </w:rPr>
        <w:t xml:space="preserve">________________, em __ de __________ </w:t>
      </w:r>
      <w:proofErr w:type="spellStart"/>
      <w:r w:rsidRPr="00136D49">
        <w:rPr>
          <w:rFonts w:ascii="Book Antiqua" w:hAnsi="Book Antiqua" w:cs="Consolas"/>
          <w:sz w:val="28"/>
          <w:szCs w:val="28"/>
        </w:rPr>
        <w:t>de</w:t>
      </w:r>
      <w:proofErr w:type="spellEnd"/>
      <w:r w:rsidRPr="00136D49">
        <w:rPr>
          <w:rFonts w:ascii="Book Antiqua" w:hAnsi="Book Antiqua" w:cs="Consolas"/>
          <w:sz w:val="28"/>
          <w:szCs w:val="28"/>
        </w:rPr>
        <w:t xml:space="preserve"> 2019.</w:t>
      </w: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r w:rsidRPr="00136D49">
        <w:rPr>
          <w:rFonts w:ascii="Book Antiqua" w:hAnsi="Book Antiqua" w:cs="Consolas"/>
          <w:sz w:val="28"/>
          <w:szCs w:val="28"/>
        </w:rPr>
        <w:t>_______________________________________</w:t>
      </w: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r w:rsidRPr="00136D49">
        <w:rPr>
          <w:rFonts w:ascii="Book Antiqua" w:hAnsi="Book Antiqua" w:cs="Consolas"/>
          <w:sz w:val="28"/>
          <w:szCs w:val="28"/>
        </w:rPr>
        <w:t>Assinatura do representante legal</w:t>
      </w: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r w:rsidRPr="00136D49">
        <w:rPr>
          <w:rFonts w:ascii="Book Antiqua" w:hAnsi="Book Antiqua" w:cs="Consolas"/>
          <w:sz w:val="28"/>
          <w:szCs w:val="28"/>
        </w:rPr>
        <w:t>Nome:</w:t>
      </w:r>
    </w:p>
    <w:p w:rsidR="00A430D8" w:rsidRPr="00136D49" w:rsidRDefault="00A430D8" w:rsidP="000C042C">
      <w:pPr>
        <w:widowControl w:val="0"/>
        <w:tabs>
          <w:tab w:val="center" w:pos="4252"/>
          <w:tab w:val="right" w:pos="8504"/>
        </w:tabs>
        <w:spacing w:after="0" w:line="240" w:lineRule="auto"/>
        <w:jc w:val="center"/>
        <w:rPr>
          <w:rFonts w:ascii="Book Antiqua" w:hAnsi="Book Antiqua" w:cs="Consolas"/>
          <w:sz w:val="28"/>
          <w:szCs w:val="28"/>
        </w:rPr>
      </w:pPr>
      <w:r w:rsidRPr="00136D49">
        <w:rPr>
          <w:rFonts w:ascii="Book Antiqua" w:hAnsi="Book Antiqua" w:cs="Consolas"/>
          <w:sz w:val="28"/>
          <w:szCs w:val="28"/>
        </w:rPr>
        <w:t>RG nº:</w:t>
      </w:r>
    </w:p>
    <w:p w:rsidR="00A430D8" w:rsidRPr="00136D49" w:rsidRDefault="00A430D8" w:rsidP="000C042C">
      <w:pPr>
        <w:widowControl w:val="0"/>
        <w:spacing w:after="0" w:line="240" w:lineRule="auto"/>
        <w:jc w:val="center"/>
        <w:rPr>
          <w:rFonts w:ascii="Book Antiqua" w:hAnsi="Book Antiqua" w:cs="Consolas"/>
          <w:b/>
          <w:sz w:val="28"/>
          <w:szCs w:val="28"/>
        </w:rPr>
      </w:pPr>
      <w:r w:rsidRPr="00136D49">
        <w:rPr>
          <w:rFonts w:ascii="Book Antiqua" w:hAnsi="Book Antiqua" w:cs="Consolas"/>
          <w:b/>
          <w:sz w:val="28"/>
          <w:szCs w:val="28"/>
        </w:rPr>
        <w:br w:type="page"/>
      </w:r>
      <w:r w:rsidRPr="00136D49">
        <w:rPr>
          <w:rFonts w:ascii="Book Antiqua" w:hAnsi="Book Antiqua" w:cs="Consolas"/>
          <w:b/>
          <w:sz w:val="28"/>
          <w:szCs w:val="28"/>
        </w:rPr>
        <w:lastRenderedPageBreak/>
        <w:t>ANEXO V – DECLARAÇÃO DE SITUAÇÃO REGULAR</w:t>
      </w:r>
    </w:p>
    <w:p w:rsidR="00A430D8" w:rsidRPr="00136D49" w:rsidRDefault="00A430D8" w:rsidP="000C042C">
      <w:pPr>
        <w:spacing w:after="0" w:line="240" w:lineRule="auto"/>
        <w:jc w:val="center"/>
        <w:rPr>
          <w:rFonts w:ascii="Book Antiqua" w:hAnsi="Book Antiqua" w:cs="Consolas"/>
          <w:b/>
          <w:sz w:val="28"/>
          <w:szCs w:val="28"/>
        </w:rPr>
      </w:pPr>
      <w:r w:rsidRPr="00136D49">
        <w:rPr>
          <w:rFonts w:ascii="Book Antiqua" w:hAnsi="Book Antiqua" w:cs="Consolas"/>
          <w:b/>
          <w:sz w:val="28"/>
          <w:szCs w:val="28"/>
        </w:rPr>
        <w:t>PERANTE O MINISTÉRIO DO TRABALHO</w:t>
      </w: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DECLARAÇÃO</w:t>
      </w:r>
    </w:p>
    <w:p w:rsidR="000C042C" w:rsidRPr="00136D49" w:rsidRDefault="000C042C" w:rsidP="000C042C">
      <w:pPr>
        <w:autoSpaceDE w:val="0"/>
        <w:autoSpaceDN w:val="0"/>
        <w:adjustRightInd w:val="0"/>
        <w:spacing w:after="0" w:line="240" w:lineRule="auto"/>
        <w:jc w:val="center"/>
        <w:rPr>
          <w:rFonts w:ascii="Book Antiqua" w:hAnsi="Book Antiqua"/>
          <w:b/>
          <w:bCs/>
          <w:sz w:val="28"/>
          <w:szCs w:val="28"/>
        </w:rPr>
      </w:pPr>
      <w:r w:rsidRPr="00136D49">
        <w:rPr>
          <w:rFonts w:ascii="Book Antiqua" w:hAnsi="Book Antiqua"/>
          <w:b/>
          <w:bCs/>
          <w:sz w:val="28"/>
          <w:szCs w:val="28"/>
        </w:rPr>
        <w:t>CHAMADA PÚBLICA N° 001/2019</w:t>
      </w:r>
    </w:p>
    <w:p w:rsidR="000C042C" w:rsidRPr="00136D49" w:rsidRDefault="000C042C"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sz w:val="28"/>
          <w:szCs w:val="28"/>
        </w:rPr>
        <w:t xml:space="preserve">EDITAL Nº </w:t>
      </w:r>
      <w:r w:rsidRPr="00136D49">
        <w:rPr>
          <w:rFonts w:ascii="Book Antiqua" w:hAnsi="Book Antiqua" w:cs="Consolas"/>
          <w:b/>
          <w:bCs/>
          <w:sz w:val="28"/>
          <w:szCs w:val="28"/>
        </w:rPr>
        <w:t>004/2019</w:t>
      </w:r>
    </w:p>
    <w:p w:rsidR="00A430D8" w:rsidRPr="00136D49" w:rsidRDefault="000C042C" w:rsidP="000C042C">
      <w:pPr>
        <w:autoSpaceDE w:val="0"/>
        <w:autoSpaceDN w:val="0"/>
        <w:adjustRightInd w:val="0"/>
        <w:spacing w:after="0" w:line="240" w:lineRule="auto"/>
        <w:jc w:val="center"/>
        <w:rPr>
          <w:rFonts w:ascii="Book Antiqua" w:hAnsi="Book Antiqua" w:cs="Consolas"/>
          <w:b/>
          <w:bCs/>
          <w:sz w:val="28"/>
          <w:szCs w:val="28"/>
        </w:rPr>
      </w:pPr>
      <w:r w:rsidRPr="00136D49">
        <w:rPr>
          <w:rFonts w:ascii="Book Antiqua" w:hAnsi="Book Antiqua" w:cs="Consolas"/>
          <w:b/>
          <w:bCs/>
          <w:sz w:val="28"/>
          <w:szCs w:val="28"/>
        </w:rPr>
        <w:t>PROCESSO N° 004/2019</w:t>
      </w:r>
    </w:p>
    <w:p w:rsidR="00A430D8" w:rsidRPr="00136D49" w:rsidRDefault="00A430D8" w:rsidP="000C042C">
      <w:pPr>
        <w:spacing w:after="0" w:line="240" w:lineRule="auto"/>
        <w:jc w:val="both"/>
        <w:rPr>
          <w:rFonts w:ascii="Book Antiqua" w:hAnsi="Book Antiqua" w:cs="Consolas"/>
          <w:sz w:val="28"/>
          <w:szCs w:val="28"/>
        </w:rPr>
      </w:pPr>
    </w:p>
    <w:p w:rsidR="00A430D8" w:rsidRPr="00136D49" w:rsidRDefault="00A430D8" w:rsidP="000C042C">
      <w:pPr>
        <w:spacing w:after="0" w:line="240" w:lineRule="auto"/>
        <w:jc w:val="both"/>
        <w:rPr>
          <w:rFonts w:ascii="Book Antiqua" w:hAnsi="Book Antiqua" w:cs="Consolas"/>
          <w:sz w:val="28"/>
          <w:szCs w:val="28"/>
        </w:rPr>
      </w:pPr>
    </w:p>
    <w:p w:rsidR="00A430D8" w:rsidRPr="00136D49" w:rsidRDefault="00A430D8" w:rsidP="000C042C">
      <w:pPr>
        <w:spacing w:after="0" w:line="240" w:lineRule="auto"/>
        <w:ind w:firstLine="708"/>
        <w:jc w:val="both"/>
        <w:rPr>
          <w:rFonts w:ascii="Book Antiqua" w:hAnsi="Book Antiqua" w:cs="Consolas"/>
          <w:sz w:val="28"/>
          <w:szCs w:val="28"/>
        </w:rPr>
      </w:pPr>
      <w:r w:rsidRPr="00136D49">
        <w:rPr>
          <w:rFonts w:ascii="Book Antiqua" w:hAnsi="Book Antiqua" w:cs="Consolas"/>
          <w:sz w:val="28"/>
          <w:szCs w:val="28"/>
        </w:rPr>
        <w:t xml:space="preserve">Eu ________________________ (nome completo), representante legal da empresa ________________________ (nome da pessoa jurídica), interessada em participar da </w:t>
      </w:r>
      <w:r w:rsidRPr="00136D49">
        <w:rPr>
          <w:rFonts w:ascii="Book Antiqua" w:hAnsi="Book Antiqua" w:cs="Consolas"/>
          <w:b/>
          <w:bCs/>
          <w:sz w:val="28"/>
          <w:szCs w:val="28"/>
        </w:rPr>
        <w:t>CHAMADA PÚBLICA Nº 001/201</w:t>
      </w:r>
      <w:r w:rsidR="000C042C" w:rsidRPr="00136D49">
        <w:rPr>
          <w:rFonts w:ascii="Book Antiqua" w:hAnsi="Book Antiqua" w:cs="Consolas"/>
          <w:b/>
          <w:bCs/>
          <w:sz w:val="28"/>
          <w:szCs w:val="28"/>
        </w:rPr>
        <w:t>9</w:t>
      </w:r>
      <w:r w:rsidRPr="00136D49">
        <w:rPr>
          <w:rFonts w:ascii="Book Antiqua" w:hAnsi="Book Antiqua" w:cs="Consolas"/>
          <w:sz w:val="28"/>
          <w:szCs w:val="28"/>
        </w:rPr>
        <w:t>, do Município de Pirajuí, declaro, sob as penas da lei, que, nos termos do inciso V do artigo 27 da Lei nº 8.666, de 21 de junho de 1993 e alterações posteriores, a __________________</w:t>
      </w:r>
      <w:proofErr w:type="gramStart"/>
      <w:r w:rsidRPr="00136D49">
        <w:rPr>
          <w:rFonts w:ascii="Book Antiqua" w:hAnsi="Book Antiqua" w:cs="Consolas"/>
          <w:sz w:val="28"/>
          <w:szCs w:val="28"/>
        </w:rPr>
        <w:t>(</w:t>
      </w:r>
      <w:proofErr w:type="gramEnd"/>
      <w:r w:rsidRPr="00136D49">
        <w:rPr>
          <w:rFonts w:ascii="Book Antiqua" w:hAnsi="Book Antiqua" w:cs="Consolas"/>
          <w:sz w:val="28"/>
          <w:szCs w:val="28"/>
        </w:rPr>
        <w:t>denominação da pessoa jurídica) encontra-se em situação regular perante o Ministério do Trabalho, no que se refere à observância do disposto no inciso XXXIII do artigo 7º da Constituição Federal.</w:t>
      </w:r>
    </w:p>
    <w:p w:rsidR="00A430D8" w:rsidRPr="00136D49" w:rsidRDefault="00A430D8" w:rsidP="000C042C">
      <w:pPr>
        <w:spacing w:after="0" w:line="240" w:lineRule="auto"/>
        <w:jc w:val="both"/>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r w:rsidRPr="00136D49">
        <w:rPr>
          <w:rFonts w:ascii="Book Antiqua" w:hAnsi="Book Antiqua" w:cs="Consolas"/>
          <w:sz w:val="28"/>
          <w:szCs w:val="28"/>
        </w:rPr>
        <w:t xml:space="preserve">________________, em __ de __________ </w:t>
      </w:r>
      <w:proofErr w:type="spellStart"/>
      <w:r w:rsidRPr="00136D49">
        <w:rPr>
          <w:rFonts w:ascii="Book Antiqua" w:hAnsi="Book Antiqua" w:cs="Consolas"/>
          <w:sz w:val="28"/>
          <w:szCs w:val="28"/>
        </w:rPr>
        <w:t>de</w:t>
      </w:r>
      <w:proofErr w:type="spellEnd"/>
      <w:r w:rsidRPr="00136D49">
        <w:rPr>
          <w:rFonts w:ascii="Book Antiqua" w:hAnsi="Book Antiqua" w:cs="Consolas"/>
          <w:sz w:val="28"/>
          <w:szCs w:val="28"/>
        </w:rPr>
        <w:t xml:space="preserve"> 201</w:t>
      </w:r>
      <w:r w:rsidR="000C042C" w:rsidRPr="00136D49">
        <w:rPr>
          <w:rFonts w:ascii="Book Antiqua" w:hAnsi="Book Antiqua" w:cs="Consolas"/>
          <w:sz w:val="28"/>
          <w:szCs w:val="28"/>
        </w:rPr>
        <w:t>9</w:t>
      </w:r>
      <w:r w:rsidRPr="00136D49">
        <w:rPr>
          <w:rFonts w:ascii="Book Antiqua" w:hAnsi="Book Antiqua" w:cs="Consolas"/>
          <w:sz w:val="28"/>
          <w:szCs w:val="28"/>
        </w:rPr>
        <w:t>.</w:t>
      </w: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r w:rsidRPr="00136D49">
        <w:rPr>
          <w:rFonts w:ascii="Book Antiqua" w:hAnsi="Book Antiqua" w:cs="Consolas"/>
          <w:sz w:val="28"/>
          <w:szCs w:val="28"/>
        </w:rPr>
        <w:t>_______________________________________</w:t>
      </w: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r w:rsidRPr="00136D49">
        <w:rPr>
          <w:rFonts w:ascii="Book Antiqua" w:hAnsi="Book Antiqua" w:cs="Consolas"/>
          <w:sz w:val="28"/>
          <w:szCs w:val="28"/>
        </w:rPr>
        <w:t>Assinatura do representante legal</w:t>
      </w:r>
    </w:p>
    <w:p w:rsidR="00A430D8" w:rsidRPr="00136D49" w:rsidRDefault="00A430D8" w:rsidP="000C042C">
      <w:pPr>
        <w:autoSpaceDE w:val="0"/>
        <w:autoSpaceDN w:val="0"/>
        <w:adjustRightInd w:val="0"/>
        <w:spacing w:after="0" w:line="240" w:lineRule="auto"/>
        <w:jc w:val="center"/>
        <w:rPr>
          <w:rFonts w:ascii="Book Antiqua" w:hAnsi="Book Antiqua" w:cs="Consolas"/>
          <w:sz w:val="28"/>
          <w:szCs w:val="28"/>
        </w:rPr>
      </w:pPr>
      <w:r w:rsidRPr="00136D49">
        <w:rPr>
          <w:rFonts w:ascii="Book Antiqua" w:hAnsi="Book Antiqua" w:cs="Consolas"/>
          <w:sz w:val="28"/>
          <w:szCs w:val="28"/>
        </w:rPr>
        <w:t>Nome:</w:t>
      </w:r>
    </w:p>
    <w:p w:rsidR="00A430D8" w:rsidRPr="00136D49" w:rsidRDefault="00A430D8" w:rsidP="000C042C">
      <w:pPr>
        <w:widowControl w:val="0"/>
        <w:tabs>
          <w:tab w:val="center" w:pos="4252"/>
          <w:tab w:val="right" w:pos="8504"/>
        </w:tabs>
        <w:spacing w:after="0" w:line="240" w:lineRule="auto"/>
        <w:jc w:val="center"/>
        <w:rPr>
          <w:rFonts w:ascii="Book Antiqua" w:hAnsi="Book Antiqua" w:cs="Consolas"/>
          <w:sz w:val="28"/>
          <w:szCs w:val="28"/>
        </w:rPr>
      </w:pPr>
      <w:r w:rsidRPr="00136D49">
        <w:rPr>
          <w:rFonts w:ascii="Book Antiqua" w:hAnsi="Book Antiqua" w:cs="Consolas"/>
          <w:sz w:val="28"/>
          <w:szCs w:val="28"/>
        </w:rPr>
        <w:t>RG nº:</w:t>
      </w:r>
    </w:p>
    <w:p w:rsidR="00A430D8" w:rsidRPr="00136D49" w:rsidRDefault="00A430D8" w:rsidP="000C042C">
      <w:pPr>
        <w:autoSpaceDE w:val="0"/>
        <w:autoSpaceDN w:val="0"/>
        <w:adjustRightInd w:val="0"/>
        <w:spacing w:after="0" w:line="240" w:lineRule="auto"/>
        <w:jc w:val="both"/>
        <w:rPr>
          <w:rFonts w:ascii="Book Antiqua" w:hAnsi="Book Antiqua" w:cs="Consolas"/>
          <w:b/>
          <w:bCs/>
          <w:i/>
          <w:iCs/>
          <w:sz w:val="28"/>
          <w:szCs w:val="28"/>
        </w:rPr>
      </w:pPr>
    </w:p>
    <w:p w:rsidR="00A430D8" w:rsidRPr="00136D49" w:rsidRDefault="00A430D8" w:rsidP="000C042C">
      <w:pPr>
        <w:spacing w:after="0" w:line="240" w:lineRule="auto"/>
        <w:jc w:val="both"/>
        <w:rPr>
          <w:rFonts w:ascii="Book Antiqua" w:hAnsi="Book Antiqua" w:cs="Consolas"/>
          <w:sz w:val="28"/>
          <w:szCs w:val="28"/>
        </w:rPr>
      </w:pPr>
    </w:p>
    <w:p w:rsidR="00A430D8" w:rsidRPr="00136D49" w:rsidRDefault="00A430D8" w:rsidP="000C042C">
      <w:pPr>
        <w:spacing w:after="0" w:line="240" w:lineRule="auto"/>
        <w:jc w:val="both"/>
        <w:rPr>
          <w:rFonts w:ascii="Book Antiqua" w:hAnsi="Book Antiqua" w:cs="Consolas"/>
          <w:sz w:val="28"/>
          <w:szCs w:val="28"/>
        </w:rPr>
      </w:pPr>
    </w:p>
    <w:p w:rsidR="00A430D8" w:rsidRPr="00136D49" w:rsidRDefault="00A430D8" w:rsidP="000C042C">
      <w:pPr>
        <w:spacing w:after="0" w:line="240" w:lineRule="auto"/>
        <w:jc w:val="both"/>
        <w:rPr>
          <w:rFonts w:ascii="Book Antiqua" w:hAnsi="Book Antiqua"/>
        </w:rPr>
      </w:pPr>
    </w:p>
    <w:p w:rsidR="000C042C" w:rsidRPr="00136D49" w:rsidRDefault="000C042C" w:rsidP="000C042C">
      <w:pPr>
        <w:spacing w:after="0" w:line="240" w:lineRule="auto"/>
        <w:jc w:val="both"/>
        <w:rPr>
          <w:rFonts w:ascii="Book Antiqua" w:hAnsi="Book Antiqua"/>
        </w:rPr>
      </w:pPr>
    </w:p>
    <w:p w:rsidR="000C042C" w:rsidRPr="00136D49" w:rsidRDefault="000C042C" w:rsidP="000C042C">
      <w:pPr>
        <w:rPr>
          <w:rFonts w:ascii="Book Antiqua" w:hAnsi="Book Antiqua"/>
        </w:rPr>
      </w:pPr>
    </w:p>
    <w:p w:rsidR="000C042C" w:rsidRPr="00136D49" w:rsidRDefault="000C042C" w:rsidP="000C042C">
      <w:pPr>
        <w:rPr>
          <w:rFonts w:ascii="Book Antiqua" w:hAnsi="Book Antiqua"/>
        </w:rPr>
      </w:pPr>
    </w:p>
    <w:p w:rsidR="000C042C" w:rsidRPr="00136D49" w:rsidRDefault="000C042C" w:rsidP="000C042C">
      <w:pPr>
        <w:rPr>
          <w:rFonts w:ascii="Book Antiqua" w:hAnsi="Book Antiqua"/>
        </w:rPr>
      </w:pPr>
    </w:p>
    <w:p w:rsidR="000C042C" w:rsidRPr="00136D49" w:rsidRDefault="000C042C" w:rsidP="000C042C">
      <w:pPr>
        <w:rPr>
          <w:rFonts w:ascii="Book Antiqua" w:hAnsi="Book Antiqua"/>
        </w:rPr>
      </w:pPr>
    </w:p>
    <w:p w:rsidR="00C5226D" w:rsidRPr="00136D49" w:rsidRDefault="00C5226D" w:rsidP="000C042C">
      <w:pPr>
        <w:jc w:val="right"/>
        <w:rPr>
          <w:rFonts w:ascii="Book Antiqua" w:hAnsi="Book Antiqua"/>
        </w:rPr>
      </w:pPr>
    </w:p>
    <w:sectPr w:rsidR="00C5226D" w:rsidRPr="00136D49" w:rsidSect="005B4A97">
      <w:headerReference w:type="default" r:id="rId10"/>
      <w:footerReference w:type="default" r:id="rId11"/>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7C" w:rsidRDefault="00F43A7C" w:rsidP="00BD0343">
      <w:pPr>
        <w:spacing w:after="0" w:line="240" w:lineRule="auto"/>
      </w:pPr>
      <w:r>
        <w:separator/>
      </w:r>
    </w:p>
  </w:endnote>
  <w:endnote w:type="continuationSeparator" w:id="0">
    <w:p w:rsidR="00F43A7C" w:rsidRDefault="00F43A7C"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7066473"/>
      <w:docPartObj>
        <w:docPartGallery w:val="Page Numbers (Bottom of Page)"/>
        <w:docPartUnique/>
      </w:docPartObj>
    </w:sdtPr>
    <w:sdtEndPr/>
    <w:sdtContent>
      <w:p w:rsidR="00FA7BC1" w:rsidRPr="00C400F9" w:rsidRDefault="00FA7BC1">
        <w:pPr>
          <w:pStyle w:val="Rodap"/>
          <w:jc w:val="right"/>
          <w:rPr>
            <w:rFonts w:ascii="Book Antiqua" w:hAnsi="Book Antiqua"/>
          </w:rPr>
        </w:pPr>
        <w:r w:rsidRPr="00C400F9">
          <w:rPr>
            <w:rFonts w:ascii="Book Antiqua" w:hAnsi="Book Antiqua" w:cs="Consolas"/>
            <w:b/>
            <w:sz w:val="20"/>
            <w:szCs w:val="20"/>
          </w:rPr>
          <w:fldChar w:fldCharType="begin"/>
        </w:r>
        <w:r w:rsidRPr="00C400F9">
          <w:rPr>
            <w:rFonts w:ascii="Book Antiqua" w:hAnsi="Book Antiqua" w:cs="Consolas"/>
            <w:b/>
            <w:sz w:val="20"/>
            <w:szCs w:val="20"/>
          </w:rPr>
          <w:instrText xml:space="preserve"> PAGE   \* MERGEFORMAT </w:instrText>
        </w:r>
        <w:r w:rsidRPr="00C400F9">
          <w:rPr>
            <w:rFonts w:ascii="Book Antiqua" w:hAnsi="Book Antiqua" w:cs="Consolas"/>
            <w:b/>
            <w:sz w:val="20"/>
            <w:szCs w:val="20"/>
          </w:rPr>
          <w:fldChar w:fldCharType="separate"/>
        </w:r>
        <w:r w:rsidR="00517F23">
          <w:rPr>
            <w:rFonts w:ascii="Book Antiqua" w:hAnsi="Book Antiqua" w:cs="Consolas"/>
            <w:b/>
            <w:noProof/>
            <w:sz w:val="20"/>
            <w:szCs w:val="20"/>
          </w:rPr>
          <w:t>22</w:t>
        </w:r>
        <w:r w:rsidRPr="00C400F9">
          <w:rPr>
            <w:rFonts w:ascii="Book Antiqua" w:hAnsi="Book Antiqua" w:cs="Consolas"/>
            <w:b/>
            <w:sz w:val="20"/>
            <w:szCs w:val="20"/>
          </w:rPr>
          <w:fldChar w:fldCharType="end"/>
        </w:r>
        <w:r w:rsidRPr="00C400F9">
          <w:rPr>
            <w:rFonts w:ascii="Book Antiqua" w:hAnsi="Book Antiqua" w:cs="Consolas"/>
            <w:b/>
            <w:sz w:val="20"/>
            <w:szCs w:val="20"/>
          </w:rPr>
          <w:t>-</w:t>
        </w:r>
        <w:r w:rsidR="000C042C">
          <w:rPr>
            <w:rFonts w:ascii="Book Antiqua" w:hAnsi="Book Antiqua" w:cs="Consolas"/>
            <w:b/>
            <w:sz w:val="20"/>
            <w:szCs w:val="20"/>
          </w:rPr>
          <w:t>2</w:t>
        </w:r>
        <w:r w:rsidR="00136D49">
          <w:rPr>
            <w:rFonts w:ascii="Book Antiqua" w:hAnsi="Book Antiqua" w:cs="Consolas"/>
            <w:b/>
            <w:sz w:val="20"/>
            <w:szCs w:val="20"/>
          </w:rPr>
          <w:t>3</w:t>
        </w:r>
      </w:p>
    </w:sdtContent>
  </w:sdt>
  <w:p w:rsidR="00FA7BC1" w:rsidRPr="00043C58" w:rsidRDefault="00FA7BC1" w:rsidP="005B4A97">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7C" w:rsidRDefault="00F43A7C" w:rsidP="00BD0343">
      <w:pPr>
        <w:spacing w:after="0" w:line="240" w:lineRule="auto"/>
      </w:pPr>
      <w:r>
        <w:separator/>
      </w:r>
    </w:p>
  </w:footnote>
  <w:footnote w:type="continuationSeparator" w:id="0">
    <w:p w:rsidR="00F43A7C" w:rsidRDefault="00F43A7C" w:rsidP="00BD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49"/>
      <w:gridCol w:w="8121"/>
    </w:tblGrid>
    <w:tr w:rsidR="00FA7BC1" w:rsidRPr="0040340E" w:rsidTr="005B4A97">
      <w:trPr>
        <w:trHeight w:val="1689"/>
      </w:trPr>
      <w:tc>
        <w:tcPr>
          <w:tcW w:w="746" w:type="pct"/>
          <w:shd w:val="clear" w:color="auto" w:fill="FFFFFF"/>
        </w:tcPr>
        <w:p w:rsidR="00FA7BC1" w:rsidRPr="00A430D8" w:rsidRDefault="00F43A7C"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pt;margin-top:5.4pt;width:61.2pt;height:72.4pt;z-index:251661312">
                <v:imagedata r:id="rId1" o:title=""/>
                <w10:wrap type="square"/>
              </v:shape>
              <o:OLEObject Type="Embed" ProgID="PBrush" ShapeID="_x0000_s2052" DrawAspect="Content" ObjectID="_1611135396" r:id="rId2"/>
            </w:pict>
          </w:r>
        </w:p>
      </w:tc>
      <w:tc>
        <w:tcPr>
          <w:tcW w:w="4254" w:type="pct"/>
          <w:shd w:val="clear" w:color="auto" w:fill="FFFFFF"/>
        </w:tcPr>
        <w:p w:rsidR="00FA7BC1" w:rsidRPr="00053EBD" w:rsidRDefault="00FA7BC1"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FA7BC1" w:rsidRPr="00053EBD" w:rsidRDefault="00FA7BC1"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FA7BC1" w:rsidRDefault="00FA7BC1" w:rsidP="005B4A97">
          <w:pPr>
            <w:pStyle w:val="Cabealho"/>
            <w:spacing w:line="276" w:lineRule="auto"/>
            <w:jc w:val="center"/>
            <w:rPr>
              <w:i/>
              <w:sz w:val="18"/>
              <w:szCs w:val="18"/>
            </w:rPr>
          </w:pPr>
          <w:r w:rsidRPr="001808C7">
            <w:rPr>
              <w:i/>
              <w:sz w:val="18"/>
              <w:szCs w:val="18"/>
            </w:rPr>
            <w:t xml:space="preserve">Praça Dr. Pedro da Rocha Braga, 116 - Centro - </w:t>
          </w:r>
          <w:proofErr w:type="spellStart"/>
          <w:r w:rsidRPr="00046842">
            <w:rPr>
              <w:i/>
              <w:sz w:val="18"/>
              <w:szCs w:val="18"/>
            </w:rPr>
            <w:t>Tel</w:t>
          </w:r>
          <w:proofErr w:type="spellEnd"/>
          <w:r w:rsidRPr="00046842">
            <w:rPr>
              <w:i/>
              <w:sz w:val="18"/>
              <w:szCs w:val="18"/>
            </w:rPr>
            <w:t>: (14) 3572-822</w:t>
          </w:r>
          <w:r>
            <w:rPr>
              <w:i/>
              <w:sz w:val="18"/>
              <w:szCs w:val="18"/>
            </w:rPr>
            <w:t>9</w:t>
          </w:r>
          <w:r w:rsidRPr="00046842">
            <w:rPr>
              <w:i/>
              <w:sz w:val="18"/>
              <w:szCs w:val="18"/>
            </w:rPr>
            <w:t xml:space="preserve"> - Ramal </w:t>
          </w:r>
          <w:proofErr w:type="gramStart"/>
          <w:r>
            <w:rPr>
              <w:i/>
              <w:sz w:val="18"/>
              <w:szCs w:val="18"/>
            </w:rPr>
            <w:t>8218</w:t>
          </w:r>
          <w:proofErr w:type="gramEnd"/>
        </w:p>
        <w:p w:rsidR="00FA7BC1" w:rsidRPr="00A430D8" w:rsidRDefault="00FA7BC1"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FA7BC1" w:rsidRPr="0040340E" w:rsidRDefault="00A430D8" w:rsidP="005B4A9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60288" behindDoc="0" locked="0" layoutInCell="1" allowOverlap="1">
              <wp:simplePos x="0" y="0"/>
              <wp:positionH relativeFrom="column">
                <wp:posOffset>-91440</wp:posOffset>
              </wp:positionH>
              <wp:positionV relativeFrom="paragraph">
                <wp:posOffset>-636</wp:posOffset>
              </wp:positionV>
              <wp:extent cx="6107430" cy="0"/>
              <wp:effectExtent l="0" t="0" r="762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B2A576" id="_x0000_t32" coordsize="21600,21600" o:spt="32" o:oned="t" path="m,l21600,21600e" filled="f">
              <v:path arrowok="t" fillok="f" o:connecttype="none"/>
              <o:lock v:ext="edit" shapetype="t"/>
            </v:shapetype>
            <v:shape id="Conector de seta reta 1" o:spid="_x0000_s1026" type="#_x0000_t32" style="position:absolute;margin-left:-7.2pt;margin-top:-.05pt;width:48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EjoKKvYAAAABwEAAA8AAABkcnMvZG93bnJldi54bWxM&#10;jstOwzAQRfdI/IM1SOxapyh9EOJUgMS6ImXDbhJPk4h4HMVuE/6eKRvYzdG9unPy/ex6daExdJ4N&#10;rJYJKOLa244bAx/Ht8UOVIjIFnvPZOCbAuyL25scM+snfqdLGRslIxwyNNDGOGRah7olh2HpB2LJ&#10;Tn50GAXHRtsRJxl3vX5Iko122LF8aHGg15bqr/LsDGxT++lx87Ku1tPhGOnUlrvDbMz93fz8BCrS&#10;HP/KcNUXdSjEqfJntkH1BharNJXq9QAl+WO6Fa5+WRe5/u9f/AAAAP//AwBQSwECLQAUAAYACAAA&#10;ACEAtoM4kv4AAADhAQAAEwAAAAAAAAAAAAAAAAAAAAAAW0NvbnRlbnRfVHlwZXNdLnhtbFBLAQIt&#10;ABQABgAIAAAAIQA4/SH/1gAAAJQBAAALAAAAAAAAAAAAAAAAAC8BAABfcmVscy8ucmVsc1BLAQIt&#10;ABQABgAIAAAAIQBIG1xSJQIAAEgEAAAOAAAAAAAAAAAAAAAAAC4CAABkcnMvZTJvRG9jLnhtbFBL&#10;AQItABQABgAIAAAAIQBI6Cir2AAAAAcBAAAPAAAAAAAAAAAAAAAAAH8EAABkcnMvZG93bnJldi54&#10;bWxQSwUGAAAAAAQABADzAAAAhA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1">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2">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4">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7">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9">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nsid w:val="79F91F8E"/>
    <w:multiLevelType w:val="singleLevel"/>
    <w:tmpl w:val="63DC5E3A"/>
    <w:lvl w:ilvl="0">
      <w:numFmt w:val="bullet"/>
      <w:lvlText w:val="-"/>
      <w:lvlJc w:val="left"/>
      <w:pPr>
        <w:tabs>
          <w:tab w:val="num" w:pos="360"/>
        </w:tabs>
        <w:ind w:left="360" w:hanging="360"/>
      </w:pPr>
      <w:rPr>
        <w:rFonts w:hint="default"/>
      </w:rPr>
    </w:lvl>
  </w:abstractNum>
  <w:abstractNum w:abstractNumId="34">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32"/>
  </w:num>
  <w:num w:numId="4">
    <w:abstractNumId w:val="4"/>
  </w:num>
  <w:num w:numId="5">
    <w:abstractNumId w:val="34"/>
  </w:num>
  <w:num w:numId="6">
    <w:abstractNumId w:val="7"/>
  </w:num>
  <w:num w:numId="7">
    <w:abstractNumId w:val="2"/>
  </w:num>
  <w:num w:numId="8">
    <w:abstractNumId w:val="12"/>
  </w:num>
  <w:num w:numId="9">
    <w:abstractNumId w:val="14"/>
  </w:num>
  <w:num w:numId="10">
    <w:abstractNumId w:val="9"/>
  </w:num>
  <w:num w:numId="11">
    <w:abstractNumId w:val="35"/>
  </w:num>
  <w:num w:numId="12">
    <w:abstractNumId w:val="6"/>
  </w:num>
  <w:num w:numId="13">
    <w:abstractNumId w:val="28"/>
  </w:num>
  <w:num w:numId="14">
    <w:abstractNumId w:val="21"/>
  </w:num>
  <w:num w:numId="15">
    <w:abstractNumId w:val="29"/>
  </w:num>
  <w:num w:numId="16">
    <w:abstractNumId w:val="25"/>
  </w:num>
  <w:num w:numId="17">
    <w:abstractNumId w:val="1"/>
  </w:num>
  <w:num w:numId="18">
    <w:abstractNumId w:val="30"/>
  </w:num>
  <w:num w:numId="19">
    <w:abstractNumId w:val="8"/>
  </w:num>
  <w:num w:numId="20">
    <w:abstractNumId w:val="17"/>
  </w:num>
  <w:num w:numId="21">
    <w:abstractNumId w:val="22"/>
  </w:num>
  <w:num w:numId="22">
    <w:abstractNumId w:val="20"/>
  </w:num>
  <w:num w:numId="23">
    <w:abstractNumId w:val="15"/>
  </w:num>
  <w:num w:numId="24">
    <w:abstractNumId w:val="24"/>
  </w:num>
  <w:num w:numId="25">
    <w:abstractNumId w:val="23"/>
  </w:num>
  <w:num w:numId="26">
    <w:abstractNumId w:val="18"/>
  </w:num>
  <w:num w:numId="27">
    <w:abstractNumId w:val="26"/>
  </w:num>
  <w:num w:numId="28">
    <w:abstractNumId w:val="11"/>
  </w:num>
  <w:num w:numId="29">
    <w:abstractNumId w:val="33"/>
  </w:num>
  <w:num w:numId="30">
    <w:abstractNumId w:val="3"/>
  </w:num>
  <w:num w:numId="31">
    <w:abstractNumId w:val="13"/>
  </w:num>
  <w:num w:numId="32">
    <w:abstractNumId w:val="5"/>
  </w:num>
  <w:num w:numId="33">
    <w:abstractNumId w:val="0"/>
  </w:num>
  <w:num w:numId="34">
    <w:abstractNumId w:val="27"/>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30556"/>
    <w:rsid w:val="00046B8D"/>
    <w:rsid w:val="00084AFF"/>
    <w:rsid w:val="00084FBA"/>
    <w:rsid w:val="00087F60"/>
    <w:rsid w:val="000A17BA"/>
    <w:rsid w:val="000C042C"/>
    <w:rsid w:val="000E15A3"/>
    <w:rsid w:val="000E58CA"/>
    <w:rsid w:val="000F5301"/>
    <w:rsid w:val="00113BE5"/>
    <w:rsid w:val="00136D49"/>
    <w:rsid w:val="00145237"/>
    <w:rsid w:val="00191486"/>
    <w:rsid w:val="00196924"/>
    <w:rsid w:val="001A4B17"/>
    <w:rsid w:val="001D58FD"/>
    <w:rsid w:val="001F0684"/>
    <w:rsid w:val="00210583"/>
    <w:rsid w:val="002110FE"/>
    <w:rsid w:val="00217F03"/>
    <w:rsid w:val="002A46E6"/>
    <w:rsid w:val="002D1D58"/>
    <w:rsid w:val="002F5B4C"/>
    <w:rsid w:val="00313032"/>
    <w:rsid w:val="00335B7C"/>
    <w:rsid w:val="00340F10"/>
    <w:rsid w:val="003466D7"/>
    <w:rsid w:val="00350F69"/>
    <w:rsid w:val="003708FF"/>
    <w:rsid w:val="003711D2"/>
    <w:rsid w:val="00396000"/>
    <w:rsid w:val="0039703E"/>
    <w:rsid w:val="003B2A4C"/>
    <w:rsid w:val="003D5F34"/>
    <w:rsid w:val="003E0CF0"/>
    <w:rsid w:val="003F274F"/>
    <w:rsid w:val="004069DB"/>
    <w:rsid w:val="00444E2B"/>
    <w:rsid w:val="00447CA2"/>
    <w:rsid w:val="0045218C"/>
    <w:rsid w:val="00454A8A"/>
    <w:rsid w:val="00484FA4"/>
    <w:rsid w:val="004A0387"/>
    <w:rsid w:val="004C4828"/>
    <w:rsid w:val="00517F23"/>
    <w:rsid w:val="0052401B"/>
    <w:rsid w:val="00526306"/>
    <w:rsid w:val="0053148C"/>
    <w:rsid w:val="00545092"/>
    <w:rsid w:val="005523D3"/>
    <w:rsid w:val="00555742"/>
    <w:rsid w:val="00557DB6"/>
    <w:rsid w:val="005616B0"/>
    <w:rsid w:val="005B4A97"/>
    <w:rsid w:val="005B5DB8"/>
    <w:rsid w:val="005B66B8"/>
    <w:rsid w:val="005E302E"/>
    <w:rsid w:val="005F5071"/>
    <w:rsid w:val="006075CC"/>
    <w:rsid w:val="00612064"/>
    <w:rsid w:val="0062758E"/>
    <w:rsid w:val="0063713F"/>
    <w:rsid w:val="00651D94"/>
    <w:rsid w:val="00673359"/>
    <w:rsid w:val="0068395E"/>
    <w:rsid w:val="006866BB"/>
    <w:rsid w:val="006A10CD"/>
    <w:rsid w:val="006B52BF"/>
    <w:rsid w:val="006F10E4"/>
    <w:rsid w:val="007118F4"/>
    <w:rsid w:val="0072139B"/>
    <w:rsid w:val="007340B9"/>
    <w:rsid w:val="00740FE9"/>
    <w:rsid w:val="007556BF"/>
    <w:rsid w:val="00763C87"/>
    <w:rsid w:val="0078661C"/>
    <w:rsid w:val="007A1DDC"/>
    <w:rsid w:val="007E1613"/>
    <w:rsid w:val="007E309C"/>
    <w:rsid w:val="007E629C"/>
    <w:rsid w:val="008361D4"/>
    <w:rsid w:val="00852D12"/>
    <w:rsid w:val="0085393B"/>
    <w:rsid w:val="008573DE"/>
    <w:rsid w:val="008623E2"/>
    <w:rsid w:val="008870E0"/>
    <w:rsid w:val="008905A5"/>
    <w:rsid w:val="008C438E"/>
    <w:rsid w:val="008E2394"/>
    <w:rsid w:val="008E2F93"/>
    <w:rsid w:val="009021F5"/>
    <w:rsid w:val="009174DB"/>
    <w:rsid w:val="00921F58"/>
    <w:rsid w:val="009264BB"/>
    <w:rsid w:val="00944A3D"/>
    <w:rsid w:val="00960A74"/>
    <w:rsid w:val="00966D14"/>
    <w:rsid w:val="0098466D"/>
    <w:rsid w:val="009B56FD"/>
    <w:rsid w:val="009C2A4B"/>
    <w:rsid w:val="00A03C39"/>
    <w:rsid w:val="00A20F36"/>
    <w:rsid w:val="00A215E1"/>
    <w:rsid w:val="00A366A4"/>
    <w:rsid w:val="00A36D57"/>
    <w:rsid w:val="00A4166F"/>
    <w:rsid w:val="00A430D8"/>
    <w:rsid w:val="00A51342"/>
    <w:rsid w:val="00A5489B"/>
    <w:rsid w:val="00A55D0D"/>
    <w:rsid w:val="00A81F73"/>
    <w:rsid w:val="00A87A21"/>
    <w:rsid w:val="00A91E06"/>
    <w:rsid w:val="00A921FF"/>
    <w:rsid w:val="00AA07E7"/>
    <w:rsid w:val="00AA580E"/>
    <w:rsid w:val="00AA68A5"/>
    <w:rsid w:val="00AC1431"/>
    <w:rsid w:val="00AC20CE"/>
    <w:rsid w:val="00B14A9C"/>
    <w:rsid w:val="00B15AE0"/>
    <w:rsid w:val="00B204DA"/>
    <w:rsid w:val="00B4520E"/>
    <w:rsid w:val="00B47150"/>
    <w:rsid w:val="00B507EB"/>
    <w:rsid w:val="00B659C9"/>
    <w:rsid w:val="00B92A1A"/>
    <w:rsid w:val="00BC794C"/>
    <w:rsid w:val="00BD0343"/>
    <w:rsid w:val="00BD162E"/>
    <w:rsid w:val="00BD3BA9"/>
    <w:rsid w:val="00BE3ED6"/>
    <w:rsid w:val="00C13430"/>
    <w:rsid w:val="00C30AF3"/>
    <w:rsid w:val="00C400F9"/>
    <w:rsid w:val="00C5226D"/>
    <w:rsid w:val="00C625B3"/>
    <w:rsid w:val="00C67B04"/>
    <w:rsid w:val="00CB04E5"/>
    <w:rsid w:val="00CF43B6"/>
    <w:rsid w:val="00D00B42"/>
    <w:rsid w:val="00D123D1"/>
    <w:rsid w:val="00D207D7"/>
    <w:rsid w:val="00D30210"/>
    <w:rsid w:val="00D40263"/>
    <w:rsid w:val="00D44472"/>
    <w:rsid w:val="00D63435"/>
    <w:rsid w:val="00DA2414"/>
    <w:rsid w:val="00DA3F6E"/>
    <w:rsid w:val="00DA403B"/>
    <w:rsid w:val="00DB1BFC"/>
    <w:rsid w:val="00DE34E3"/>
    <w:rsid w:val="00E0510C"/>
    <w:rsid w:val="00E26F8F"/>
    <w:rsid w:val="00E312A7"/>
    <w:rsid w:val="00E33C1B"/>
    <w:rsid w:val="00E4309E"/>
    <w:rsid w:val="00E55A3C"/>
    <w:rsid w:val="00E57C77"/>
    <w:rsid w:val="00E738E6"/>
    <w:rsid w:val="00E84911"/>
    <w:rsid w:val="00E87907"/>
    <w:rsid w:val="00EA57B8"/>
    <w:rsid w:val="00EB5644"/>
    <w:rsid w:val="00EC6A8E"/>
    <w:rsid w:val="00ED456A"/>
    <w:rsid w:val="00F141B6"/>
    <w:rsid w:val="00F253CB"/>
    <w:rsid w:val="00F2647B"/>
    <w:rsid w:val="00F370C2"/>
    <w:rsid w:val="00F43A7C"/>
    <w:rsid w:val="00F6107A"/>
    <w:rsid w:val="00F70221"/>
    <w:rsid w:val="00F74061"/>
    <w:rsid w:val="00F803A2"/>
    <w:rsid w:val="00F8778E"/>
    <w:rsid w:val="00F930C6"/>
    <w:rsid w:val="00F97AC7"/>
    <w:rsid w:val="00FA7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C13430"/>
    <w:pPr>
      <w:jc w:val="center"/>
    </w:pPr>
    <w:rPr>
      <w:rFonts w:ascii="Arial" w:hAnsi="Arial" w:cs="Arial"/>
      <w:b/>
      <w:bCs/>
      <w:caps/>
      <w:snapToGrid w:val="0"/>
      <w:sz w:val="24"/>
      <w:szCs w:val="24"/>
    </w:rPr>
  </w:style>
  <w:style w:type="paragraph" w:styleId="Commarcadores">
    <w:name w:val="List Bullet"/>
    <w:basedOn w:val="Normal"/>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13430"/>
    <w:rPr>
      <w:rFonts w:ascii="Courier New" w:eastAsia="Times New Roman" w:hAnsi="Courier New" w:cs="Courier New"/>
      <w:sz w:val="20"/>
      <w:szCs w:val="20"/>
      <w:lang w:eastAsia="pt-BR"/>
    </w:rPr>
  </w:style>
  <w:style w:type="paragraph" w:styleId="NormalWeb">
    <w:name w:val="Normal (Web)"/>
    <w:basedOn w:val="Normal"/>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C13430"/>
    <w:pPr>
      <w:jc w:val="center"/>
    </w:pPr>
    <w:rPr>
      <w:rFonts w:ascii="Arial" w:hAnsi="Arial" w:cs="Arial"/>
      <w:b/>
      <w:bCs/>
      <w:caps/>
      <w:snapToGrid w:val="0"/>
      <w:sz w:val="24"/>
      <w:szCs w:val="24"/>
    </w:rPr>
  </w:style>
  <w:style w:type="paragraph" w:styleId="Commarcadores">
    <w:name w:val="List Bullet"/>
    <w:basedOn w:val="Normal"/>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13430"/>
    <w:rPr>
      <w:rFonts w:ascii="Courier New" w:eastAsia="Times New Roman" w:hAnsi="Courier New" w:cs="Courier New"/>
      <w:sz w:val="20"/>
      <w:szCs w:val="20"/>
      <w:lang w:eastAsia="pt-BR"/>
    </w:rPr>
  </w:style>
  <w:style w:type="paragraph" w:styleId="NormalWeb">
    <w:name w:val="Normal (Web)"/>
    <w:basedOn w:val="Normal"/>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DF72-E3C9-4C96-B5FE-EFD0D2AC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5465</Words>
  <Characters>29515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Marcus Viniciua</cp:lastModifiedBy>
  <cp:revision>6</cp:revision>
  <cp:lastPrinted>2017-07-25T18:39:00Z</cp:lastPrinted>
  <dcterms:created xsi:type="dcterms:W3CDTF">2019-01-16T17:36:00Z</dcterms:created>
  <dcterms:modified xsi:type="dcterms:W3CDTF">2019-02-08T14:49:00Z</dcterms:modified>
</cp:coreProperties>
</file>