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C593" w14:textId="54626B09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ambria" w:hAnsi="Cambria" w:cs="Consolas"/>
          <w:b/>
          <w:bCs/>
          <w:sz w:val="44"/>
          <w:szCs w:val="44"/>
        </w:rPr>
      </w:pPr>
      <w:r w:rsidRPr="001B00FF">
        <w:rPr>
          <w:rFonts w:ascii="Cambria" w:hAnsi="Cambria" w:cs="Consolas"/>
          <w:b/>
          <w:bCs/>
          <w:sz w:val="44"/>
          <w:szCs w:val="44"/>
        </w:rPr>
        <w:t>CONTRATO Nº 00</w:t>
      </w:r>
      <w:r w:rsidR="001B00FF">
        <w:rPr>
          <w:rFonts w:ascii="Cambria" w:hAnsi="Cambria" w:cs="Consolas"/>
          <w:b/>
          <w:bCs/>
          <w:sz w:val="44"/>
          <w:szCs w:val="44"/>
        </w:rPr>
        <w:t>8</w:t>
      </w:r>
      <w:r w:rsidRPr="001B00FF">
        <w:rPr>
          <w:rFonts w:ascii="Cambria" w:hAnsi="Cambria" w:cs="Consolas"/>
          <w:b/>
          <w:bCs/>
          <w:sz w:val="44"/>
          <w:szCs w:val="44"/>
        </w:rPr>
        <w:t>/2021</w:t>
      </w:r>
    </w:p>
    <w:p w14:paraId="27966B0D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5095929C" w14:textId="6274EE6D" w:rsidR="006F4D34" w:rsidRPr="001B00FF" w:rsidRDefault="006F4D34" w:rsidP="001B00FF">
      <w:pPr>
        <w:tabs>
          <w:tab w:val="left" w:pos="-1701"/>
        </w:tabs>
        <w:autoSpaceDE w:val="0"/>
        <w:autoSpaceDN w:val="0"/>
        <w:adjustRightInd w:val="0"/>
        <w:ind w:left="4111" w:right="-1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 xml:space="preserve">CONTRATO QUE ENTRE SI CELEBRAM O MUNICÍPIO DE </w:t>
      </w:r>
      <w:r w:rsidRPr="001B00FF">
        <w:rPr>
          <w:rFonts w:ascii="Cambria" w:hAnsi="Cambria" w:cs="Consolas"/>
          <w:b/>
          <w:bCs/>
          <w:sz w:val="28"/>
          <w:szCs w:val="28"/>
        </w:rPr>
        <w:t>PIRAJUÍ</w:t>
      </w:r>
      <w:r w:rsidRPr="001B00FF">
        <w:rPr>
          <w:rFonts w:ascii="Cambria" w:hAnsi="Cambria" w:cs="Consolas"/>
          <w:b/>
          <w:sz w:val="28"/>
          <w:szCs w:val="28"/>
        </w:rPr>
        <w:t xml:space="preserve"> E A </w:t>
      </w:r>
      <w:r w:rsidR="001B00FF" w:rsidRPr="001B00FF">
        <w:rPr>
          <w:rFonts w:ascii="Cambria" w:hAnsi="Cambria" w:cs="Consolas"/>
          <w:b/>
          <w:sz w:val="28"/>
          <w:szCs w:val="28"/>
        </w:rPr>
        <w:t xml:space="preserve">EMPRESA </w:t>
      </w:r>
      <w:r w:rsidR="001B00FF" w:rsidRPr="001B00F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AMENDOLA &amp; AMENDOLA SOFTWARE LTDA</w:t>
      </w:r>
      <w:r w:rsidR="001B00F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  <w:r w:rsidRPr="001B00FF">
        <w:rPr>
          <w:rFonts w:ascii="Cambria" w:hAnsi="Cambria" w:cs="Consolas"/>
          <w:b/>
          <w:sz w:val="28"/>
          <w:szCs w:val="28"/>
        </w:rPr>
        <w:t xml:space="preserve"> (EM RECUPERAÇÃO JUDICIAL/EXTRAJUDICIAL, QUANDO FOR O CASO) PARA </w:t>
      </w:r>
      <w:r w:rsidRPr="001B00FF">
        <w:rPr>
          <w:rFonts w:ascii="Cambria" w:hAnsi="Cambria"/>
          <w:b/>
          <w:sz w:val="28"/>
          <w:szCs w:val="28"/>
        </w:rPr>
        <w:t xml:space="preserve">CONTRATAÇÃO DE EMPRESA PARA FORNECIMENTO DA LICENÇA DE USO DE SOFTWARE POR PRAZO DETERMINADO, COM ATUALIZAÇÃO MENSAL, QUE GARANTA AS ALTERAÇÕES LEGAIS, CORRETIVAS E EVOLUTIVAS, INCLUINDO CONVERSÃO, IMPLANTAÇÃO E TREINAMENTO, PARA DIVERSAS ÁREAS DO MUNICÍPIO DE PIRAJUÍ, </w:t>
      </w:r>
      <w:r w:rsidRPr="001B00FF">
        <w:rPr>
          <w:rFonts w:ascii="Cambria" w:hAnsi="Cambria" w:cs="Consolas"/>
          <w:b/>
          <w:sz w:val="28"/>
          <w:szCs w:val="28"/>
        </w:rPr>
        <w:t>CONFORME ESPECIFICAÇÕES CONSTANTES DO TERMO DE REFERÊNCIA, QUE INTEGRA ESTE EDITAL COMO ANEXO I.</w:t>
      </w:r>
    </w:p>
    <w:p w14:paraId="1526500E" w14:textId="77777777" w:rsidR="006F4D34" w:rsidRPr="001B00FF" w:rsidRDefault="006F4D34" w:rsidP="006F4D34">
      <w:pPr>
        <w:pStyle w:val="Default"/>
        <w:tabs>
          <w:tab w:val="left" w:pos="-1701"/>
        </w:tabs>
        <w:ind w:right="-1"/>
        <w:rPr>
          <w:rFonts w:ascii="Cambria" w:hAnsi="Cambria" w:cs="Consolas"/>
          <w:b/>
          <w:bCs/>
          <w:color w:val="auto"/>
          <w:sz w:val="28"/>
          <w:szCs w:val="28"/>
          <w:lang w:val="pt-BR"/>
        </w:rPr>
      </w:pPr>
    </w:p>
    <w:p w14:paraId="79D9D35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PREGÃO (PRESENCIAL) N° 010/2021</w:t>
      </w:r>
    </w:p>
    <w:p w14:paraId="348DC1E4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ambria" w:eastAsiaTheme="minorHAnsi" w:hAnsi="Cambria" w:cs="Consolas"/>
          <w:b/>
          <w:bCs/>
          <w:sz w:val="28"/>
          <w:szCs w:val="28"/>
        </w:rPr>
      </w:pPr>
      <w:r w:rsidRPr="001B00FF">
        <w:rPr>
          <w:rFonts w:ascii="Cambria" w:eastAsiaTheme="minorHAnsi" w:hAnsi="Cambria" w:cs="Consolas"/>
          <w:b/>
          <w:bCs/>
          <w:sz w:val="28"/>
          <w:szCs w:val="28"/>
        </w:rPr>
        <w:t>PROCESSO N° 019/2021</w:t>
      </w:r>
    </w:p>
    <w:p w14:paraId="3D542976" w14:textId="77777777" w:rsidR="006F4D34" w:rsidRPr="001B00FF" w:rsidRDefault="006F4D34" w:rsidP="006F4D34">
      <w:pPr>
        <w:pStyle w:val="Default"/>
        <w:tabs>
          <w:tab w:val="left" w:pos="-1701"/>
        </w:tabs>
        <w:ind w:right="-1"/>
        <w:rPr>
          <w:rFonts w:ascii="Cambria" w:hAnsi="Cambria" w:cs="Consolas"/>
          <w:b/>
          <w:bCs/>
          <w:color w:val="auto"/>
          <w:sz w:val="28"/>
          <w:szCs w:val="28"/>
          <w:lang w:val="pt-BR"/>
        </w:rPr>
      </w:pPr>
    </w:p>
    <w:p w14:paraId="60C76157" w14:textId="3A453E2A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sz w:val="28"/>
          <w:szCs w:val="28"/>
        </w:rPr>
        <w:t xml:space="preserve">O </w:t>
      </w:r>
      <w:r w:rsidRPr="001B00FF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1B00FF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1B00FF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1B00FF">
        <w:rPr>
          <w:rFonts w:ascii="Cambria" w:hAnsi="Cambria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1B00FF">
        <w:rPr>
          <w:rFonts w:ascii="Cambria" w:hAnsi="Cambria" w:cs="Consolas"/>
          <w:b/>
          <w:sz w:val="28"/>
          <w:szCs w:val="28"/>
        </w:rPr>
        <w:t>CONTRATANTE</w:t>
      </w:r>
      <w:r w:rsidRPr="001B00FF">
        <w:rPr>
          <w:rFonts w:ascii="Cambria" w:hAnsi="Cambria" w:cs="Consolas"/>
          <w:sz w:val="28"/>
          <w:szCs w:val="28"/>
        </w:rPr>
        <w:t xml:space="preserve">, e a </w:t>
      </w:r>
      <w:r w:rsidRPr="001B00FF">
        <w:rPr>
          <w:rFonts w:ascii="Cambria" w:hAnsi="Cambria" w:cs="Consolas"/>
          <w:b/>
          <w:sz w:val="28"/>
          <w:szCs w:val="28"/>
        </w:rPr>
        <w:t xml:space="preserve">EMPRESA </w:t>
      </w:r>
      <w:r w:rsidRPr="001B00F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AMENDOLA &amp; AMENDOLA SOFTWARE LTDA</w:t>
      </w:r>
      <w:r w:rsidR="001B00F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  <w:r w:rsidRPr="001B00FF">
        <w:rPr>
          <w:rFonts w:ascii="Cambria" w:hAnsi="Cambria" w:cs="Consolas"/>
          <w:sz w:val="28"/>
          <w:szCs w:val="28"/>
        </w:rPr>
        <w:t xml:space="preserve">, </w:t>
      </w:r>
      <w:r w:rsidR="008C5A19" w:rsidRPr="001B00FF">
        <w:rPr>
          <w:rFonts w:ascii="Cambria" w:hAnsi="Cambria" w:cs="Arial"/>
          <w:sz w:val="28"/>
          <w:szCs w:val="28"/>
        </w:rPr>
        <w:t xml:space="preserve">inscrita no CNPJ nº </w:t>
      </w:r>
      <w:r w:rsidR="008C5A19" w:rsidRPr="001B00FF">
        <w:rPr>
          <w:rFonts w:ascii="Cambria" w:hAnsi="Cambria" w:cs="Arial"/>
          <w:bCs/>
          <w:sz w:val="28"/>
          <w:szCs w:val="28"/>
          <w:shd w:val="clear" w:color="auto" w:fill="FFFFFF"/>
        </w:rPr>
        <w:t>04.326.049/0001-90</w:t>
      </w:r>
      <w:r w:rsidR="008C5A19" w:rsidRPr="001B00FF">
        <w:rPr>
          <w:rFonts w:ascii="Cambria" w:hAnsi="Cambria" w:cs="Arial"/>
          <w:sz w:val="28"/>
          <w:szCs w:val="28"/>
        </w:rPr>
        <w:t xml:space="preserve">, com sede na </w:t>
      </w:r>
      <w:r w:rsidR="008C5A19" w:rsidRPr="001B00FF">
        <w:rPr>
          <w:rFonts w:ascii="Cambria" w:hAnsi="Cambria" w:cs="Arial"/>
          <w:bCs/>
          <w:sz w:val="28"/>
          <w:szCs w:val="28"/>
          <w:shd w:val="clear" w:color="auto" w:fill="FFFFFF"/>
        </w:rPr>
        <w:t>Rua Jean Carlos Mendes de Campos</w:t>
      </w:r>
      <w:r w:rsidR="008C5A19" w:rsidRPr="001B00FF">
        <w:rPr>
          <w:rFonts w:ascii="Cambria" w:hAnsi="Cambria" w:cs="Consolas"/>
          <w:sz w:val="28"/>
          <w:szCs w:val="28"/>
        </w:rPr>
        <w:t xml:space="preserve"> nº 190 – Bairro </w:t>
      </w:r>
      <w:r w:rsidR="008C5A19" w:rsidRPr="001B00FF">
        <w:rPr>
          <w:rFonts w:ascii="Cambria" w:hAnsi="Cambria" w:cs="Arial"/>
          <w:bCs/>
          <w:sz w:val="28"/>
          <w:szCs w:val="28"/>
          <w:shd w:val="clear" w:color="auto" w:fill="FFFFFF"/>
        </w:rPr>
        <w:t>Cristo Redentor</w:t>
      </w:r>
      <w:r w:rsidR="008C5A19" w:rsidRPr="001B00FF">
        <w:rPr>
          <w:rFonts w:ascii="Cambria" w:hAnsi="Cambria" w:cs="Consolas"/>
          <w:sz w:val="28"/>
          <w:szCs w:val="28"/>
        </w:rPr>
        <w:t xml:space="preserve"> – CEP </w:t>
      </w:r>
      <w:r w:rsidR="008C5A19" w:rsidRPr="001B00FF">
        <w:rPr>
          <w:rFonts w:ascii="Cambria" w:hAnsi="Cambria" w:cs="Arial"/>
          <w:bCs/>
          <w:sz w:val="28"/>
          <w:szCs w:val="28"/>
          <w:shd w:val="clear" w:color="auto" w:fill="FFFFFF"/>
        </w:rPr>
        <w:t>14.980-000</w:t>
      </w:r>
      <w:r w:rsidR="008C5A19" w:rsidRPr="001B00FF">
        <w:rPr>
          <w:rFonts w:ascii="Cambria" w:hAnsi="Cambria" w:cs="Consolas"/>
          <w:sz w:val="28"/>
          <w:szCs w:val="28"/>
        </w:rPr>
        <w:t xml:space="preserve"> – Sales – SP </w:t>
      </w:r>
      <w:r w:rsidR="008C5A19" w:rsidRPr="001B00FF">
        <w:rPr>
          <w:rFonts w:ascii="Cambria" w:hAnsi="Cambria" w:cs="Consolas"/>
          <w:bCs/>
          <w:sz w:val="28"/>
          <w:szCs w:val="28"/>
        </w:rPr>
        <w:t xml:space="preserve">– </w:t>
      </w:r>
      <w:r w:rsidR="008C5A19" w:rsidRPr="001B00FF">
        <w:rPr>
          <w:rFonts w:ascii="Cambria" w:hAnsi="Cambria"/>
          <w:sz w:val="28"/>
          <w:szCs w:val="28"/>
        </w:rPr>
        <w:t xml:space="preserve">Fone (0XX17) </w:t>
      </w:r>
      <w:r w:rsidR="008C5A19" w:rsidRPr="001B00FF">
        <w:rPr>
          <w:rFonts w:ascii="Cambria" w:hAnsi="Cambria"/>
          <w:sz w:val="28"/>
          <w:szCs w:val="28"/>
        </w:rPr>
        <w:lastRenderedPageBreak/>
        <w:t xml:space="preserve">3557-9090 – E-mail: amendola@amendola.net.br, representada pela </w:t>
      </w:r>
      <w:r w:rsidR="008C5A19" w:rsidRPr="001B00FF">
        <w:rPr>
          <w:rFonts w:ascii="Cambria" w:hAnsi="Cambria"/>
          <w:b/>
          <w:sz w:val="28"/>
          <w:szCs w:val="28"/>
        </w:rPr>
        <w:t>SENHORA MICHELLE SACCHI AMENDOLA ASSAD</w:t>
      </w:r>
      <w:r w:rsidR="008C5A19" w:rsidRPr="001B00FF">
        <w:rPr>
          <w:rFonts w:ascii="Cambria" w:hAnsi="Cambria"/>
          <w:sz w:val="28"/>
          <w:szCs w:val="28"/>
        </w:rPr>
        <w:t>, brasileira, casada, empresária, portadora da cédula de identidade RG sob nº 28.939.260-3</w:t>
      </w:r>
      <w:r w:rsidRPr="001B00FF">
        <w:rPr>
          <w:rFonts w:ascii="Cambria" w:hAnsi="Cambria" w:cs="Consolas"/>
          <w:sz w:val="28"/>
          <w:szCs w:val="28"/>
        </w:rPr>
        <w:t>,</w:t>
      </w:r>
      <w:r w:rsidR="008C5A19" w:rsidRPr="001B00FF">
        <w:rPr>
          <w:rFonts w:ascii="Cambria" w:hAnsi="Cambria" w:cs="Consolas"/>
          <w:sz w:val="28"/>
          <w:szCs w:val="28"/>
        </w:rPr>
        <w:t xml:space="preserve"> </w:t>
      </w:r>
      <w:r w:rsidR="008C5A19" w:rsidRPr="001B00FF">
        <w:rPr>
          <w:rFonts w:ascii="Cambria" w:hAnsi="Cambria" w:cs="Consolas"/>
          <w:bCs/>
          <w:sz w:val="28"/>
          <w:szCs w:val="28"/>
        </w:rPr>
        <w:t>emitido pela Secretaria da Segurança Pública do Estado de São Paulo e, devidamente Inscrit</w:t>
      </w:r>
      <w:r w:rsidR="001B00FF">
        <w:rPr>
          <w:rFonts w:ascii="Cambria" w:hAnsi="Cambria" w:cs="Consolas"/>
          <w:bCs/>
          <w:sz w:val="28"/>
          <w:szCs w:val="28"/>
        </w:rPr>
        <w:t>a</w:t>
      </w:r>
      <w:r w:rsidR="008C5A19" w:rsidRPr="001B00FF">
        <w:rPr>
          <w:rFonts w:ascii="Cambria" w:hAnsi="Cambria" w:cs="Consolas"/>
          <w:bCs/>
          <w:sz w:val="28"/>
          <w:szCs w:val="28"/>
        </w:rPr>
        <w:t xml:space="preserve"> no Cadastro das Pessoas Físicas do Ministério da Fazenda sob o nº </w:t>
      </w:r>
      <w:r w:rsidR="008C5A19" w:rsidRPr="001B00FF">
        <w:rPr>
          <w:rFonts w:ascii="Cambria" w:hAnsi="Cambria"/>
          <w:sz w:val="28"/>
          <w:szCs w:val="28"/>
        </w:rPr>
        <w:t>287.894.758-44</w:t>
      </w:r>
      <w:r w:rsidR="008C5A19" w:rsidRPr="001B00FF">
        <w:rPr>
          <w:rFonts w:ascii="Cambria" w:hAnsi="Cambria" w:cs="Consolas"/>
          <w:bCs/>
          <w:sz w:val="28"/>
          <w:szCs w:val="28"/>
        </w:rPr>
        <w:t>,</w:t>
      </w:r>
      <w:r w:rsidRPr="001B00FF">
        <w:rPr>
          <w:rFonts w:ascii="Cambria" w:hAnsi="Cambria" w:cs="Consolas"/>
          <w:sz w:val="28"/>
          <w:szCs w:val="28"/>
        </w:rPr>
        <w:t xml:space="preserve"> na qualidade de vencedora do Pregão Presencial nº 010/2021, doravante denominada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, </w:t>
      </w:r>
      <w:r w:rsidRPr="001B00FF">
        <w:rPr>
          <w:rFonts w:ascii="Cambria" w:hAnsi="Cambria"/>
          <w:sz w:val="28"/>
          <w:szCs w:val="28"/>
        </w:rPr>
        <w:t>nos termos da Lei Federal nº 8.666, de 21 de junho de 1993, e alterações e Lei Federal nº 10.520, de 17 de julho de 2002, firmam o presente contrato, nos autos do Processo nº 019/2021, com as seguintes cláusulas:</w:t>
      </w:r>
    </w:p>
    <w:p w14:paraId="5BEE3FC3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5E111107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CLÁUSULA PRIMEIRA</w:t>
      </w:r>
    </w:p>
    <w:p w14:paraId="4FC716A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OBJETO</w:t>
      </w:r>
    </w:p>
    <w:p w14:paraId="23BDE296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46AA5202" w14:textId="77777777" w:rsidR="006F4D34" w:rsidRPr="001B00FF" w:rsidRDefault="006F4D34" w:rsidP="006F4D34">
      <w:pPr>
        <w:widowControl w:val="0"/>
        <w:tabs>
          <w:tab w:val="left" w:pos="-1701"/>
        </w:tabs>
        <w:ind w:left="0" w:right="-1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1.1 – </w:t>
      </w:r>
      <w:r w:rsidRPr="001B00FF">
        <w:rPr>
          <w:rFonts w:ascii="Cambria" w:hAnsi="Cambria"/>
          <w:sz w:val="28"/>
          <w:szCs w:val="28"/>
        </w:rPr>
        <w:t xml:space="preserve">Contratação de empresa para fornecimento da licença de uso de software por prazo determinado, com atualização mensal, que garanta as alterações legais, corretivas e evolutivas, incluindo conversão, implantação e treinamento, para diversas áreas do Município de Pirajuí, </w:t>
      </w:r>
      <w:r w:rsidRPr="001B00FF">
        <w:rPr>
          <w:rFonts w:ascii="Cambria" w:hAnsi="Cambria" w:cs="Consolas"/>
          <w:bCs/>
          <w:sz w:val="28"/>
          <w:szCs w:val="28"/>
        </w:rPr>
        <w:t>conforme especificações constantes do Termo de Referência, que integra este Edital como Anexo I</w:t>
      </w:r>
      <w:r w:rsidRPr="001B00FF">
        <w:rPr>
          <w:rFonts w:ascii="Cambria" w:hAnsi="Cambria" w:cs="Consolas"/>
          <w:sz w:val="28"/>
          <w:szCs w:val="28"/>
        </w:rPr>
        <w:t>.</w:t>
      </w:r>
    </w:p>
    <w:p w14:paraId="0F18F57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4B8C93F1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1.2 – </w:t>
      </w:r>
      <w:r w:rsidRPr="001B00FF">
        <w:rPr>
          <w:rFonts w:ascii="Cambria" w:hAnsi="Cambria" w:cs="Consolas"/>
          <w:sz w:val="28"/>
          <w:szCs w:val="28"/>
        </w:rPr>
        <w:t xml:space="preserve">Consideram-se partes integrantes deste instrumento, como se nele estivessem transcritos, os seguintes documentos: </w:t>
      </w:r>
    </w:p>
    <w:p w14:paraId="6B145E9D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077E939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a)</w:t>
      </w:r>
      <w:r w:rsidRPr="001B00FF">
        <w:rPr>
          <w:rFonts w:ascii="Cambria" w:hAnsi="Cambria" w:cs="Consolas"/>
          <w:sz w:val="28"/>
          <w:szCs w:val="28"/>
        </w:rPr>
        <w:t xml:space="preserve"> Edital do Pregão Presencial nº 010/2021 e seus anexos; </w:t>
      </w:r>
    </w:p>
    <w:p w14:paraId="1DF1BB24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5DA50408" w14:textId="5EA9E230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b)</w:t>
      </w:r>
      <w:r w:rsidRPr="001B00FF">
        <w:rPr>
          <w:rFonts w:ascii="Cambria" w:hAnsi="Cambria" w:cs="Consolas"/>
          <w:sz w:val="28"/>
          <w:szCs w:val="28"/>
        </w:rPr>
        <w:t xml:space="preserve"> Proposta de </w:t>
      </w:r>
      <w:r w:rsidR="001B00FF">
        <w:rPr>
          <w:rFonts w:ascii="Cambria" w:hAnsi="Cambria" w:cs="Consolas"/>
          <w:sz w:val="28"/>
          <w:szCs w:val="28"/>
        </w:rPr>
        <w:t>08 de março</w:t>
      </w:r>
      <w:r w:rsidRPr="001B00FF">
        <w:rPr>
          <w:rFonts w:ascii="Cambria" w:hAnsi="Cambria" w:cs="Consolas"/>
          <w:sz w:val="28"/>
          <w:szCs w:val="28"/>
        </w:rPr>
        <w:t xml:space="preserve"> de 2021, apresentada pela </w:t>
      </w:r>
      <w:r w:rsidRPr="001B00FF">
        <w:rPr>
          <w:rFonts w:ascii="Cambria" w:hAnsi="Cambria" w:cs="Consolas"/>
          <w:b/>
          <w:bCs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; </w:t>
      </w:r>
    </w:p>
    <w:p w14:paraId="1E988A57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5CFFE081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c)</w:t>
      </w:r>
      <w:r w:rsidRPr="001B00FF">
        <w:rPr>
          <w:rFonts w:ascii="Cambria" w:hAnsi="Cambria" w:cs="Consolas"/>
          <w:sz w:val="28"/>
          <w:szCs w:val="28"/>
        </w:rPr>
        <w:t xml:space="preserve"> Ata da sessão do Pregão Presencial nº 010/2021.</w:t>
      </w:r>
    </w:p>
    <w:p w14:paraId="5F5497D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4B521149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1.3 </w:t>
      </w:r>
      <w:r w:rsidRPr="001B00FF">
        <w:rPr>
          <w:rFonts w:ascii="Cambria" w:hAnsi="Cambri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14:paraId="266DF2DD" w14:textId="36573E74" w:rsidR="006F4D34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4C03BB03" w14:textId="462A37E2" w:rsidR="001B00FF" w:rsidRDefault="001B00FF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5CAEB21D" w14:textId="34F3FAA5" w:rsidR="001B00FF" w:rsidRDefault="001B00FF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0EE36C4D" w14:textId="45BE9014" w:rsidR="001B00FF" w:rsidRDefault="001B00FF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3AAA1B65" w14:textId="77777777" w:rsidR="001B00FF" w:rsidRPr="001B00FF" w:rsidRDefault="001B00FF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630ADDDA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lastRenderedPageBreak/>
        <w:t xml:space="preserve">CLÁUSULA SEGUNDA </w:t>
      </w:r>
    </w:p>
    <w:p w14:paraId="32EDDEAB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VALOR E RECURSOS </w:t>
      </w:r>
    </w:p>
    <w:p w14:paraId="6A84243B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A6ECAAA" w14:textId="7780E48D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2.1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O valor total do presente contrato é de </w:t>
      </w:r>
      <w:r w:rsidR="001B00FF" w:rsidRPr="001B00FF">
        <w:rPr>
          <w:rFonts w:ascii="Cambria" w:hAnsi="Cambria"/>
          <w:b/>
          <w:bCs/>
          <w:sz w:val="28"/>
          <w:szCs w:val="28"/>
        </w:rPr>
        <w:t xml:space="preserve">R$ </w:t>
      </w:r>
      <w:r w:rsidR="001B00FF" w:rsidRPr="001B00FF">
        <w:rPr>
          <w:rFonts w:ascii="Cambria" w:hAnsi="Cambria" w:cs="Consolas"/>
          <w:b/>
          <w:bCs/>
          <w:sz w:val="28"/>
          <w:szCs w:val="28"/>
        </w:rPr>
        <w:t>298.000,00 (DUZENTOS E NOVENTA E OITO MIL REAIS)</w:t>
      </w:r>
      <w:r w:rsidRPr="001B00FF">
        <w:rPr>
          <w:rFonts w:ascii="Cambria" w:hAnsi="Cambria"/>
          <w:sz w:val="28"/>
          <w:szCs w:val="28"/>
        </w:rPr>
        <w:t xml:space="preserve">, sendo que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perceberá a </w:t>
      </w:r>
      <w:r w:rsidR="008C5A19" w:rsidRPr="001B00FF">
        <w:rPr>
          <w:rFonts w:ascii="Cambria" w:hAnsi="Cambria"/>
          <w:sz w:val="28"/>
          <w:szCs w:val="28"/>
        </w:rPr>
        <w:t xml:space="preserve">importância mensal de </w:t>
      </w:r>
      <w:r w:rsidR="001B00FF" w:rsidRPr="001B00FF">
        <w:rPr>
          <w:rFonts w:ascii="Cambria" w:hAnsi="Cambria"/>
          <w:b/>
          <w:bCs/>
          <w:sz w:val="28"/>
          <w:szCs w:val="28"/>
        </w:rPr>
        <w:t>R$ 24.833,33 (VINTE E QUATRO MIL E OITOCENTOS E TRINTA E TRÊS REAIS E TRINTA E TRÊS CENTAVOS)</w:t>
      </w:r>
      <w:r w:rsidRPr="001B00FF">
        <w:rPr>
          <w:rFonts w:ascii="Cambria" w:hAnsi="Cambria"/>
          <w:sz w:val="28"/>
          <w:szCs w:val="28"/>
        </w:rPr>
        <w:t xml:space="preserve">. </w:t>
      </w:r>
    </w:p>
    <w:p w14:paraId="3761D6CA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F79E6F6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2.2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>A despesa onerará os recursos orçamentários e financeiros reservados nas Funcionais Programáticas:</w:t>
      </w:r>
    </w:p>
    <w:p w14:paraId="429E5491" w14:textId="77777777" w:rsidR="006F4D34" w:rsidRPr="001B00FF" w:rsidRDefault="006F4D34" w:rsidP="006F4D34">
      <w:pPr>
        <w:tabs>
          <w:tab w:val="left" w:pos="-1701"/>
        </w:tabs>
        <w:ind w:left="0" w:right="-1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FICHA 016;</w:t>
      </w:r>
    </w:p>
    <w:p w14:paraId="4F1F196A" w14:textId="77777777" w:rsidR="006F4D34" w:rsidRPr="001B00FF" w:rsidRDefault="006F4D34" w:rsidP="006F4D34">
      <w:pPr>
        <w:tabs>
          <w:tab w:val="left" w:pos="-1701"/>
        </w:tabs>
        <w:ind w:left="0" w:right="-1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FICHA 024;</w:t>
      </w:r>
    </w:p>
    <w:p w14:paraId="771ED012" w14:textId="77777777" w:rsidR="006F4D34" w:rsidRPr="001B00FF" w:rsidRDefault="006F4D34" w:rsidP="006F4D34">
      <w:pPr>
        <w:tabs>
          <w:tab w:val="left" w:pos="-1701"/>
        </w:tabs>
        <w:ind w:left="0" w:right="-1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FICHA 051;</w:t>
      </w:r>
    </w:p>
    <w:p w14:paraId="74213733" w14:textId="77777777" w:rsidR="006F4D34" w:rsidRPr="001B00FF" w:rsidRDefault="006F4D34" w:rsidP="006F4D34">
      <w:pPr>
        <w:tabs>
          <w:tab w:val="left" w:pos="-1701"/>
        </w:tabs>
        <w:ind w:left="0" w:right="-1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FICHA 077;</w:t>
      </w:r>
    </w:p>
    <w:p w14:paraId="394F98B0" w14:textId="77777777" w:rsidR="006F4D34" w:rsidRPr="001B00FF" w:rsidRDefault="006F4D34" w:rsidP="006F4D34">
      <w:pPr>
        <w:tabs>
          <w:tab w:val="left" w:pos="-1701"/>
        </w:tabs>
        <w:ind w:left="0" w:right="-1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FICHA 093;</w:t>
      </w:r>
    </w:p>
    <w:p w14:paraId="3DA166D6" w14:textId="77777777" w:rsidR="006F4D34" w:rsidRPr="001B00FF" w:rsidRDefault="006F4D34" w:rsidP="006F4D34">
      <w:pPr>
        <w:tabs>
          <w:tab w:val="left" w:pos="-1701"/>
        </w:tabs>
        <w:ind w:left="0" w:right="-1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FICHA 134;</w:t>
      </w:r>
    </w:p>
    <w:p w14:paraId="73F303D8" w14:textId="77777777" w:rsidR="006F4D34" w:rsidRPr="001B00FF" w:rsidRDefault="006F4D34" w:rsidP="006F4D34">
      <w:pPr>
        <w:tabs>
          <w:tab w:val="left" w:pos="-1701"/>
        </w:tabs>
        <w:ind w:left="0" w:right="-1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FICHA 262.</w:t>
      </w:r>
    </w:p>
    <w:p w14:paraId="4CE76915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4B72EF5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CLÁUSULA TERCEIRA </w:t>
      </w:r>
    </w:p>
    <w:p w14:paraId="62914F2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VIGÊNCIA E PRAZO DE EXECUÇÃO </w:t>
      </w:r>
    </w:p>
    <w:p w14:paraId="7B96AFC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5EE28E54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3.1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A vigência deste contrato inicia-se na data indicada pelo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na Autorização para Início dos Serviços, encerrando-se no término do prazo de execução dos serviços, com eficácia após a publicação de seu extrato no Diário Oficial do Município de Pirajuí. </w:t>
      </w:r>
    </w:p>
    <w:p w14:paraId="347B2454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32D6EFF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O prazo de execução dos serviços é de 12 (doze) meses consecutivos e ininterruptos, contados a partir da data indicada pelo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na Autorização para Início dos Serviços, podendo ser prorrogado nos termos da legislação vigente e do Art. 57 da Lei Federal nº 8.666/93, desde que não seja denunciado por qualquer das partes, por escrito e com antecedência mínima de 120 (cento e vinte) dias de seu vencimento. </w:t>
      </w:r>
    </w:p>
    <w:p w14:paraId="31082D97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1C9C49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3.3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A Autorização para Início dos Serviços será expedida pela Comissão de Fiscalização designada pelo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, no prazo de até 10 (dez) dias a contar da publicação do extrato deste contrato no Diário Oficial do Município de Pirajuí. </w:t>
      </w:r>
    </w:p>
    <w:p w14:paraId="54867F75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6D49FB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lastRenderedPageBreak/>
        <w:t xml:space="preserve">3.4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As prorrogações do prazo de execução serão formalizadas mediante celebração dos termos de aditamento a este contrato, respeitadas as condições prescritas na Lei Federal nº 8.666/1993. </w:t>
      </w:r>
    </w:p>
    <w:p w14:paraId="6600251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E9CD07B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3.5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 xml:space="preserve">A não prorrogação contratual por conveniência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não gerará à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direito a qualquer espécie de indenização. </w:t>
      </w:r>
    </w:p>
    <w:p w14:paraId="50F6DDB1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9A3B56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3.6 </w:t>
      </w:r>
      <w:r w:rsidRPr="001B00FF">
        <w:rPr>
          <w:rFonts w:ascii="Cambria" w:hAnsi="Cambria" w:cs="Consolas"/>
          <w:sz w:val="28"/>
          <w:szCs w:val="28"/>
        </w:rPr>
        <w:t xml:space="preserve">– </w:t>
      </w:r>
      <w:r w:rsidRPr="001B00FF">
        <w:rPr>
          <w:rFonts w:ascii="Cambria" w:hAnsi="Cambria"/>
          <w:sz w:val="28"/>
          <w:szCs w:val="28"/>
        </w:rPr>
        <w:t>Não obstante o prazo estipulado na cláusula 3.2, a vigência contratual nos exercícios subsequentes ao da publicação do extrato deste contrato estará sujeita à condição resolutiva, consubstanciada na existência de recursos aprovados nas respectivas Leis Orçamentárias de cada exercício, para atender as respectivas despesas.</w:t>
      </w:r>
    </w:p>
    <w:p w14:paraId="0874068B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62BC435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>CLÁUSULA QUARTA</w:t>
      </w:r>
    </w:p>
    <w:p w14:paraId="38130A8F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CONDIÇÕES DE EXECUÇÃO </w:t>
      </w:r>
    </w:p>
    <w:p w14:paraId="4D88D99A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610D7F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4.1 – </w:t>
      </w:r>
      <w:r w:rsidRPr="001B00FF">
        <w:rPr>
          <w:rFonts w:ascii="Cambria" w:hAnsi="Cambria"/>
          <w:sz w:val="28"/>
          <w:szCs w:val="28"/>
        </w:rPr>
        <w:t xml:space="preserve">Os serviços deverão ser executados conforme as especificações e condições estabelecidas no Termo de Referência – Anexo I do Edital e serão recebidos por Comissão de Fiscalização designada pelo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que expedirá a Autorização para Início dos Serviços e os Atestados de Realização dos Serviços;</w:t>
      </w:r>
    </w:p>
    <w:p w14:paraId="1F3AE61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199F0C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4.1.1 – </w:t>
      </w:r>
      <w:r w:rsidRPr="001B00FF">
        <w:rPr>
          <w:rFonts w:ascii="Cambria" w:hAnsi="Cambria"/>
          <w:sz w:val="28"/>
          <w:szCs w:val="28"/>
        </w:rPr>
        <w:t xml:space="preserve">Correrão por conta da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todas as despesas para efetivo atendimento ao objeto licitado. </w:t>
      </w:r>
    </w:p>
    <w:p w14:paraId="79B5BAE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BD04939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4.2 – </w:t>
      </w:r>
      <w:r w:rsidRPr="001B00FF">
        <w:rPr>
          <w:rFonts w:ascii="Cambria" w:hAnsi="Cambria"/>
          <w:sz w:val="28"/>
          <w:szCs w:val="28"/>
        </w:rPr>
        <w:t xml:space="preserve">O Atestado de Realização dos Serviços será expedido pela Comissão de Fiscalização em até 05 (cinco) dias úteis após o recebimento da respectiva nota fiscal/fatura, acompanhada do relatório dos serviços prestados no período a que o pagamento se referir, desde que tenham sido observadas todas as disposições constantes do Termo de Referência – Anexo I do Edital. </w:t>
      </w:r>
    </w:p>
    <w:p w14:paraId="1095DBC3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01C8953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4.3 – </w:t>
      </w:r>
      <w:r w:rsidRPr="001B00FF">
        <w:rPr>
          <w:rFonts w:ascii="Cambria" w:hAnsi="Cambria"/>
          <w:sz w:val="28"/>
          <w:szCs w:val="28"/>
        </w:rPr>
        <w:t>Constatadas irregularidades no objeto, a Comissão de Fiscalização, sem prejuízo das penalidades cabíveis poderá rejeitá-lo no todo ou em parte se não corresponder às especificações do Termo de Referência – Anexo I do Edital, determinando sua substituição/correção;</w:t>
      </w:r>
    </w:p>
    <w:p w14:paraId="41CD2BEA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71A8606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lastRenderedPageBreak/>
        <w:t xml:space="preserve">4.3.1 – </w:t>
      </w:r>
      <w:r w:rsidRPr="001B00FF">
        <w:rPr>
          <w:rFonts w:ascii="Cambria" w:hAnsi="Cambria"/>
          <w:sz w:val="28"/>
          <w:szCs w:val="28"/>
        </w:rPr>
        <w:t xml:space="preserve">Na hipótese de substituição,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deverá fazê-lo em conformidade com a indicação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; </w:t>
      </w:r>
    </w:p>
    <w:p w14:paraId="4F948219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F4FE4E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4.3.2 – </w:t>
      </w:r>
      <w:r w:rsidRPr="001B00FF">
        <w:rPr>
          <w:rFonts w:ascii="Cambria" w:hAnsi="Cambria"/>
          <w:sz w:val="28"/>
          <w:szCs w:val="28"/>
        </w:rPr>
        <w:t xml:space="preserve">As irregularidades deverão ser sanadas de acordo com a indicação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, no prazo máximo de 05 (cinco) dias úteis, contados do recebimento pela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da notificação por escrito, mantido o preço inicialmente contratado, exceto quando a irregularidade for justificadamente considerada de caráter grave ou urgente, hipótese em que poderá ser fixado prazo menor; </w:t>
      </w:r>
    </w:p>
    <w:p w14:paraId="070D5A5F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650A9EF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4.3.3 – </w:t>
      </w:r>
      <w:r w:rsidRPr="001B00FF">
        <w:rPr>
          <w:rFonts w:ascii="Cambria" w:hAnsi="Cambria"/>
          <w:sz w:val="28"/>
          <w:szCs w:val="28"/>
        </w:rPr>
        <w:t xml:space="preserve">Eventuais pedidos para prorrogação de prazo para saneamento de irregularidades, desde que devidamente justificados, deverão ser apresentados por escrito à Comissão de Fiscalização, que os decidirá; </w:t>
      </w:r>
    </w:p>
    <w:p w14:paraId="7F93EADF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8A65DED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a) </w:t>
      </w:r>
      <w:r w:rsidRPr="001B00FF">
        <w:rPr>
          <w:rFonts w:ascii="Cambria" w:hAnsi="Cambria"/>
          <w:sz w:val="28"/>
          <w:szCs w:val="28"/>
        </w:rPr>
        <w:t xml:space="preserve">Os pedidos de prorrogação deverão ser submetidos com a devida antecedência, considerando o tempo necessário para o trâmite processual e para que não haja paralisação das atividades pela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. </w:t>
      </w:r>
    </w:p>
    <w:p w14:paraId="516E431C" w14:textId="77777777" w:rsidR="008200F7" w:rsidRPr="001B00FF" w:rsidRDefault="008200F7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</w:p>
    <w:p w14:paraId="0E11663C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4.4 – </w:t>
      </w:r>
      <w:r w:rsidRPr="001B00FF">
        <w:rPr>
          <w:rFonts w:ascii="Cambria" w:hAnsi="Cambria"/>
          <w:sz w:val="28"/>
          <w:szCs w:val="28"/>
        </w:rPr>
        <w:t xml:space="preserve">A emissão do Atestado de Realização dos Serviços não exime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de sua responsabilidade, na forma da lei, pela qualidade, correção e segurança dos serviços prestados.</w:t>
      </w:r>
    </w:p>
    <w:p w14:paraId="4C8BD633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BA54A8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CLÁUSULA SEXTA </w:t>
      </w:r>
    </w:p>
    <w:p w14:paraId="7F28FB6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FISCALIZAÇÃO DA EXECUÇÃO DOS SERVIÇOS E RECEBIMENTO </w:t>
      </w:r>
    </w:p>
    <w:p w14:paraId="62408603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0620FE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6.1 – </w:t>
      </w:r>
      <w:r w:rsidRPr="001B00FF">
        <w:rPr>
          <w:rFonts w:ascii="Cambria" w:hAnsi="Cambria"/>
          <w:sz w:val="28"/>
          <w:szCs w:val="28"/>
        </w:rPr>
        <w:t xml:space="preserve">Não obstante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seja a única e exclusiva responsável pela execução de todos os serviços, ao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serviços, diretamente ou por Comissão de Fiscalização designada, podendo para isso:</w:t>
      </w:r>
    </w:p>
    <w:p w14:paraId="2D0929EC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539A192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6.1.1 – </w:t>
      </w:r>
      <w:r w:rsidRPr="001B00FF">
        <w:rPr>
          <w:rFonts w:ascii="Cambria" w:hAnsi="Cambria"/>
          <w:sz w:val="28"/>
          <w:szCs w:val="28"/>
        </w:rPr>
        <w:t xml:space="preserve">Exercer a fiscalização dos serviços contratados, de modo a assegurar o efetivo cumprimento da execução do escopo contratado, cabendo-lhe, também realizar a supervisão das atividades desenvolvidas pela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; </w:t>
      </w:r>
    </w:p>
    <w:p w14:paraId="59C2CB06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0F37C53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lastRenderedPageBreak/>
        <w:t xml:space="preserve">6.1.2 – </w:t>
      </w:r>
      <w:r w:rsidRPr="001B00FF">
        <w:rPr>
          <w:rFonts w:ascii="Cambria" w:hAnsi="Cambria"/>
          <w:sz w:val="28"/>
          <w:szCs w:val="28"/>
        </w:rPr>
        <w:t xml:space="preserve">Ordenar a imediata retirada do local, bem como a substituição de funcionário da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14:paraId="37F53925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559E14BC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6.1.3 – </w:t>
      </w:r>
      <w:r w:rsidRPr="001B00FF">
        <w:rPr>
          <w:rFonts w:ascii="Cambria" w:hAnsi="Cambria"/>
          <w:sz w:val="28"/>
          <w:szCs w:val="28"/>
        </w:rPr>
        <w:t xml:space="preserve">Ordenar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a refazer às suas expensas os serviços que vierem a ser recusados pelo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, hipótese em que não serão expedidos os “Atestados de Realização dos Serviços” enquanto não for satisfeito o objeto do contrato. </w:t>
      </w:r>
    </w:p>
    <w:p w14:paraId="2C8E5766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BBBBB7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6.2 – </w:t>
      </w:r>
      <w:r w:rsidRPr="001B00FF">
        <w:rPr>
          <w:rFonts w:ascii="Cambria" w:hAnsi="Cambria"/>
          <w:sz w:val="28"/>
          <w:szCs w:val="28"/>
        </w:rPr>
        <w:t xml:space="preserve">O recebimento do objeto será efetivado pela Comissão de Fiscalização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, que expedirá o correspondente “Atestado de Realização dos Serviços”. </w:t>
      </w:r>
    </w:p>
    <w:p w14:paraId="1C14D001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57C7A52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6.3 – </w:t>
      </w:r>
      <w:r w:rsidRPr="001B00FF">
        <w:rPr>
          <w:rFonts w:ascii="Cambria" w:hAnsi="Cambria"/>
          <w:sz w:val="28"/>
          <w:szCs w:val="28"/>
        </w:rPr>
        <w:t xml:space="preserve">O recebimento não exime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de sua responsabilidade, na forma da Lei, pela qualidade, correção e segurança dos serviços prestados. </w:t>
      </w:r>
    </w:p>
    <w:p w14:paraId="736D9253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D9361A1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CLÁUSULA SÉTIMA </w:t>
      </w:r>
    </w:p>
    <w:p w14:paraId="2A15317C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OBRIGAÇÕES E RESPONSABILIDADES DA CONTRATADA </w:t>
      </w:r>
    </w:p>
    <w:p w14:paraId="0A182D47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5C8DBE5B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sz w:val="28"/>
          <w:szCs w:val="28"/>
        </w:rPr>
        <w:t xml:space="preserve">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, além do cumprimento das disposições constantes no Termo de Referência – Anexo I do Edital, obriga-se a: </w:t>
      </w:r>
    </w:p>
    <w:p w14:paraId="44CC806D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467A77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7.1 – </w:t>
      </w:r>
      <w:r w:rsidRPr="001B00FF">
        <w:rPr>
          <w:rFonts w:ascii="Cambria" w:hAnsi="Cambria"/>
          <w:sz w:val="28"/>
          <w:szCs w:val="28"/>
        </w:rPr>
        <w:t xml:space="preserve">Responsabilizar-se integralmente pela execução dos serviços, nos termos da legislação vigente. </w:t>
      </w:r>
    </w:p>
    <w:p w14:paraId="47917B11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32B2367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7.2 – </w:t>
      </w:r>
      <w:r w:rsidRPr="001B00FF">
        <w:rPr>
          <w:rFonts w:ascii="Cambria" w:hAnsi="Cambria"/>
          <w:sz w:val="28"/>
          <w:szCs w:val="28"/>
        </w:rPr>
        <w:t xml:space="preserve">Comunicar à Comissão de Fiscalização, sempre que necessário, as ocorrências verificadas no transcorrer dos serviços. </w:t>
      </w:r>
    </w:p>
    <w:p w14:paraId="18F9F34C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7F76C06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7.3 – </w:t>
      </w:r>
      <w:r w:rsidRPr="001B00FF">
        <w:rPr>
          <w:rFonts w:ascii="Cambria" w:hAnsi="Cambria"/>
          <w:sz w:val="28"/>
          <w:szCs w:val="28"/>
        </w:rPr>
        <w:t xml:space="preserve">Indicar preposto para tratar de assuntos de cunho administrativo e operacionais; </w:t>
      </w:r>
    </w:p>
    <w:p w14:paraId="79F7EB9B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71699D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7.3.1 – </w:t>
      </w:r>
      <w:r w:rsidRPr="001B00FF">
        <w:rPr>
          <w:rFonts w:ascii="Cambria" w:hAnsi="Cambria"/>
          <w:sz w:val="28"/>
          <w:szCs w:val="28"/>
        </w:rPr>
        <w:t>A mudança de preposto do Contrato deverá ser formalmente comunicada à Comissão de Fiscalização.</w:t>
      </w:r>
    </w:p>
    <w:p w14:paraId="791787D1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6C2532A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7.4 – </w:t>
      </w:r>
      <w:r w:rsidRPr="001B00FF">
        <w:rPr>
          <w:rFonts w:ascii="Cambria" w:hAnsi="Cambria"/>
          <w:sz w:val="28"/>
          <w:szCs w:val="28"/>
        </w:rPr>
        <w:t xml:space="preserve">Prestar os esclarecimentos e as orientações que forem solicitadas pela Comissão de Fiscalização. </w:t>
      </w:r>
    </w:p>
    <w:p w14:paraId="0940C512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lastRenderedPageBreak/>
        <w:t xml:space="preserve">7.5 – </w:t>
      </w:r>
      <w:r w:rsidRPr="001B00FF">
        <w:rPr>
          <w:rFonts w:ascii="Cambria" w:hAnsi="Cambria"/>
          <w:sz w:val="28"/>
          <w:szCs w:val="28"/>
        </w:rPr>
        <w:t xml:space="preserve">Comunicar à Comissão de Fiscalização, por escrito, qualquer anormalidade de caráter urgente e prestar os esclarecimentos necessários sobre a execução dos serviços. </w:t>
      </w:r>
    </w:p>
    <w:p w14:paraId="14D4FE1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A2359F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7.6 – </w:t>
      </w:r>
      <w:r w:rsidRPr="001B00FF">
        <w:rPr>
          <w:rFonts w:ascii="Cambria" w:hAnsi="Cambria"/>
          <w:sz w:val="28"/>
          <w:szCs w:val="28"/>
        </w:rPr>
        <w:t>Manter seu pessoal uniformizado, identificando-os mediante crachás com fotografia recente e provendo-os dos Equipamentos de Proteção Individual – EPIs quando for o caso.</w:t>
      </w:r>
    </w:p>
    <w:p w14:paraId="493F54BD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DA2A1B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7.7 – </w:t>
      </w:r>
      <w:r w:rsidRPr="001B00FF">
        <w:rPr>
          <w:rFonts w:ascii="Cambria" w:hAnsi="Cambria"/>
          <w:sz w:val="28"/>
          <w:szCs w:val="28"/>
        </w:rPr>
        <w:t xml:space="preserve">Manter sigilo de informações que por qualquer meio venha a ter acesso referentes ao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ou a seus servidores. </w:t>
      </w:r>
    </w:p>
    <w:p w14:paraId="0323A9A7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A3024EB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7.8 – </w:t>
      </w:r>
      <w:r w:rsidRPr="001B00FF">
        <w:rPr>
          <w:rFonts w:ascii="Cambria" w:hAnsi="Cambria"/>
          <w:sz w:val="28"/>
          <w:szCs w:val="28"/>
        </w:rPr>
        <w:t xml:space="preserve">Manter, durante toda a execução deste Contrato, todas as condições que culminaram em sua habilitação. </w:t>
      </w:r>
    </w:p>
    <w:p w14:paraId="7404F62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D64427F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7.9 – </w:t>
      </w:r>
      <w:r w:rsidRPr="001B00FF">
        <w:rPr>
          <w:rFonts w:ascii="Cambria" w:hAnsi="Cambria"/>
          <w:sz w:val="28"/>
          <w:szCs w:val="28"/>
        </w:rPr>
        <w:t xml:space="preserve">Responsabilizar-se pelos encargos trabalhistas, previdenciários, fiscais e comerciais, resultantes da execução deste contrato; </w:t>
      </w:r>
    </w:p>
    <w:p w14:paraId="0A57FB4D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C506182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7.9.1 – </w:t>
      </w:r>
      <w:r w:rsidRPr="001B00FF">
        <w:rPr>
          <w:rFonts w:ascii="Cambria" w:hAnsi="Cambria"/>
          <w:sz w:val="28"/>
          <w:szCs w:val="28"/>
        </w:rPr>
        <w:t xml:space="preserve">A inadimplência da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, com referência aos encargos trabalhistas, fiscais e comerciais não transfere ao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a responsabilidade de seu pagamento, nem poderá onerar o objeto deste contrato. </w:t>
      </w:r>
    </w:p>
    <w:p w14:paraId="62B99C54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5AF3622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7.10 – </w:t>
      </w:r>
      <w:r w:rsidRPr="001B00FF">
        <w:rPr>
          <w:rFonts w:ascii="Cambria" w:hAnsi="Cambri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. </w:t>
      </w:r>
    </w:p>
    <w:p w14:paraId="2DBC743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1C449B6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7.11 – </w:t>
      </w:r>
      <w:r w:rsidRPr="001B00FF">
        <w:rPr>
          <w:rFonts w:ascii="Cambria" w:hAnsi="Cambria"/>
          <w:sz w:val="28"/>
          <w:szCs w:val="28"/>
        </w:rPr>
        <w:t xml:space="preserve">Zelar por todo patrimônio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que seja necessário à execução dos serviços. </w:t>
      </w:r>
    </w:p>
    <w:p w14:paraId="524CA721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1B478EC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7.12 – </w:t>
      </w:r>
      <w:r w:rsidRPr="001B00FF">
        <w:rPr>
          <w:rFonts w:ascii="Cambria" w:hAnsi="Cambria"/>
          <w:sz w:val="28"/>
          <w:szCs w:val="28"/>
        </w:rPr>
        <w:t xml:space="preserve">Refazer os serviços considerados inadequados pela Comissão de Fiscalização. </w:t>
      </w:r>
    </w:p>
    <w:p w14:paraId="638FF111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41FF244" w14:textId="77777777" w:rsidR="006F4D34" w:rsidRPr="001B00FF" w:rsidRDefault="006F4D34" w:rsidP="006F4D34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Cambria" w:hAnsi="Cambria" w:cs="Tahoma"/>
          <w:sz w:val="28"/>
          <w:szCs w:val="28"/>
          <w:shd w:val="clear" w:color="auto" w:fill="FFFFFF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7.13 – </w:t>
      </w:r>
      <w:r w:rsidRPr="001B00FF">
        <w:rPr>
          <w:rFonts w:ascii="Cambria" w:hAnsi="Cambria" w:cs="Tahoma"/>
          <w:sz w:val="28"/>
          <w:szCs w:val="28"/>
          <w:shd w:val="clear" w:color="auto" w:fill="FFFFFF"/>
        </w:rPr>
        <w:t xml:space="preserve">A manutenção deverá abranger a atualização de versões dos softwares licitados, assim como a correção, eletrônica e/ou manual, de erros/falhas de programação das versões em uso para garantir a operacionalidade dos mesmos nas funcionalidades descritas no Anexo I, mantendo as parametrizações e customizações já efetuadas e garantidas e </w:t>
      </w:r>
      <w:r w:rsidRPr="001B00FF">
        <w:rPr>
          <w:rFonts w:ascii="Cambria" w:hAnsi="Cambria" w:cs="Tahoma"/>
          <w:sz w:val="28"/>
          <w:szCs w:val="28"/>
          <w:shd w:val="clear" w:color="auto" w:fill="FFFFFF"/>
        </w:rPr>
        <w:lastRenderedPageBreak/>
        <w:t>aquelas que se fizerem necessárias em virtude de mudanças na legislação durante toda a vigência do contrato ou decorrentes de solicitação dos usuários.</w:t>
      </w:r>
    </w:p>
    <w:p w14:paraId="789DF36A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5E902C1B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7.14 – </w:t>
      </w:r>
      <w:r w:rsidRPr="001B00FF">
        <w:rPr>
          <w:rFonts w:ascii="Cambria" w:hAnsi="Cambria"/>
          <w:sz w:val="28"/>
          <w:szCs w:val="28"/>
        </w:rPr>
        <w:t xml:space="preserve">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Comissão de Fiscalização e, ainda, na hipótese de substituição ou impedimento do administrador judicial, comunicar imediatamente, por escrito, à Comissão de Fiscalização.</w:t>
      </w:r>
    </w:p>
    <w:p w14:paraId="5BF8F8B9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96AC724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CLÁUSULA OITAVA </w:t>
      </w:r>
    </w:p>
    <w:p w14:paraId="1066AC8A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OBRIGAÇÕES E RESPONSABILIDADES DO CONTRATANTE </w:t>
      </w:r>
    </w:p>
    <w:p w14:paraId="4DF5D25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A944EB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8.1 – </w:t>
      </w:r>
      <w:r w:rsidRPr="001B00FF">
        <w:rPr>
          <w:rFonts w:ascii="Cambria" w:hAnsi="Cambria"/>
          <w:sz w:val="28"/>
          <w:szCs w:val="28"/>
        </w:rPr>
        <w:t>Efetuar os pagamentos nas condições e preços pactuados.</w:t>
      </w:r>
    </w:p>
    <w:p w14:paraId="569DACC2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9F9713B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8.2 – </w:t>
      </w:r>
      <w:r w:rsidRPr="001B00FF">
        <w:rPr>
          <w:rFonts w:ascii="Cambria" w:hAnsi="Cambria"/>
          <w:sz w:val="28"/>
          <w:szCs w:val="28"/>
        </w:rPr>
        <w:t xml:space="preserve">Indicar, formalmente, Comissão de Fiscalização para acompanhamento da execução contratual. </w:t>
      </w:r>
    </w:p>
    <w:p w14:paraId="7179CDB5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8D57A8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8.3 – </w:t>
      </w:r>
      <w:r w:rsidRPr="001B00FF">
        <w:rPr>
          <w:rFonts w:ascii="Cambria" w:hAnsi="Cambria"/>
          <w:sz w:val="28"/>
          <w:szCs w:val="28"/>
        </w:rPr>
        <w:t>Notificar, por escrito, a ocorrência de eventuais imperfeições no curso da execução dos serviços, fixando prazo para a sua correção.</w:t>
      </w:r>
    </w:p>
    <w:p w14:paraId="60CAB541" w14:textId="77777777" w:rsidR="008200F7" w:rsidRPr="001B00FF" w:rsidRDefault="008200F7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</w:p>
    <w:p w14:paraId="5B98767F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CLÁUSULA NONA </w:t>
      </w:r>
    </w:p>
    <w:p w14:paraId="0306D7F5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PAGAMENTO </w:t>
      </w:r>
    </w:p>
    <w:p w14:paraId="3897821C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767372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9.1 – </w:t>
      </w:r>
      <w:r w:rsidRPr="001B00FF">
        <w:rPr>
          <w:rFonts w:ascii="Cambria" w:hAnsi="Cambria"/>
          <w:sz w:val="28"/>
          <w:szCs w:val="28"/>
        </w:rPr>
        <w:t xml:space="preserve">O pagamento mensal será efetuado pela Tesouraria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, por intermédio de depósito no Banco do Brasil S/A, em 15 (quinze) dias após a emissão do “ Atestados de Realização dos Serviços” pela Comissão de Fiscalização do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, mediante a apresentação da correspondente nota fiscal/fatura pela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, referente ao mês vencido. </w:t>
      </w:r>
    </w:p>
    <w:p w14:paraId="3DBCA35F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8D44E2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9.2 – </w:t>
      </w:r>
      <w:r w:rsidRPr="001B00FF">
        <w:rPr>
          <w:rFonts w:ascii="Cambria" w:hAnsi="Cambria"/>
          <w:sz w:val="28"/>
          <w:szCs w:val="28"/>
        </w:rPr>
        <w:t xml:space="preserve">A contagem do prazo de 15 (quinze) dias corridos para o pagamento terá início e encerramento em dias de expediente no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. </w:t>
      </w:r>
    </w:p>
    <w:p w14:paraId="53C7E5F2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</w:p>
    <w:p w14:paraId="36CD4756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9.3 – </w:t>
      </w:r>
      <w:r w:rsidRPr="001B00FF">
        <w:rPr>
          <w:rFonts w:ascii="Cambria" w:hAnsi="Cambria"/>
          <w:sz w:val="28"/>
          <w:szCs w:val="28"/>
        </w:rPr>
        <w:t xml:space="preserve">Havendo divergência ou erro na emissão do documento fiscal, fica interrompido o prazo para pagamento, sendo iniciada nova contagem, somente após a regularização dessa documentação. </w:t>
      </w:r>
    </w:p>
    <w:p w14:paraId="51EFEC3C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lastRenderedPageBreak/>
        <w:t xml:space="preserve">9.4 – </w:t>
      </w:r>
      <w:r w:rsidRPr="001B00FF">
        <w:rPr>
          <w:rFonts w:ascii="Cambria" w:hAnsi="Cambria"/>
          <w:sz w:val="28"/>
          <w:szCs w:val="28"/>
        </w:rPr>
        <w:t xml:space="preserve">No caso de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14:paraId="7C468971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913B77A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9.5 – </w:t>
      </w:r>
      <w:r w:rsidRPr="001B00FF">
        <w:rPr>
          <w:rFonts w:ascii="Cambria" w:hAnsi="Cambria"/>
          <w:sz w:val="28"/>
          <w:szCs w:val="28"/>
        </w:rPr>
        <w:t xml:space="preserve">No caso de 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14:paraId="44728DE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9B999F2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9.6 – </w:t>
      </w:r>
      <w:r w:rsidRPr="001B00FF">
        <w:rPr>
          <w:rFonts w:ascii="Cambria" w:hAnsi="Cambria"/>
          <w:sz w:val="28"/>
          <w:szCs w:val="28"/>
        </w:rPr>
        <w:t xml:space="preserve">A não apresentação das comprovações de que tratam as cláusulas anteriores assegura ao </w:t>
      </w:r>
      <w:r w:rsidRPr="001B00FF">
        <w:rPr>
          <w:rFonts w:ascii="Cambria" w:hAnsi="Cambria"/>
          <w:b/>
          <w:bCs/>
          <w:sz w:val="28"/>
          <w:szCs w:val="28"/>
        </w:rPr>
        <w:t>CONTRATANTE</w:t>
      </w:r>
      <w:r w:rsidRPr="001B00FF">
        <w:rPr>
          <w:rFonts w:ascii="Cambria" w:hAnsi="Cambria"/>
          <w:sz w:val="28"/>
          <w:szCs w:val="28"/>
        </w:rPr>
        <w:t xml:space="preserve"> o direito de sustar o pagamento respectivo e/ou pagamentos seguintes.</w:t>
      </w:r>
    </w:p>
    <w:p w14:paraId="6053D55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B2D6C1D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CLÁUSULA DÉCIMA </w:t>
      </w:r>
    </w:p>
    <w:p w14:paraId="68995CC4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REAJUSTE </w:t>
      </w:r>
    </w:p>
    <w:p w14:paraId="5E88A8F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BC5E1F2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10.1 – </w:t>
      </w:r>
      <w:r w:rsidRPr="001B00FF">
        <w:rPr>
          <w:rFonts w:ascii="Cambria" w:hAnsi="Cambria"/>
          <w:sz w:val="28"/>
          <w:szCs w:val="28"/>
        </w:rPr>
        <w:t xml:space="preserve">O reajuste será calculado em conformidade com a legislação vigente, e de acordo com a seguinte fórmula: </w:t>
      </w:r>
    </w:p>
    <w:p w14:paraId="3179C3D4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75A575C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sz w:val="28"/>
          <w:szCs w:val="28"/>
        </w:rPr>
      </w:pPr>
      <w:r w:rsidRPr="001B00FF">
        <w:rPr>
          <w:rStyle w:val="CharChar1"/>
          <w:rFonts w:ascii="Cambria" w:hAnsi="Cambria" w:cs="Segoe UI"/>
          <w:b/>
          <w:noProof/>
          <w:szCs w:val="28"/>
        </w:rPr>
        <w:drawing>
          <wp:inline distT="0" distB="0" distL="0" distR="0" wp14:anchorId="5D241358" wp14:editId="4C06FA9F">
            <wp:extent cx="2075543" cy="99060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0" t="40028" r="59570" b="5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25" cy="9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638D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8506B52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sz w:val="28"/>
          <w:szCs w:val="28"/>
        </w:rPr>
        <w:t xml:space="preserve">Onde: </w:t>
      </w:r>
    </w:p>
    <w:p w14:paraId="70321E59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sz w:val="28"/>
          <w:szCs w:val="28"/>
        </w:rPr>
        <w:t xml:space="preserve">R = parcela de reajuste; </w:t>
      </w:r>
    </w:p>
    <w:p w14:paraId="4DC33C4F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proofErr w:type="spellStart"/>
      <w:r w:rsidRPr="001B00FF">
        <w:rPr>
          <w:rFonts w:ascii="Cambria" w:hAnsi="Cambria"/>
          <w:sz w:val="28"/>
          <w:szCs w:val="28"/>
        </w:rPr>
        <w:t>Po</w:t>
      </w:r>
      <w:proofErr w:type="spellEnd"/>
      <w:r w:rsidRPr="001B00FF">
        <w:rPr>
          <w:rFonts w:ascii="Cambria" w:hAnsi="Cambria"/>
          <w:sz w:val="28"/>
          <w:szCs w:val="28"/>
        </w:rPr>
        <w:t xml:space="preserve"> = preço inicial do contrato no mês de referência dos preços ou preço do contrato no mês de aplicação do último reajuste; </w:t>
      </w:r>
    </w:p>
    <w:p w14:paraId="55ED85D4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B00FF">
        <w:rPr>
          <w:rFonts w:ascii="Cambria" w:hAnsi="Cambria"/>
          <w:sz w:val="28"/>
          <w:szCs w:val="28"/>
        </w:rPr>
        <w:t>IPC/</w:t>
      </w:r>
      <w:proofErr w:type="spellStart"/>
      <w:r w:rsidRPr="001B00FF">
        <w:rPr>
          <w:rFonts w:ascii="Cambria" w:hAnsi="Cambria"/>
          <w:sz w:val="28"/>
          <w:szCs w:val="28"/>
        </w:rPr>
        <w:t>IPCo</w:t>
      </w:r>
      <w:proofErr w:type="spellEnd"/>
      <w:r w:rsidRPr="001B00FF">
        <w:rPr>
          <w:rFonts w:ascii="Cambria" w:hAnsi="Cambria"/>
          <w:sz w:val="28"/>
          <w:szCs w:val="28"/>
        </w:rPr>
        <w:t xml:space="preserve"> = variação do IPC FIPE – Índice de Preço ao Consumidor, ocorrida entre o mês de referência de preços, ou o mês do último reajuste aplicado, e o mês de aplicação do reajuste. </w:t>
      </w:r>
    </w:p>
    <w:p w14:paraId="1433FBC5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94E81AB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/>
          <w:b/>
          <w:bCs/>
          <w:sz w:val="28"/>
          <w:szCs w:val="28"/>
        </w:rPr>
        <w:t xml:space="preserve">10.1.1– </w:t>
      </w:r>
      <w:r w:rsidRPr="001B00FF">
        <w:rPr>
          <w:rFonts w:ascii="Cambria" w:hAnsi="Cambria"/>
          <w:sz w:val="28"/>
          <w:szCs w:val="28"/>
        </w:rPr>
        <w:t xml:space="preserve">A atualização dos preços será processada a cada período completo de 12 (doze) meses, tendo como referência, o mês de apresentação da proposta pela </w:t>
      </w:r>
      <w:r w:rsidRPr="001B00FF">
        <w:rPr>
          <w:rFonts w:ascii="Cambria" w:hAnsi="Cambria"/>
          <w:b/>
          <w:bCs/>
          <w:sz w:val="28"/>
          <w:szCs w:val="28"/>
        </w:rPr>
        <w:t>CONTRATADA</w:t>
      </w:r>
      <w:r w:rsidRPr="001B00FF">
        <w:rPr>
          <w:rFonts w:ascii="Cambria" w:hAnsi="Cambria"/>
          <w:sz w:val="28"/>
          <w:szCs w:val="28"/>
        </w:rPr>
        <w:t>.</w:t>
      </w:r>
    </w:p>
    <w:p w14:paraId="43D15370" w14:textId="77777777" w:rsidR="006F4D34" w:rsidRPr="001B00FF" w:rsidRDefault="006F4D34" w:rsidP="006F4D34">
      <w:pPr>
        <w:ind w:left="0" w:right="-1"/>
        <w:rPr>
          <w:rStyle w:val="Forte"/>
          <w:rFonts w:ascii="Cambria" w:eastAsiaTheme="majorEastAsia" w:hAnsi="Cambria" w:cs="Consolas"/>
          <w:sz w:val="28"/>
          <w:szCs w:val="28"/>
        </w:rPr>
      </w:pPr>
    </w:p>
    <w:p w14:paraId="507AD31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lastRenderedPageBreak/>
        <w:t>CLÁUSULA DÉCIMA PRIMEIRA</w:t>
      </w:r>
    </w:p>
    <w:p w14:paraId="1302012A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RESCISÃO E SANÇÕES</w:t>
      </w:r>
    </w:p>
    <w:p w14:paraId="4EF364E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6A71BD3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11.1 –</w:t>
      </w:r>
      <w:r w:rsidRPr="001B00FF">
        <w:rPr>
          <w:rFonts w:ascii="Cambria" w:hAnsi="Cambri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1B00FF">
        <w:rPr>
          <w:rFonts w:ascii="Cambria" w:hAnsi="Cambria" w:cs="Consolas"/>
          <w:b/>
          <w:sz w:val="28"/>
          <w:szCs w:val="28"/>
        </w:rPr>
        <w:t>CONTRATANTE</w:t>
      </w:r>
      <w:r w:rsidRPr="001B00FF">
        <w:rPr>
          <w:rFonts w:ascii="Cambria" w:hAnsi="Cambri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14:paraId="2873D625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7EEB1F02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11.2 –</w:t>
      </w:r>
      <w:r w:rsidRPr="001B00FF">
        <w:rPr>
          <w:rFonts w:ascii="Cambria" w:hAnsi="Cambria" w:cs="Consolas"/>
          <w:sz w:val="28"/>
          <w:szCs w:val="28"/>
        </w:rPr>
        <w:t xml:space="preserve"> Aplicam-se a este contrato as sanções estipuladas nas Leis Federais nº 8.666/93 e nº 10.520/02 e na Resolução nº 001, de 05 de janeiro de 2021, que 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 declara conhecer integralmente. </w:t>
      </w:r>
    </w:p>
    <w:p w14:paraId="1D117A34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4289D4B6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11.3 –</w:t>
      </w:r>
      <w:r w:rsidRPr="001B00FF">
        <w:rPr>
          <w:rFonts w:ascii="Cambria" w:hAnsi="Cambria" w:cs="Consolas"/>
          <w:sz w:val="28"/>
          <w:szCs w:val="28"/>
        </w:rPr>
        <w:t xml:space="preserve"> No caso de rescisão administrativa unilateral, 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 reconhecerá os direitos do </w:t>
      </w:r>
      <w:r w:rsidRPr="001B00FF">
        <w:rPr>
          <w:rFonts w:ascii="Cambria" w:hAnsi="Cambria" w:cs="Consolas"/>
          <w:b/>
          <w:sz w:val="28"/>
          <w:szCs w:val="28"/>
        </w:rPr>
        <w:t>CONTRATANTE</w:t>
      </w:r>
      <w:r w:rsidRPr="001B00FF">
        <w:rPr>
          <w:rFonts w:ascii="Cambria" w:hAnsi="Cambria" w:cs="Consolas"/>
          <w:sz w:val="28"/>
          <w:szCs w:val="28"/>
        </w:rPr>
        <w:t xml:space="preserve"> de aplicar as sanções previstas no Edital, neste ajuste e na legislação que rege a licitação. </w:t>
      </w:r>
    </w:p>
    <w:p w14:paraId="3CB23052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1AF48A57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11.4 –</w:t>
      </w:r>
      <w:r w:rsidRPr="001B00FF">
        <w:rPr>
          <w:rFonts w:ascii="Cambria" w:hAnsi="Cambri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 pela inexecução total ou parcial do objeto ou pela inadimplência. </w:t>
      </w:r>
    </w:p>
    <w:p w14:paraId="326BE933" w14:textId="77777777" w:rsidR="008200F7" w:rsidRPr="001B00FF" w:rsidRDefault="008200F7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70DE08D7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11.5 –</w:t>
      </w:r>
      <w:r w:rsidRPr="001B00FF">
        <w:rPr>
          <w:rFonts w:ascii="Cambria" w:hAnsi="Cambria" w:cs="Consolas"/>
          <w:sz w:val="28"/>
          <w:szCs w:val="28"/>
        </w:rPr>
        <w:t xml:space="preserve"> A aplicação das penalidades não impede o </w:t>
      </w:r>
      <w:r w:rsidRPr="001B00FF">
        <w:rPr>
          <w:rFonts w:ascii="Cambria" w:hAnsi="Cambria" w:cs="Consolas"/>
          <w:b/>
          <w:sz w:val="28"/>
          <w:szCs w:val="28"/>
        </w:rPr>
        <w:t>CONTRATANTE</w:t>
      </w:r>
      <w:r w:rsidRPr="001B00FF">
        <w:rPr>
          <w:rFonts w:ascii="Cambria" w:hAnsi="Cambria" w:cs="Consolas"/>
          <w:sz w:val="28"/>
          <w:szCs w:val="28"/>
        </w:rPr>
        <w:t xml:space="preserve"> de exigir o ressarcimento dos prejuízos efetivados decorrentes de quaisquer faltas cometidas pela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. </w:t>
      </w:r>
    </w:p>
    <w:p w14:paraId="11060C9B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301E4A63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11.6 –</w:t>
      </w:r>
      <w:r w:rsidRPr="001B00FF">
        <w:rPr>
          <w:rFonts w:ascii="Cambria" w:hAnsi="Cambria" w:cs="Consolas"/>
          <w:sz w:val="28"/>
          <w:szCs w:val="28"/>
        </w:rPr>
        <w:t xml:space="preserve"> No caso de 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14:paraId="151874A9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66402FD0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11.7 –</w:t>
      </w:r>
      <w:r w:rsidRPr="001B00FF">
        <w:rPr>
          <w:rFonts w:ascii="Cambria" w:hAnsi="Cambria" w:cs="Consolas"/>
          <w:sz w:val="28"/>
          <w:szCs w:val="28"/>
        </w:rPr>
        <w:t xml:space="preserve"> No caso de a </w:t>
      </w:r>
      <w:r w:rsidRPr="001B00FF">
        <w:rPr>
          <w:rFonts w:ascii="Cambria" w:hAnsi="Cambria" w:cs="Consolas"/>
          <w:b/>
          <w:sz w:val="28"/>
          <w:szCs w:val="28"/>
        </w:rPr>
        <w:t>CONTRATADA</w:t>
      </w:r>
      <w:r w:rsidRPr="001B00FF">
        <w:rPr>
          <w:rFonts w:ascii="Cambria" w:hAnsi="Cambri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14:paraId="47773626" w14:textId="26CCF9B3" w:rsidR="006F4D34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209400E6" w14:textId="77777777" w:rsidR="001B00FF" w:rsidRPr="001B00FF" w:rsidRDefault="001B00FF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436525BF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lastRenderedPageBreak/>
        <w:t>CLÁUSULA DÉCIMA SEGUNDA</w:t>
      </w:r>
    </w:p>
    <w:p w14:paraId="1A65F757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FORO</w:t>
      </w:r>
    </w:p>
    <w:p w14:paraId="54CE8E1C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132EA948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12.1 </w:t>
      </w:r>
      <w:r w:rsidRPr="001B00FF">
        <w:rPr>
          <w:rFonts w:ascii="Cambria" w:hAnsi="Cambri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14:paraId="0020F239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0AF917A1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 xml:space="preserve">12.2 </w:t>
      </w:r>
      <w:r w:rsidRPr="001B00FF">
        <w:rPr>
          <w:rFonts w:ascii="Cambria" w:hAnsi="Cambri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14:paraId="110C2155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19677152" w14:textId="6BF8636C" w:rsidR="006F4D34" w:rsidRPr="001B00FF" w:rsidRDefault="001B00FF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PIRAJUÍ, 01 DE ABRIL DE 2021.</w:t>
      </w:r>
    </w:p>
    <w:p w14:paraId="30730AE7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8761347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4CE5455" w14:textId="77777777" w:rsidR="00895FDC" w:rsidRPr="001B00FF" w:rsidRDefault="00895FDC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A86389E" w14:textId="77777777" w:rsidR="008200F7" w:rsidRPr="001B00FF" w:rsidRDefault="008200F7" w:rsidP="008200F7">
      <w:pPr>
        <w:widowControl w:val="0"/>
        <w:jc w:val="center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MUNICÍPIO DE PIRAJUÍ</w:t>
      </w:r>
    </w:p>
    <w:p w14:paraId="7A36C310" w14:textId="77777777" w:rsidR="008200F7" w:rsidRPr="001B00FF" w:rsidRDefault="008200F7" w:rsidP="008200F7">
      <w:pPr>
        <w:widowControl w:val="0"/>
        <w:jc w:val="center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1E62976" w14:textId="77777777" w:rsidR="006F4D34" w:rsidRPr="001B00FF" w:rsidRDefault="008200F7" w:rsidP="008200F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CONTRATANTE</w:t>
      </w:r>
    </w:p>
    <w:p w14:paraId="15D15608" w14:textId="77777777" w:rsidR="006F4D34" w:rsidRPr="001B00FF" w:rsidRDefault="006F4D34" w:rsidP="008200F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1ADE334C" w14:textId="330B1667" w:rsidR="006F4D34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B67441C" w14:textId="77777777" w:rsidR="001B00FF" w:rsidRPr="001B00FF" w:rsidRDefault="001B00FF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9629B89" w14:textId="513554B4" w:rsidR="006F4D34" w:rsidRPr="001B00FF" w:rsidRDefault="001B00FF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1B00FF">
        <w:rPr>
          <w:rFonts w:ascii="Cambria" w:hAnsi="Cambria" w:cs="Consolas"/>
          <w:b/>
          <w:sz w:val="28"/>
          <w:szCs w:val="28"/>
        </w:rPr>
        <w:t xml:space="preserve">EMPRESA </w:t>
      </w:r>
      <w:r w:rsidRPr="001B00F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AMENDOLA &amp; AMENDOLA SOFTWARE LTDA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36F5C810" w14:textId="77777777" w:rsidR="008200F7" w:rsidRPr="001B00FF" w:rsidRDefault="008200F7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/>
          <w:b/>
          <w:sz w:val="28"/>
          <w:szCs w:val="28"/>
        </w:rPr>
        <w:t>MICHELLE SACCHI AMENDOLA ASSAD</w:t>
      </w:r>
    </w:p>
    <w:p w14:paraId="0E08D9DE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CONTRATADA</w:t>
      </w:r>
    </w:p>
    <w:p w14:paraId="049ADB24" w14:textId="77777777" w:rsidR="006F4D34" w:rsidRPr="001B00FF" w:rsidRDefault="006F4D34" w:rsidP="006F4D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43D59E1D" w14:textId="77777777" w:rsidR="008200F7" w:rsidRPr="001B00FF" w:rsidRDefault="008200F7" w:rsidP="001B00FF">
      <w:pPr>
        <w:autoSpaceDE w:val="0"/>
        <w:autoSpaceDN w:val="0"/>
        <w:adjustRightInd w:val="0"/>
        <w:ind w:left="0" w:right="-2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bCs/>
          <w:sz w:val="28"/>
          <w:szCs w:val="28"/>
        </w:rPr>
        <w:t>TESTEMUNHAS</w:t>
      </w:r>
      <w:r w:rsidRPr="001B00FF">
        <w:rPr>
          <w:rFonts w:ascii="Cambria" w:hAnsi="Cambria" w:cs="Consolas"/>
          <w:b/>
          <w:sz w:val="28"/>
          <w:szCs w:val="28"/>
        </w:rPr>
        <w:t>:</w:t>
      </w:r>
    </w:p>
    <w:p w14:paraId="751F948D" w14:textId="77777777" w:rsidR="008200F7" w:rsidRPr="001B00FF" w:rsidRDefault="008200F7" w:rsidP="008200F7">
      <w:pPr>
        <w:autoSpaceDE w:val="0"/>
        <w:autoSpaceDN w:val="0"/>
        <w:adjustRightInd w:val="0"/>
        <w:ind w:right="-2"/>
        <w:rPr>
          <w:rFonts w:ascii="Cambria" w:hAnsi="Cambria" w:cs="Consolas"/>
          <w:b/>
          <w:sz w:val="28"/>
          <w:szCs w:val="28"/>
        </w:rPr>
      </w:pPr>
    </w:p>
    <w:p w14:paraId="5792D324" w14:textId="77777777" w:rsidR="008200F7" w:rsidRPr="001B00FF" w:rsidRDefault="008200F7" w:rsidP="008200F7">
      <w:pPr>
        <w:autoSpaceDE w:val="0"/>
        <w:autoSpaceDN w:val="0"/>
        <w:adjustRightInd w:val="0"/>
        <w:ind w:right="-2"/>
        <w:rPr>
          <w:rFonts w:ascii="Cambria" w:hAnsi="Cambria" w:cs="Consolas"/>
          <w:b/>
          <w:sz w:val="28"/>
          <w:szCs w:val="28"/>
        </w:rPr>
      </w:pPr>
    </w:p>
    <w:p w14:paraId="36BAF7E7" w14:textId="77777777" w:rsidR="008200F7" w:rsidRPr="001B00FF" w:rsidRDefault="008200F7" w:rsidP="008200F7">
      <w:pPr>
        <w:autoSpaceDE w:val="0"/>
        <w:autoSpaceDN w:val="0"/>
        <w:adjustRightInd w:val="0"/>
        <w:ind w:right="-2"/>
        <w:rPr>
          <w:rFonts w:ascii="Cambria" w:hAnsi="Cambria" w:cs="Consolas"/>
          <w:b/>
          <w:sz w:val="28"/>
          <w:szCs w:val="28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8200F7" w:rsidRPr="001B00FF" w14:paraId="28EB32BE" w14:textId="77777777" w:rsidTr="00E31074">
        <w:trPr>
          <w:jc w:val="center"/>
        </w:trPr>
        <w:tc>
          <w:tcPr>
            <w:tcW w:w="5103" w:type="dxa"/>
            <w:hideMark/>
          </w:tcPr>
          <w:p w14:paraId="3DC51B01" w14:textId="77777777" w:rsidR="008200F7" w:rsidRPr="001B00FF" w:rsidRDefault="008200F7" w:rsidP="00E31074">
            <w:pPr>
              <w:ind w:left="67"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4DA9D725" w14:textId="77777777" w:rsidR="008200F7" w:rsidRPr="001B00FF" w:rsidRDefault="008200F7" w:rsidP="00E31074">
            <w:pPr>
              <w:ind w:left="67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07AF81DC" w14:textId="77777777" w:rsidR="008200F7" w:rsidRPr="001B00FF" w:rsidRDefault="008200F7" w:rsidP="00E31074">
            <w:pPr>
              <w:ind w:left="67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315791C" w14:textId="77777777" w:rsidR="008200F7" w:rsidRPr="001B00FF" w:rsidRDefault="008200F7" w:rsidP="00E31074">
            <w:pPr>
              <w:ind w:left="67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53" w:type="dxa"/>
            <w:hideMark/>
          </w:tcPr>
          <w:p w14:paraId="19D41D1D" w14:textId="77777777" w:rsidR="008200F7" w:rsidRPr="001B00FF" w:rsidRDefault="008200F7" w:rsidP="00E31074">
            <w:pPr>
              <w:ind w:left="67"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</w:rPr>
              <w:t>DUCIELE DA SILVA N. DE MELO</w:t>
            </w:r>
          </w:p>
          <w:p w14:paraId="796D9169" w14:textId="77777777" w:rsidR="008200F7" w:rsidRPr="001B00FF" w:rsidRDefault="008200F7" w:rsidP="00E31074">
            <w:pPr>
              <w:ind w:left="67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B706BF7" w14:textId="77777777" w:rsidR="008200F7" w:rsidRPr="001B00FF" w:rsidRDefault="008200F7" w:rsidP="00E31074">
            <w:pPr>
              <w:ind w:left="67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22EAE8A1" w14:textId="77777777" w:rsidR="008200F7" w:rsidRPr="001B00FF" w:rsidRDefault="008200F7" w:rsidP="00E31074">
            <w:pPr>
              <w:ind w:left="67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62067D16" w14:textId="77777777" w:rsidR="00CF00F8" w:rsidRPr="001B00FF" w:rsidRDefault="00E31074">
      <w:pPr>
        <w:rPr>
          <w:rFonts w:ascii="Cambria" w:hAnsi="Cambria"/>
          <w:sz w:val="28"/>
          <w:szCs w:val="28"/>
        </w:rPr>
      </w:pPr>
    </w:p>
    <w:p w14:paraId="3578A253" w14:textId="77777777" w:rsidR="008200F7" w:rsidRPr="001B00FF" w:rsidRDefault="008200F7">
      <w:pPr>
        <w:rPr>
          <w:rFonts w:ascii="Cambria" w:hAnsi="Cambria"/>
          <w:sz w:val="28"/>
          <w:szCs w:val="28"/>
        </w:rPr>
      </w:pPr>
    </w:p>
    <w:p w14:paraId="47BE075F" w14:textId="77777777" w:rsidR="001B00FF" w:rsidRDefault="001B00FF">
      <w:pPr>
        <w:spacing w:after="160" w:line="259" w:lineRule="auto"/>
        <w:ind w:left="0" w:right="0"/>
        <w:jc w:val="left"/>
        <w:rPr>
          <w:rFonts w:ascii="Cambria" w:eastAsia="Times New Roman" w:hAnsi="Cambria" w:cs="Consolas"/>
          <w:b/>
          <w:bCs/>
          <w:caps/>
          <w:sz w:val="28"/>
          <w:szCs w:val="28"/>
          <w:lang w:eastAsia="pt-BR"/>
        </w:rPr>
      </w:pPr>
      <w:r>
        <w:rPr>
          <w:rFonts w:ascii="Cambria" w:hAnsi="Cambria" w:cs="Consolas"/>
          <w:sz w:val="28"/>
          <w:szCs w:val="28"/>
        </w:rPr>
        <w:br w:type="page"/>
      </w:r>
    </w:p>
    <w:p w14:paraId="6FF80A4A" w14:textId="2637DA4A" w:rsidR="00895FDC" w:rsidRPr="001B00FF" w:rsidRDefault="00895FDC" w:rsidP="001B00FF">
      <w:pPr>
        <w:pStyle w:val="Ttulo01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sz w:val="28"/>
          <w:szCs w:val="28"/>
        </w:rPr>
        <w:lastRenderedPageBreak/>
        <w:t>TERMO DE CIÊNCIA E DE NOTIFICAÇÃO</w:t>
      </w:r>
    </w:p>
    <w:p w14:paraId="19AFA54F" w14:textId="77777777" w:rsidR="00895FDC" w:rsidRPr="001B00FF" w:rsidRDefault="00895FDC" w:rsidP="001B00FF">
      <w:pPr>
        <w:ind w:left="0" w:right="0"/>
        <w:rPr>
          <w:rFonts w:ascii="Cambria" w:hAnsi="Cambria" w:cs="Consolas"/>
          <w:sz w:val="28"/>
          <w:szCs w:val="28"/>
        </w:rPr>
      </w:pPr>
    </w:p>
    <w:p w14:paraId="026574E3" w14:textId="77777777" w:rsidR="00895FDC" w:rsidRPr="001B00FF" w:rsidRDefault="00895FDC" w:rsidP="001B00FF">
      <w:pPr>
        <w:ind w:left="0" w:right="0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CONTRATANTE: MUNICÍPIO DE PIRAJUÍ</w:t>
      </w:r>
    </w:p>
    <w:p w14:paraId="0941C9E3" w14:textId="31A24E82" w:rsidR="00895FDC" w:rsidRPr="001B00FF" w:rsidRDefault="00895FDC" w:rsidP="001B00FF">
      <w:pPr>
        <w:ind w:left="0" w:right="0"/>
        <w:rPr>
          <w:rFonts w:ascii="Cambria" w:hAnsi="Cambria" w:cs="Consolas"/>
          <w:b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 xml:space="preserve">CONTRATADA: </w:t>
      </w:r>
      <w:r w:rsidR="001B00FF" w:rsidRPr="001B00FF">
        <w:rPr>
          <w:rFonts w:ascii="Cambria" w:hAnsi="Cambria" w:cs="Consolas"/>
          <w:b/>
          <w:sz w:val="28"/>
          <w:szCs w:val="28"/>
        </w:rPr>
        <w:t xml:space="preserve">EMPRESA </w:t>
      </w:r>
      <w:r w:rsidR="001B00FF" w:rsidRPr="001B00F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AMENDOLA &amp; AMENDOLA SOFTWARE LTDA</w:t>
      </w:r>
      <w:r w:rsidR="001B00F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3BEABD65" w14:textId="2321C3F0" w:rsidR="00895FDC" w:rsidRPr="001B00FF" w:rsidRDefault="00895FDC" w:rsidP="001B00FF">
      <w:pPr>
        <w:ind w:left="0" w:right="0"/>
        <w:rPr>
          <w:rFonts w:ascii="Cambria" w:hAnsi="Cambria" w:cs="Consolas"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CONTRATO Nº (DE ORIGEM):</w:t>
      </w:r>
      <w:r w:rsidRPr="001B00FF">
        <w:rPr>
          <w:rFonts w:ascii="Cambria" w:hAnsi="Cambria" w:cs="Consolas"/>
          <w:sz w:val="28"/>
          <w:szCs w:val="28"/>
        </w:rPr>
        <w:t xml:space="preserve"> 00</w:t>
      </w:r>
      <w:r w:rsidR="001B00FF">
        <w:rPr>
          <w:rFonts w:ascii="Cambria" w:hAnsi="Cambria" w:cs="Consolas"/>
          <w:sz w:val="28"/>
          <w:szCs w:val="28"/>
        </w:rPr>
        <w:t>8</w:t>
      </w:r>
      <w:r w:rsidRPr="001B00FF">
        <w:rPr>
          <w:rFonts w:ascii="Cambria" w:hAnsi="Cambria" w:cs="Consolas"/>
          <w:sz w:val="28"/>
          <w:szCs w:val="28"/>
        </w:rPr>
        <w:t>/2021</w:t>
      </w:r>
    </w:p>
    <w:p w14:paraId="37709171" w14:textId="6E9EB000" w:rsidR="00895FDC" w:rsidRDefault="00895FDC" w:rsidP="001B00FF">
      <w:pPr>
        <w:ind w:left="0" w:right="0"/>
        <w:rPr>
          <w:rFonts w:ascii="Cambria" w:hAnsi="Cambria" w:cs="Consolas"/>
          <w:b/>
          <w:bCs/>
          <w:sz w:val="28"/>
          <w:szCs w:val="28"/>
        </w:rPr>
      </w:pPr>
      <w:r w:rsidRPr="001B00FF">
        <w:rPr>
          <w:rFonts w:ascii="Cambria" w:hAnsi="Cambria" w:cs="Consolas"/>
          <w:b/>
          <w:sz w:val="28"/>
          <w:szCs w:val="28"/>
        </w:rPr>
        <w:t>OBJETO:</w:t>
      </w:r>
      <w:r w:rsidRPr="001B00FF">
        <w:rPr>
          <w:rFonts w:ascii="Cambria" w:hAnsi="Cambria" w:cs="Consolas"/>
          <w:sz w:val="28"/>
          <w:szCs w:val="28"/>
        </w:rPr>
        <w:t xml:space="preserve"> </w:t>
      </w:r>
      <w:r w:rsidR="001B00FF" w:rsidRPr="001B00FF">
        <w:rPr>
          <w:rFonts w:ascii="Cambria" w:hAnsi="Cambria"/>
          <w:sz w:val="28"/>
          <w:szCs w:val="28"/>
        </w:rPr>
        <w:t xml:space="preserve">Contratação de empresa para fornecimento da licença de uso de software por prazo determinado, com atualização mensal, que garanta as alterações legais, corretivas e evolutivas, incluindo conversão, implantação e treinamento, para diversas áreas do Município de Pirajuí, </w:t>
      </w:r>
      <w:r w:rsidR="001B00FF" w:rsidRPr="001B00FF">
        <w:rPr>
          <w:rFonts w:ascii="Cambria" w:hAnsi="Cambria" w:cs="Consolas"/>
          <w:bCs/>
          <w:sz w:val="28"/>
          <w:szCs w:val="28"/>
        </w:rPr>
        <w:t>conforme especificações constantes do Termo de Referência, que integra este Edital como Anexo I</w:t>
      </w:r>
      <w:r w:rsidRPr="001B00FF">
        <w:rPr>
          <w:rFonts w:ascii="Cambria" w:hAnsi="Cambria" w:cs="Consolas"/>
          <w:b/>
          <w:bCs/>
          <w:sz w:val="28"/>
          <w:szCs w:val="28"/>
        </w:rPr>
        <w:t>.</w:t>
      </w:r>
    </w:p>
    <w:p w14:paraId="2DDBB3C9" w14:textId="77777777" w:rsidR="001B00FF" w:rsidRPr="00783494" w:rsidRDefault="001B00FF" w:rsidP="001B00FF">
      <w:pPr>
        <w:ind w:left="0" w:right="0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>ADVOGADA/Nº OAB / E-mail:</w:t>
      </w:r>
      <w:r w:rsidRPr="00783494">
        <w:rPr>
          <w:rFonts w:ascii="Cambria" w:hAnsi="Cambria" w:cs="Consolas"/>
          <w:sz w:val="28"/>
          <w:szCs w:val="28"/>
        </w:rPr>
        <w:t xml:space="preserve"> Bruno Vilela </w:t>
      </w:r>
      <w:proofErr w:type="spellStart"/>
      <w:r w:rsidRPr="00783494">
        <w:rPr>
          <w:rFonts w:ascii="Cambria" w:hAnsi="Cambria" w:cs="Consolas"/>
          <w:sz w:val="28"/>
          <w:szCs w:val="28"/>
        </w:rPr>
        <w:t>Zuquieri</w:t>
      </w:r>
      <w:proofErr w:type="spellEnd"/>
      <w:r w:rsidRPr="00783494">
        <w:rPr>
          <w:rFonts w:ascii="Cambria" w:hAnsi="Cambria" w:cs="Consolas"/>
          <w:sz w:val="28"/>
          <w:szCs w:val="28"/>
        </w:rPr>
        <w:t xml:space="preserve"> / 209.005 / bruno.v.z@hotmail.com.</w:t>
      </w:r>
    </w:p>
    <w:p w14:paraId="682825DB" w14:textId="77777777" w:rsidR="00E31074" w:rsidRDefault="00E31074" w:rsidP="001B00FF">
      <w:pPr>
        <w:ind w:left="0" w:right="0"/>
        <w:rPr>
          <w:rFonts w:ascii="Cambria" w:hAnsi="Cambria" w:cs="Arial"/>
          <w:sz w:val="28"/>
          <w:szCs w:val="28"/>
        </w:rPr>
      </w:pPr>
    </w:p>
    <w:p w14:paraId="608CE243" w14:textId="2C698BE2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Pelo presente TERMO, nós, abaixo identificados:</w:t>
      </w:r>
    </w:p>
    <w:p w14:paraId="17D0FFAE" w14:textId="51ADBF02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1.</w:t>
      </w:r>
      <w:r w:rsidRPr="00783494">
        <w:rPr>
          <w:rFonts w:ascii="Cambria" w:hAnsi="Cambria" w:cs="Arial"/>
          <w:b/>
          <w:sz w:val="28"/>
          <w:szCs w:val="28"/>
        </w:rPr>
        <w:tab/>
        <w:t>Estamos CIENTES de que:</w:t>
      </w:r>
    </w:p>
    <w:p w14:paraId="47ED79CC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a)</w:t>
      </w:r>
      <w:r w:rsidRPr="00783494">
        <w:rPr>
          <w:rFonts w:ascii="Cambria" w:hAnsi="Cambria" w:cs="Arial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7C665ACD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b)</w:t>
      </w:r>
      <w:r w:rsidRPr="00783494">
        <w:rPr>
          <w:rFonts w:ascii="Cambria" w:hAnsi="Cambria" w:cs="Arial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7DB6668D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c)</w:t>
      </w:r>
      <w:r w:rsidRPr="00783494">
        <w:rPr>
          <w:rFonts w:ascii="Cambria" w:hAnsi="Cambria" w:cs="Arial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598927A2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d) as informações pessoais dos responsáveis pela </w:t>
      </w:r>
      <w:r w:rsidRPr="00783494">
        <w:rPr>
          <w:rFonts w:ascii="Cambria" w:hAnsi="Cambria" w:cs="Arial"/>
          <w:sz w:val="28"/>
          <w:szCs w:val="28"/>
          <w:u w:val="single"/>
        </w:rPr>
        <w:t>contratante</w:t>
      </w:r>
      <w:r w:rsidRPr="00783494">
        <w:rPr>
          <w:rFonts w:ascii="Cambria" w:hAnsi="Cambria" w:cs="Arial"/>
          <w:sz w:val="28"/>
          <w:szCs w:val="28"/>
        </w:rPr>
        <w:t xml:space="preserve"> estão cadastradas no módulo eletrônico do “Cadastro Corporativo TCESP – </w:t>
      </w:r>
      <w:proofErr w:type="spellStart"/>
      <w:r w:rsidRPr="00783494">
        <w:rPr>
          <w:rFonts w:ascii="Cambria" w:hAnsi="Cambria" w:cs="Arial"/>
          <w:sz w:val="28"/>
          <w:szCs w:val="28"/>
        </w:rPr>
        <w:t>CadTCESP</w:t>
      </w:r>
      <w:proofErr w:type="spellEnd"/>
      <w:r w:rsidRPr="00783494">
        <w:rPr>
          <w:rFonts w:ascii="Cambria" w:hAnsi="Cambria" w:cs="Arial"/>
          <w:sz w:val="28"/>
          <w:szCs w:val="28"/>
        </w:rPr>
        <w:t>”, nos termos previstos no Artigo 2º das Instruções nº 01/2020, conforme “Declaração(</w:t>
      </w:r>
      <w:proofErr w:type="spellStart"/>
      <w:r w:rsidRPr="00783494">
        <w:rPr>
          <w:rFonts w:ascii="Cambria" w:hAnsi="Cambria" w:cs="Arial"/>
          <w:sz w:val="28"/>
          <w:szCs w:val="28"/>
        </w:rPr>
        <w:t>ões</w:t>
      </w:r>
      <w:proofErr w:type="spellEnd"/>
      <w:r w:rsidRPr="00783494">
        <w:rPr>
          <w:rFonts w:ascii="Cambria" w:hAnsi="Cambria" w:cs="Arial"/>
          <w:sz w:val="28"/>
          <w:szCs w:val="28"/>
        </w:rPr>
        <w:t>) de Atualização Cadastral” anexa (s);</w:t>
      </w:r>
    </w:p>
    <w:p w14:paraId="7DC247CA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e) é de exclusiva responsabilidade do contratado manter seus dados sempre atualizados.</w:t>
      </w:r>
    </w:p>
    <w:p w14:paraId="21491DB3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lastRenderedPageBreak/>
        <w:t>2.</w:t>
      </w:r>
      <w:r w:rsidRPr="00783494">
        <w:rPr>
          <w:rFonts w:ascii="Cambria" w:hAnsi="Cambria" w:cs="Arial"/>
          <w:b/>
          <w:sz w:val="28"/>
          <w:szCs w:val="28"/>
        </w:rPr>
        <w:tab/>
        <w:t>Damo-nos por NOTIFICADOS para:</w:t>
      </w:r>
    </w:p>
    <w:p w14:paraId="0D0525AF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a)</w:t>
      </w:r>
      <w:r w:rsidRPr="00783494">
        <w:rPr>
          <w:rFonts w:ascii="Cambria" w:hAnsi="Cambria" w:cs="Arial"/>
          <w:sz w:val="28"/>
          <w:szCs w:val="28"/>
        </w:rPr>
        <w:tab/>
        <w:t>O acompanhamento dos atos do processo até seu julgamento final e consequente publicação;</w:t>
      </w:r>
    </w:p>
    <w:p w14:paraId="19837342" w14:textId="58D2D6CD" w:rsidR="001B00FF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b)</w:t>
      </w:r>
      <w:r w:rsidRPr="00783494">
        <w:rPr>
          <w:rFonts w:ascii="Cambria" w:hAnsi="Cambria" w:cs="Arial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2B875868" w14:textId="77777777" w:rsidR="001B00FF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</w:p>
    <w:p w14:paraId="62E965CB" w14:textId="39ACA25D" w:rsidR="001B00FF" w:rsidRPr="00783494" w:rsidRDefault="001B00FF" w:rsidP="001B00FF">
      <w:pPr>
        <w:ind w:left="0" w:right="0"/>
        <w:jc w:val="center"/>
        <w:rPr>
          <w:rFonts w:ascii="Cambria" w:hAnsi="Cambria" w:cs="Consolas"/>
          <w:b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PIRAJUÍ</w:t>
      </w:r>
      <w:r w:rsidRPr="00783494">
        <w:rPr>
          <w:rFonts w:ascii="Cambria" w:hAnsi="Cambria" w:cs="Consolas"/>
          <w:b/>
          <w:sz w:val="28"/>
          <w:szCs w:val="28"/>
        </w:rPr>
        <w:t xml:space="preserve">, </w:t>
      </w:r>
      <w:r>
        <w:rPr>
          <w:rFonts w:ascii="Cambria" w:hAnsi="Cambria" w:cs="Consolas"/>
          <w:b/>
          <w:sz w:val="28"/>
          <w:szCs w:val="28"/>
        </w:rPr>
        <w:t>01</w:t>
      </w:r>
      <w:r w:rsidRPr="00783494">
        <w:rPr>
          <w:rFonts w:ascii="Cambria" w:hAnsi="Cambria" w:cs="Consolas"/>
          <w:b/>
          <w:sz w:val="28"/>
          <w:szCs w:val="28"/>
        </w:rPr>
        <w:t xml:space="preserve"> DE </w:t>
      </w:r>
      <w:r>
        <w:rPr>
          <w:rFonts w:ascii="Cambria" w:hAnsi="Cambria" w:cs="Consolas"/>
          <w:b/>
          <w:sz w:val="28"/>
          <w:szCs w:val="28"/>
        </w:rPr>
        <w:t>ABRIL</w:t>
      </w:r>
      <w:r w:rsidRPr="00783494">
        <w:rPr>
          <w:rFonts w:ascii="Cambria" w:hAnsi="Cambria" w:cs="Consolas"/>
          <w:b/>
          <w:sz w:val="28"/>
          <w:szCs w:val="28"/>
        </w:rPr>
        <w:t xml:space="preserve"> DE 2021</w:t>
      </w:r>
      <w:r w:rsidRPr="00783494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2EF30D24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</w:p>
    <w:p w14:paraId="3D4BE33D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AUTORIDADE MÁXIMA DO ÓRGÃO/ENTIDADE</w:t>
      </w:r>
      <w:r w:rsidRPr="00783494">
        <w:rPr>
          <w:rFonts w:ascii="Cambria" w:hAnsi="Cambria" w:cs="Arial"/>
          <w:b/>
          <w:strike/>
          <w:sz w:val="28"/>
          <w:szCs w:val="28"/>
        </w:rPr>
        <w:t>:</w:t>
      </w:r>
    </w:p>
    <w:p w14:paraId="235967BD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37ED8990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2EC3333A" w14:textId="77777777" w:rsidR="001B00FF" w:rsidRPr="00783494" w:rsidRDefault="001B00FF" w:rsidP="001B00FF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119110B7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053AEB64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RESPONSÁVEIS PELA HOMOLOGAÇÃO DO CERTAME OU RATIFICAÇÃO DA DISPENSA/INEXIGIBILIDADE DE LICITAÇÃO:</w:t>
      </w:r>
    </w:p>
    <w:p w14:paraId="40650391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7E4699E7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758B3703" w14:textId="77777777" w:rsidR="001B00FF" w:rsidRPr="00783494" w:rsidRDefault="001B00FF" w:rsidP="001B00FF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78CA7748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</w:p>
    <w:p w14:paraId="0A4EF57A" w14:textId="5027E30E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</w:t>
      </w:r>
    </w:p>
    <w:p w14:paraId="122C0797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3E2BDD29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RESPONSÁVEIS QUE ASSINARAM O AJUSTE:</w:t>
      </w:r>
    </w:p>
    <w:p w14:paraId="33D0354D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5599A8C8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Pelo contratante:</w:t>
      </w:r>
    </w:p>
    <w:p w14:paraId="02ECEA62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55E87064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512C8E69" w14:textId="77777777" w:rsidR="001B00FF" w:rsidRPr="00783494" w:rsidRDefault="001B00FF" w:rsidP="001B00FF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35603A12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</w:p>
    <w:p w14:paraId="47A09BE8" w14:textId="7EA848B6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</w:t>
      </w:r>
    </w:p>
    <w:p w14:paraId="7789E52D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0029DDA5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Pela contratada:</w:t>
      </w:r>
    </w:p>
    <w:p w14:paraId="6128C4CD" w14:textId="37AC912A" w:rsidR="001B00FF" w:rsidRPr="00395936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395936">
        <w:rPr>
          <w:rFonts w:ascii="Cambria" w:hAnsi="Cambria" w:cs="Arial"/>
          <w:sz w:val="28"/>
          <w:szCs w:val="28"/>
        </w:rPr>
        <w:t xml:space="preserve">Nome: </w:t>
      </w:r>
      <w:r w:rsidRPr="001B00FF">
        <w:rPr>
          <w:rFonts w:ascii="Cambria" w:hAnsi="Cambria"/>
          <w:b/>
          <w:sz w:val="28"/>
          <w:szCs w:val="28"/>
        </w:rPr>
        <w:t>MICHELLE SACCHI AMENDOLA ASSAD</w:t>
      </w:r>
    </w:p>
    <w:p w14:paraId="7412DFB6" w14:textId="11002972" w:rsidR="001B00FF" w:rsidRPr="00395936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395936">
        <w:rPr>
          <w:rFonts w:ascii="Cambria" w:hAnsi="Cambria" w:cs="Arial"/>
          <w:sz w:val="28"/>
          <w:szCs w:val="28"/>
        </w:rPr>
        <w:t>Cargo: Empresári</w:t>
      </w:r>
      <w:r>
        <w:rPr>
          <w:rFonts w:ascii="Cambria" w:hAnsi="Cambria" w:cs="Arial"/>
          <w:sz w:val="28"/>
          <w:szCs w:val="28"/>
        </w:rPr>
        <w:t>a</w:t>
      </w:r>
    </w:p>
    <w:p w14:paraId="131D3F48" w14:textId="591A9C2B" w:rsidR="001B00FF" w:rsidRPr="00A35E73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A35E73">
        <w:rPr>
          <w:rFonts w:ascii="Cambria" w:hAnsi="Cambria" w:cs="Arial"/>
          <w:sz w:val="28"/>
          <w:szCs w:val="28"/>
        </w:rPr>
        <w:t xml:space="preserve">CPF: </w:t>
      </w:r>
      <w:r w:rsidRPr="001B00FF">
        <w:rPr>
          <w:rFonts w:ascii="Cambria" w:hAnsi="Cambria"/>
          <w:sz w:val="28"/>
          <w:szCs w:val="28"/>
        </w:rPr>
        <w:t>287.894.758-44</w:t>
      </w:r>
      <w:r w:rsidRPr="00A35E73">
        <w:rPr>
          <w:rFonts w:ascii="Cambria" w:hAnsi="Cambria" w:cs="Arial"/>
          <w:sz w:val="28"/>
          <w:szCs w:val="28"/>
        </w:rPr>
        <w:t xml:space="preserve"> </w:t>
      </w:r>
    </w:p>
    <w:p w14:paraId="641171DD" w14:textId="0E6711EF" w:rsidR="001B00FF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</w:p>
    <w:p w14:paraId="0C4A1AC8" w14:textId="57EBCE31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</w:t>
      </w:r>
    </w:p>
    <w:p w14:paraId="11F228ED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1218BD67" w14:textId="77777777" w:rsidR="001B00FF" w:rsidRPr="00783494" w:rsidRDefault="001B00FF" w:rsidP="001B00FF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lastRenderedPageBreak/>
        <w:t>ORDENADOR DE DESPESAS DA CONTRATANTE:</w:t>
      </w:r>
    </w:p>
    <w:p w14:paraId="5A26DFD3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0657F77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70D7BB97" w14:textId="77777777" w:rsidR="001B00FF" w:rsidRPr="00783494" w:rsidRDefault="001B00FF" w:rsidP="001B00FF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1F447503" w14:textId="77777777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</w:p>
    <w:p w14:paraId="2049AFF6" w14:textId="42830A2C" w:rsidR="001B00FF" w:rsidRPr="00783494" w:rsidRDefault="001B00FF" w:rsidP="001B00FF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</w:t>
      </w:r>
    </w:p>
    <w:p w14:paraId="4CF3539E" w14:textId="4A104E06" w:rsidR="001B00FF" w:rsidRPr="00E31074" w:rsidRDefault="001B00FF" w:rsidP="00E31074">
      <w:pPr>
        <w:spacing w:after="160" w:line="259" w:lineRule="auto"/>
        <w:ind w:left="0" w:right="0"/>
        <w:jc w:val="left"/>
        <w:rPr>
          <w:rFonts w:ascii="Cambria" w:hAnsi="Cambria"/>
          <w:b/>
          <w:caps/>
          <w:sz w:val="28"/>
          <w:szCs w:val="28"/>
        </w:rPr>
      </w:pPr>
    </w:p>
    <w:sectPr w:rsidR="001B00FF" w:rsidRPr="00E31074" w:rsidSect="005D28D5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2563" w14:textId="77777777" w:rsidR="00DF3FB7" w:rsidRDefault="00DF3FB7" w:rsidP="006F4D34">
      <w:r>
        <w:separator/>
      </w:r>
    </w:p>
  </w:endnote>
  <w:endnote w:type="continuationSeparator" w:id="0">
    <w:p w14:paraId="32574C50" w14:textId="77777777" w:rsidR="00DF3FB7" w:rsidRDefault="00DF3FB7" w:rsidP="006F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995EE" w14:textId="77777777" w:rsidR="00DF3FB7" w:rsidRDefault="00DF3FB7" w:rsidP="006F4D34">
      <w:r>
        <w:separator/>
      </w:r>
    </w:p>
  </w:footnote>
  <w:footnote w:type="continuationSeparator" w:id="0">
    <w:p w14:paraId="1D1BB235" w14:textId="77777777" w:rsidR="00DF3FB7" w:rsidRDefault="00DF3FB7" w:rsidP="006F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168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96"/>
      <w:gridCol w:w="9346"/>
    </w:tblGrid>
    <w:tr w:rsidR="006F4D34" w:rsidRPr="00281A47" w14:paraId="77F842F2" w14:textId="77777777" w:rsidTr="006F4D34">
      <w:trPr>
        <w:trHeight w:val="1689"/>
        <w:jc w:val="center"/>
      </w:trPr>
      <w:tc>
        <w:tcPr>
          <w:tcW w:w="690" w:type="pct"/>
          <w:shd w:val="clear" w:color="auto" w:fill="FFFFFF"/>
        </w:tcPr>
        <w:p w14:paraId="511B7407" w14:textId="2D4C6DC6" w:rsidR="006F4D34" w:rsidRPr="006F4D34" w:rsidRDefault="006F4D34" w:rsidP="001B00FF">
          <w:pPr>
            <w:pStyle w:val="Cabealho"/>
            <w:ind w:left="37" w:right="0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4310" w:type="pct"/>
          <w:shd w:val="clear" w:color="auto" w:fill="FFFFFF"/>
        </w:tcPr>
        <w:p w14:paraId="253F188C" w14:textId="681C04D7" w:rsidR="006F4D34" w:rsidRPr="00281A47" w:rsidRDefault="001B00FF" w:rsidP="006F4D34">
          <w:pPr>
            <w:pStyle w:val="Ttulo1"/>
            <w:spacing w:line="276" w:lineRule="auto"/>
            <w:rPr>
              <w:sz w:val="60"/>
              <w:szCs w:val="60"/>
            </w:rPr>
          </w:pPr>
          <w:r w:rsidRPr="006F4D3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167272AC" wp14:editId="0F9FE58F">
                <wp:simplePos x="0" y="0"/>
                <wp:positionH relativeFrom="column">
                  <wp:posOffset>-68580</wp:posOffset>
                </wp:positionH>
                <wp:positionV relativeFrom="paragraph">
                  <wp:posOffset>11430</wp:posOffset>
                </wp:positionV>
                <wp:extent cx="777240" cy="919480"/>
                <wp:effectExtent l="0" t="0" r="3810" b="0"/>
                <wp:wrapSquare wrapText="bothSides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F4D34" w:rsidRPr="00281A47">
            <w:rPr>
              <w:rFonts w:ascii="Old English Text MT" w:hAnsi="Old English Text MT"/>
              <w:color w:val="000000"/>
              <w:sz w:val="60"/>
              <w:szCs w:val="60"/>
            </w:rPr>
            <w:t>Município de Pirajuí</w:t>
          </w:r>
        </w:p>
        <w:p w14:paraId="009D6AD6" w14:textId="6346B21D" w:rsidR="006F4D34" w:rsidRPr="00281A47" w:rsidRDefault="006F4D34" w:rsidP="006F4D34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32183B28" w14:textId="77777777" w:rsidR="006F4D34" w:rsidRPr="00281A47" w:rsidRDefault="006F4D34" w:rsidP="006F4D34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66A235D6" w14:textId="77777777" w:rsidR="006F4D34" w:rsidRPr="006F4D34" w:rsidRDefault="006F4D34" w:rsidP="006F4D34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0A2D2B2A" w14:textId="77777777" w:rsidR="006F4D34" w:rsidRDefault="006F4D34">
    <w:pPr>
      <w:pStyle w:val="Cabealho"/>
    </w:pPr>
    <w:r w:rsidRPr="00281A47">
      <w:rPr>
        <w:rFonts w:ascii="Verdana" w:hAnsi="Verdana"/>
        <w:b/>
        <w:noProof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CE4867B" wp14:editId="46081458">
              <wp:simplePos x="0" y="0"/>
              <wp:positionH relativeFrom="column">
                <wp:posOffset>60325</wp:posOffset>
              </wp:positionH>
              <wp:positionV relativeFrom="paragraph">
                <wp:posOffset>-10795</wp:posOffset>
              </wp:positionV>
              <wp:extent cx="6107430" cy="0"/>
              <wp:effectExtent l="0" t="0" r="26670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10CF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4.75pt;margin-top:-.8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34"/>
    <w:rsid w:val="000C77A6"/>
    <w:rsid w:val="001B00FF"/>
    <w:rsid w:val="005D28D5"/>
    <w:rsid w:val="006A0268"/>
    <w:rsid w:val="006F4D34"/>
    <w:rsid w:val="00705058"/>
    <w:rsid w:val="008200F7"/>
    <w:rsid w:val="00895FDC"/>
    <w:rsid w:val="008C126A"/>
    <w:rsid w:val="008C5A19"/>
    <w:rsid w:val="00AF2F84"/>
    <w:rsid w:val="00DF3FB7"/>
    <w:rsid w:val="00E31074"/>
    <w:rsid w:val="00F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8AA92"/>
  <w15:chartTrackingRefBased/>
  <w15:docId w15:val="{A9158732-88D2-4E26-8331-39E938CD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34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F4D34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4D34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Forte">
    <w:name w:val="Strong"/>
    <w:uiPriority w:val="22"/>
    <w:qFormat/>
    <w:rsid w:val="006F4D34"/>
    <w:rPr>
      <w:b/>
      <w:bCs/>
    </w:rPr>
  </w:style>
  <w:style w:type="character" w:customStyle="1" w:styleId="CharChar1">
    <w:name w:val="Char Char1"/>
    <w:semiHidden/>
    <w:rsid w:val="006F4D34"/>
    <w:rPr>
      <w:sz w:val="28"/>
      <w:lang w:val="pt-BR" w:eastAsia="pt-BR" w:bidi="ar-SA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6F4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6F4D3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4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D34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6F4D34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uiPriority w:val="1"/>
    <w:qFormat/>
    <w:rsid w:val="008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01">
    <w:name w:val="Título 01"/>
    <w:basedOn w:val="Ttulo"/>
    <w:rsid w:val="00895FDC"/>
    <w:pPr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95F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95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vro">
    <w:name w:val="Livro"/>
    <w:basedOn w:val="Normal"/>
    <w:link w:val="LivroChar"/>
    <w:qFormat/>
    <w:rsid w:val="001B00FF"/>
    <w:pPr>
      <w:spacing w:before="120" w:after="120"/>
      <w:ind w:left="0" w:right="0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1B00FF"/>
    <w:rPr>
      <w:rFonts w:ascii="Arial" w:eastAsia="Times New Roman" w:hAnsi="Arial" w:cs="Times New Roman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3084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3</cp:revision>
  <dcterms:created xsi:type="dcterms:W3CDTF">2021-03-23T20:02:00Z</dcterms:created>
  <dcterms:modified xsi:type="dcterms:W3CDTF">2021-04-01T21:05:00Z</dcterms:modified>
</cp:coreProperties>
</file>