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A9542" w14:textId="0105DB03" w:rsidR="00EA3B84" w:rsidRDefault="00EA3B84" w:rsidP="00EA3B84">
      <w:pPr>
        <w:spacing w:after="0" w:line="240" w:lineRule="auto"/>
        <w:jc w:val="center"/>
        <w:rPr>
          <w:rFonts w:ascii="Consolas" w:hAnsi="Consolas"/>
          <w:b/>
          <w:sz w:val="32"/>
          <w:szCs w:val="32"/>
        </w:rPr>
      </w:pPr>
      <w:r w:rsidRPr="00AF32E6">
        <w:rPr>
          <w:rFonts w:ascii="Consolas" w:hAnsi="Consolas"/>
          <w:b/>
          <w:sz w:val="32"/>
          <w:szCs w:val="32"/>
        </w:rPr>
        <w:t xml:space="preserve">TERMO DE </w:t>
      </w:r>
      <w:r w:rsidR="001F1098">
        <w:rPr>
          <w:rFonts w:ascii="Consolas" w:hAnsi="Consolas"/>
          <w:b/>
          <w:sz w:val="32"/>
          <w:szCs w:val="32"/>
        </w:rPr>
        <w:t>AUTORIZAÇÃO</w:t>
      </w:r>
      <w:r w:rsidRPr="00AF32E6">
        <w:rPr>
          <w:rFonts w:ascii="Consolas" w:hAnsi="Consolas"/>
          <w:b/>
          <w:sz w:val="32"/>
          <w:szCs w:val="32"/>
        </w:rPr>
        <w:t xml:space="preserve"> DE</w:t>
      </w:r>
      <w:r>
        <w:rPr>
          <w:rFonts w:ascii="Consolas" w:hAnsi="Consolas"/>
          <w:b/>
          <w:sz w:val="32"/>
          <w:szCs w:val="32"/>
        </w:rPr>
        <w:t xml:space="preserve"> </w:t>
      </w:r>
    </w:p>
    <w:p w14:paraId="528CC843" w14:textId="02770717" w:rsidR="00EA3B84" w:rsidRPr="00AF32E6" w:rsidRDefault="00EA3B84" w:rsidP="00EA3B84">
      <w:pPr>
        <w:spacing w:after="0" w:line="240" w:lineRule="auto"/>
        <w:jc w:val="center"/>
        <w:rPr>
          <w:rFonts w:ascii="Consolas" w:hAnsi="Consolas" w:cs="Calibri"/>
          <w:b/>
          <w:bCs/>
          <w:sz w:val="28"/>
          <w:szCs w:val="28"/>
        </w:rPr>
      </w:pPr>
      <w:r w:rsidRPr="00AF32E6">
        <w:rPr>
          <w:rFonts w:ascii="Consolas" w:hAnsi="Consolas"/>
          <w:b/>
          <w:sz w:val="32"/>
          <w:szCs w:val="32"/>
        </w:rPr>
        <w:t xml:space="preserve">INEXIGIBILIDADE DE LICITAÇÃO Nº </w:t>
      </w:r>
      <w:r w:rsidR="001F1098">
        <w:rPr>
          <w:rFonts w:ascii="Consolas" w:hAnsi="Consolas"/>
          <w:b/>
          <w:sz w:val="32"/>
          <w:szCs w:val="32"/>
        </w:rPr>
        <w:t>00</w:t>
      </w:r>
      <w:r w:rsidR="0080605B">
        <w:rPr>
          <w:rFonts w:ascii="Consolas" w:hAnsi="Consolas"/>
          <w:b/>
          <w:sz w:val="32"/>
          <w:szCs w:val="32"/>
        </w:rPr>
        <w:t>4</w:t>
      </w:r>
      <w:r w:rsidR="001F1098">
        <w:rPr>
          <w:rFonts w:ascii="Consolas" w:hAnsi="Consolas"/>
          <w:b/>
          <w:sz w:val="32"/>
          <w:szCs w:val="32"/>
        </w:rPr>
        <w:t>/2024</w:t>
      </w:r>
    </w:p>
    <w:p w14:paraId="7DEB9085" w14:textId="77777777" w:rsidR="00EA3B84" w:rsidRDefault="00EA3B84" w:rsidP="00EA3B84">
      <w:pPr>
        <w:autoSpaceDE w:val="0"/>
        <w:autoSpaceDN w:val="0"/>
        <w:adjustRightInd w:val="0"/>
        <w:spacing w:after="0" w:line="240" w:lineRule="auto"/>
        <w:jc w:val="both"/>
        <w:rPr>
          <w:rFonts w:ascii="Consolas" w:hAnsi="Consolas" w:cs="Calibri"/>
          <w:b/>
          <w:bCs/>
          <w:sz w:val="28"/>
          <w:szCs w:val="28"/>
        </w:rPr>
      </w:pPr>
    </w:p>
    <w:p w14:paraId="51144AE2" w14:textId="77777777" w:rsidR="00EA3B84" w:rsidRDefault="00EA3B84" w:rsidP="00EA3B84">
      <w:pPr>
        <w:autoSpaceDE w:val="0"/>
        <w:autoSpaceDN w:val="0"/>
        <w:adjustRightInd w:val="0"/>
        <w:spacing w:after="0" w:line="240" w:lineRule="auto"/>
        <w:jc w:val="both"/>
        <w:rPr>
          <w:rFonts w:ascii="Consolas" w:hAnsi="Consolas" w:cs="Calibri"/>
          <w:b/>
          <w:bCs/>
          <w:sz w:val="28"/>
          <w:szCs w:val="28"/>
        </w:rPr>
      </w:pPr>
    </w:p>
    <w:p w14:paraId="128990A7" w14:textId="77777777" w:rsidR="00EA3B84" w:rsidRDefault="00EA3B84" w:rsidP="00EA3B84">
      <w:pPr>
        <w:autoSpaceDE w:val="0"/>
        <w:autoSpaceDN w:val="0"/>
        <w:adjustRightInd w:val="0"/>
        <w:spacing w:after="0" w:line="240" w:lineRule="auto"/>
        <w:jc w:val="both"/>
        <w:rPr>
          <w:rFonts w:ascii="Consolas" w:hAnsi="Consolas" w:cs="Calibri"/>
          <w:b/>
          <w:bCs/>
          <w:sz w:val="28"/>
          <w:szCs w:val="28"/>
        </w:rPr>
      </w:pPr>
    </w:p>
    <w:p w14:paraId="427F1442" w14:textId="2675552B" w:rsidR="00EA3B84" w:rsidRDefault="004A4E6E" w:rsidP="00CC5A67">
      <w:pPr>
        <w:autoSpaceDE w:val="0"/>
        <w:autoSpaceDN w:val="0"/>
        <w:adjustRightInd w:val="0"/>
        <w:spacing w:after="0" w:line="240" w:lineRule="auto"/>
        <w:ind w:firstLine="708"/>
        <w:jc w:val="both"/>
        <w:rPr>
          <w:rFonts w:ascii="Consolas" w:hAnsi="Consolas" w:cs="Consolas"/>
          <w:b/>
          <w:sz w:val="28"/>
          <w:szCs w:val="28"/>
        </w:rPr>
      </w:pPr>
      <w:r w:rsidRPr="00570193">
        <w:rPr>
          <w:rFonts w:ascii="Consolas" w:hAnsi="Consolas" w:cs="Consolas"/>
          <w:b/>
          <w:sz w:val="28"/>
          <w:szCs w:val="28"/>
        </w:rPr>
        <w:t>CESAR HENRIQUE DA CUNHA FIALA</w:t>
      </w:r>
      <w:r w:rsidRPr="00570193">
        <w:rPr>
          <w:rFonts w:ascii="Consolas" w:eastAsia="MS Mincho" w:hAnsi="Consolas" w:cs="Consolas"/>
          <w:b/>
          <w:bCs/>
          <w:sz w:val="28"/>
          <w:szCs w:val="28"/>
        </w:rPr>
        <w:t xml:space="preserve">, </w:t>
      </w:r>
      <w:r w:rsidRPr="00570193">
        <w:rPr>
          <w:rFonts w:ascii="Consolas" w:hAnsi="Consolas" w:cs="Consolas"/>
          <w:b/>
          <w:sz w:val="28"/>
          <w:szCs w:val="28"/>
        </w:rPr>
        <w:t>PREFEITO MUNICIPAL DE PIRAJUÍ, ESTADO DE SÃO PAULO</w:t>
      </w:r>
      <w:r w:rsidRPr="00570193">
        <w:rPr>
          <w:rFonts w:ascii="Consolas" w:hAnsi="Consolas" w:cs="Consolas"/>
          <w:sz w:val="28"/>
          <w:szCs w:val="28"/>
        </w:rPr>
        <w:t xml:space="preserve">, no uso de suas atribuições legais, considerando informações, pareceres, documentos e despachos contidos no </w:t>
      </w:r>
      <w:r w:rsidRPr="00570193">
        <w:rPr>
          <w:rFonts w:ascii="Consolas" w:hAnsi="Consolas" w:cs="Consolas"/>
          <w:b/>
          <w:bCs/>
          <w:sz w:val="28"/>
          <w:szCs w:val="28"/>
        </w:rPr>
        <w:t xml:space="preserve">PROCESSO N° </w:t>
      </w:r>
      <w:r w:rsidR="00977228">
        <w:rPr>
          <w:rFonts w:ascii="Consolas" w:hAnsi="Consolas" w:cs="Consolas"/>
          <w:b/>
          <w:bCs/>
          <w:sz w:val="28"/>
          <w:szCs w:val="28"/>
        </w:rPr>
        <w:t>0</w:t>
      </w:r>
      <w:r w:rsidR="0080605B">
        <w:rPr>
          <w:rFonts w:ascii="Consolas" w:hAnsi="Consolas" w:cs="Consolas"/>
          <w:b/>
          <w:bCs/>
          <w:sz w:val="28"/>
          <w:szCs w:val="28"/>
        </w:rPr>
        <w:t>09</w:t>
      </w:r>
      <w:r w:rsidR="00977228">
        <w:rPr>
          <w:rFonts w:ascii="Consolas" w:hAnsi="Consolas" w:cs="Consolas"/>
          <w:b/>
          <w:bCs/>
          <w:sz w:val="28"/>
          <w:szCs w:val="28"/>
        </w:rPr>
        <w:t>/2024</w:t>
      </w:r>
      <w:r w:rsidRPr="00570193">
        <w:rPr>
          <w:rFonts w:ascii="Consolas" w:hAnsi="Consolas" w:cs="Consolas"/>
          <w:sz w:val="28"/>
          <w:szCs w:val="28"/>
        </w:rPr>
        <w:t xml:space="preserve">, </w:t>
      </w:r>
      <w:r w:rsidRPr="00570193">
        <w:rPr>
          <w:rFonts w:ascii="Consolas" w:hAnsi="Consolas" w:cs="Consolas"/>
          <w:b/>
          <w:sz w:val="28"/>
          <w:szCs w:val="28"/>
        </w:rPr>
        <w:t>AUTORIZO</w:t>
      </w:r>
      <w:r w:rsidRPr="00570193">
        <w:rPr>
          <w:rFonts w:ascii="Consolas" w:hAnsi="Consolas" w:cs="Consolas"/>
          <w:sz w:val="28"/>
          <w:szCs w:val="28"/>
        </w:rPr>
        <w:t xml:space="preserve"> a contratação com </w:t>
      </w:r>
      <w:r w:rsidR="00EB687E">
        <w:rPr>
          <w:rFonts w:ascii="Consolas" w:hAnsi="Consolas" w:cs="Consolas"/>
          <w:sz w:val="28"/>
          <w:szCs w:val="28"/>
        </w:rPr>
        <w:t>o</w:t>
      </w:r>
      <w:r w:rsidRPr="00570193">
        <w:rPr>
          <w:rFonts w:ascii="Consolas" w:hAnsi="Consolas" w:cs="Consolas"/>
          <w:sz w:val="28"/>
          <w:szCs w:val="28"/>
        </w:rPr>
        <w:t xml:space="preserve"> </w:t>
      </w:r>
      <w:r w:rsidR="0080605B" w:rsidRPr="002A17DF">
        <w:rPr>
          <w:rFonts w:ascii="Consolas" w:eastAsia="MS Mincho" w:hAnsi="Consolas" w:cs="Consolas"/>
          <w:b/>
          <w:sz w:val="28"/>
          <w:szCs w:val="28"/>
        </w:rPr>
        <w:t xml:space="preserve">SENHOR </w:t>
      </w:r>
      <w:r w:rsidR="0080605B" w:rsidRPr="002A17DF">
        <w:rPr>
          <w:rFonts w:ascii="Consolas" w:hAnsi="Consolas" w:cs="Consolas"/>
          <w:b/>
          <w:sz w:val="28"/>
          <w:szCs w:val="28"/>
        </w:rPr>
        <w:t>VALDIR RUIZ BARROZO</w:t>
      </w:r>
      <w:r w:rsidR="0080605B" w:rsidRPr="002A17DF">
        <w:rPr>
          <w:rFonts w:ascii="Consolas" w:hAnsi="Consolas" w:cs="Consolas"/>
          <w:sz w:val="28"/>
          <w:szCs w:val="28"/>
        </w:rPr>
        <w:t xml:space="preserve">, brasileiro, casado, aposentado, portador da cédula de identidade RG nº 10.621.358, emitido pela Secretaria da Segurança Pública do Estado de São Paulo e, devidamente Inscrito no Cadastro das Pessoas Físicas do Ministério da Fazenda sob o nº 708.538.008-04, residente e domiciliado na Rua 09 de Julho nº 685 – Bairro Centro – Pirajuí – SP – CEP </w:t>
      </w:r>
      <w:r w:rsidR="0080605B" w:rsidRPr="002A17DF">
        <w:rPr>
          <w:rFonts w:ascii="Consolas" w:hAnsi="Consolas" w:cs="Arial"/>
          <w:color w:val="000000"/>
          <w:sz w:val="28"/>
          <w:szCs w:val="28"/>
        </w:rPr>
        <w:t>16.600-035</w:t>
      </w:r>
      <w:r w:rsidR="0080605B" w:rsidRPr="002A17DF">
        <w:rPr>
          <w:rFonts w:ascii="Consolas" w:hAnsi="Consolas" w:cs="Consolas"/>
          <w:sz w:val="28"/>
          <w:szCs w:val="28"/>
        </w:rPr>
        <w:t xml:space="preserve"> e a </w:t>
      </w:r>
      <w:r w:rsidR="0080605B" w:rsidRPr="002A17DF">
        <w:rPr>
          <w:rFonts w:ascii="Consolas" w:hAnsi="Consolas" w:cs="Consolas"/>
          <w:b/>
          <w:sz w:val="28"/>
          <w:szCs w:val="28"/>
        </w:rPr>
        <w:t>SENHORA ANA MARIA FARIA BARROZO</w:t>
      </w:r>
      <w:r w:rsidR="0080605B" w:rsidRPr="002A17DF">
        <w:rPr>
          <w:rFonts w:ascii="Consolas" w:hAnsi="Consolas" w:cs="Consolas"/>
          <w:sz w:val="28"/>
          <w:szCs w:val="28"/>
        </w:rPr>
        <w:t xml:space="preserve">, brasileira, casada, aposentada, portadora da cédula de identidade RG nº 09.061.524, emitido pela Secretaria da Segurança Pública do Estado de São Paulo e, devidamente Inscrita no Cadastro das Pessoas Físicas do Ministério da Fazenda sob o nº 708.550-218-53, residente e domiciliada na Rua 09 de Julho nº 685 – Bairro Centro – Pirajuí – SP – CEP </w:t>
      </w:r>
      <w:r w:rsidR="0080605B" w:rsidRPr="002A17DF">
        <w:rPr>
          <w:rFonts w:ascii="Consolas" w:hAnsi="Consolas" w:cs="Arial"/>
          <w:color w:val="000000"/>
          <w:sz w:val="28"/>
          <w:szCs w:val="28"/>
        </w:rPr>
        <w:t>16.600-035</w:t>
      </w:r>
      <w:r w:rsidR="00EA3B84" w:rsidRPr="00AF32E6">
        <w:rPr>
          <w:rFonts w:ascii="Consolas" w:hAnsi="Consolas" w:cs="Calibri"/>
          <w:sz w:val="28"/>
          <w:szCs w:val="28"/>
        </w:rPr>
        <w:t xml:space="preserve">, objetivando a </w:t>
      </w:r>
      <w:r w:rsidR="0080605B" w:rsidRPr="002A17DF">
        <w:rPr>
          <w:rFonts w:ascii="Consolas" w:hAnsi="Consolas" w:cs="Consolas"/>
          <w:b/>
          <w:sz w:val="28"/>
          <w:szCs w:val="28"/>
        </w:rPr>
        <w:t>LOCAÇÃO DO IMÓVEL, LOCALIZADO NA RUA TREZE DE MAIO Nº 186 – BAIRRO CENTRO, NO MUNICÍPIO DE PIRAJUÍ – SP</w:t>
      </w:r>
      <w:r w:rsidR="0080605B" w:rsidRPr="002A17DF">
        <w:rPr>
          <w:rFonts w:ascii="Consolas" w:hAnsi="Consolas" w:cs="Consolas"/>
          <w:sz w:val="28"/>
          <w:szCs w:val="28"/>
        </w:rPr>
        <w:t xml:space="preserve">, </w:t>
      </w:r>
      <w:r w:rsidR="0080605B" w:rsidRPr="002A17DF">
        <w:rPr>
          <w:rFonts w:ascii="Consolas" w:hAnsi="Consolas" w:cs="Consolas"/>
          <w:b/>
          <w:bCs/>
          <w:sz w:val="28"/>
          <w:szCs w:val="28"/>
        </w:rPr>
        <w:t xml:space="preserve">PARA </w:t>
      </w:r>
      <w:r w:rsidR="0080605B" w:rsidRPr="002A17DF">
        <w:rPr>
          <w:rFonts w:ascii="Consolas" w:hAnsi="Consolas" w:cs="Consolas"/>
          <w:b/>
          <w:sz w:val="28"/>
          <w:szCs w:val="28"/>
        </w:rPr>
        <w:t>ABRIGAR AS INSTALAÇÕES DA CASA ABRIGO “EUCLIDES FERRAZ DE CAMARGO</w:t>
      </w:r>
      <w:r w:rsidR="0080605B">
        <w:rPr>
          <w:rFonts w:ascii="Consolas" w:hAnsi="Consolas" w:cs="Consolas"/>
          <w:b/>
          <w:sz w:val="28"/>
          <w:szCs w:val="28"/>
        </w:rPr>
        <w:t>”.</w:t>
      </w:r>
    </w:p>
    <w:p w14:paraId="20390DA8" w14:textId="77777777" w:rsidR="00EA3B84" w:rsidRDefault="00EA3B84" w:rsidP="00EA3B84">
      <w:pPr>
        <w:autoSpaceDE w:val="0"/>
        <w:autoSpaceDN w:val="0"/>
        <w:adjustRightInd w:val="0"/>
        <w:spacing w:after="0" w:line="240" w:lineRule="auto"/>
        <w:jc w:val="both"/>
        <w:rPr>
          <w:rFonts w:ascii="Consolas" w:hAnsi="Consolas" w:cs="Calibri"/>
          <w:sz w:val="28"/>
          <w:szCs w:val="28"/>
        </w:rPr>
      </w:pPr>
    </w:p>
    <w:p w14:paraId="47CDAC2A" w14:textId="05DF756F" w:rsidR="00EA3B84" w:rsidRPr="00AF32E6" w:rsidRDefault="001F1098" w:rsidP="00EA3B84">
      <w:pPr>
        <w:autoSpaceDE w:val="0"/>
        <w:autoSpaceDN w:val="0"/>
        <w:adjustRightInd w:val="0"/>
        <w:spacing w:after="0" w:line="240" w:lineRule="auto"/>
        <w:ind w:firstLine="708"/>
        <w:jc w:val="both"/>
        <w:rPr>
          <w:rFonts w:ascii="Consolas" w:hAnsi="Consolas" w:cs="Calibri"/>
          <w:sz w:val="28"/>
          <w:szCs w:val="28"/>
        </w:rPr>
      </w:pPr>
      <w:r w:rsidRPr="00AF32E6">
        <w:rPr>
          <w:rFonts w:ascii="Consolas" w:hAnsi="Consolas" w:cs="Calibri"/>
          <w:b/>
          <w:bCs/>
          <w:sz w:val="28"/>
          <w:szCs w:val="28"/>
        </w:rPr>
        <w:t>AUTORIZO</w:t>
      </w:r>
      <w:r w:rsidR="00EA3B84" w:rsidRPr="00AF32E6">
        <w:rPr>
          <w:rFonts w:ascii="Consolas" w:hAnsi="Consolas"/>
          <w:sz w:val="28"/>
          <w:szCs w:val="28"/>
        </w:rPr>
        <w:t xml:space="preserve"> a </w:t>
      </w:r>
      <w:r w:rsidR="00EA3B84">
        <w:rPr>
          <w:rFonts w:ascii="Consolas" w:hAnsi="Consolas"/>
          <w:sz w:val="28"/>
          <w:szCs w:val="28"/>
        </w:rPr>
        <w:t>inexigibilidade</w:t>
      </w:r>
      <w:r w:rsidR="00EA3B84" w:rsidRPr="00AF32E6">
        <w:rPr>
          <w:rFonts w:ascii="Consolas" w:hAnsi="Consolas"/>
          <w:sz w:val="28"/>
          <w:szCs w:val="28"/>
        </w:rPr>
        <w:t xml:space="preserve"> de licitação, nos termos do inciso </w:t>
      </w:r>
      <w:r w:rsidR="00EB687E">
        <w:rPr>
          <w:rFonts w:ascii="Consolas" w:hAnsi="Consolas"/>
          <w:sz w:val="28"/>
          <w:szCs w:val="28"/>
        </w:rPr>
        <w:t>V</w:t>
      </w:r>
      <w:r w:rsidR="00EA3B84" w:rsidRPr="00AF32E6">
        <w:rPr>
          <w:rFonts w:ascii="Consolas" w:hAnsi="Consolas"/>
          <w:sz w:val="28"/>
          <w:szCs w:val="28"/>
        </w:rPr>
        <w:t xml:space="preserve">, do artigo </w:t>
      </w:r>
      <w:r w:rsidR="00977228">
        <w:rPr>
          <w:rFonts w:ascii="Consolas" w:hAnsi="Consolas"/>
          <w:sz w:val="28"/>
          <w:szCs w:val="28"/>
        </w:rPr>
        <w:t>74</w:t>
      </w:r>
      <w:r w:rsidR="00EA3B84" w:rsidRPr="00AF32E6">
        <w:rPr>
          <w:rFonts w:ascii="Consolas" w:hAnsi="Consolas"/>
          <w:sz w:val="28"/>
          <w:szCs w:val="28"/>
        </w:rPr>
        <w:t xml:space="preserve">, da Lei n.º </w:t>
      </w:r>
      <w:r w:rsidR="00977228">
        <w:rPr>
          <w:rFonts w:ascii="Consolas" w:hAnsi="Consolas"/>
          <w:sz w:val="28"/>
          <w:szCs w:val="28"/>
        </w:rPr>
        <w:t>14.133</w:t>
      </w:r>
      <w:r w:rsidR="00EA3B84" w:rsidRPr="00AF32E6">
        <w:rPr>
          <w:rFonts w:ascii="Consolas" w:hAnsi="Consolas"/>
          <w:sz w:val="28"/>
          <w:szCs w:val="28"/>
        </w:rPr>
        <w:t xml:space="preserve">, de </w:t>
      </w:r>
      <w:r w:rsidR="00977228">
        <w:rPr>
          <w:rFonts w:ascii="Consolas" w:hAnsi="Consolas"/>
          <w:sz w:val="28"/>
          <w:szCs w:val="28"/>
        </w:rPr>
        <w:t>1º</w:t>
      </w:r>
      <w:r w:rsidR="00EA3B84" w:rsidRPr="00AF32E6">
        <w:rPr>
          <w:rFonts w:ascii="Consolas" w:hAnsi="Consolas"/>
          <w:sz w:val="28"/>
          <w:szCs w:val="28"/>
        </w:rPr>
        <w:t xml:space="preserve"> de </w:t>
      </w:r>
      <w:r w:rsidR="00977228">
        <w:rPr>
          <w:rFonts w:ascii="Consolas" w:hAnsi="Consolas"/>
          <w:sz w:val="28"/>
          <w:szCs w:val="28"/>
        </w:rPr>
        <w:t>abril</w:t>
      </w:r>
      <w:r w:rsidR="00EA3B84" w:rsidRPr="00AF32E6">
        <w:rPr>
          <w:rFonts w:ascii="Consolas" w:hAnsi="Consolas"/>
          <w:sz w:val="28"/>
          <w:szCs w:val="28"/>
        </w:rPr>
        <w:t xml:space="preserve"> de </w:t>
      </w:r>
      <w:r w:rsidR="00977228">
        <w:rPr>
          <w:rFonts w:ascii="Consolas" w:hAnsi="Consolas"/>
          <w:sz w:val="28"/>
          <w:szCs w:val="28"/>
        </w:rPr>
        <w:t>2021</w:t>
      </w:r>
      <w:r w:rsidR="00EA3B84" w:rsidRPr="00AF32E6">
        <w:rPr>
          <w:rFonts w:ascii="Consolas" w:hAnsi="Consolas"/>
          <w:sz w:val="28"/>
          <w:szCs w:val="28"/>
        </w:rPr>
        <w:t>, e alterações posteriores</w:t>
      </w:r>
      <w:r w:rsidR="00EA3B84" w:rsidRPr="00AF32E6">
        <w:rPr>
          <w:rFonts w:ascii="Consolas" w:hAnsi="Consolas" w:cs="Calibri"/>
          <w:sz w:val="28"/>
          <w:szCs w:val="28"/>
        </w:rPr>
        <w:t>.</w:t>
      </w:r>
    </w:p>
    <w:p w14:paraId="3852A1B2" w14:textId="77777777" w:rsidR="00EA3B84" w:rsidRPr="00AF32E6" w:rsidRDefault="00EA3B84" w:rsidP="00EA3B84">
      <w:pPr>
        <w:autoSpaceDE w:val="0"/>
        <w:autoSpaceDN w:val="0"/>
        <w:adjustRightInd w:val="0"/>
        <w:spacing w:after="0" w:line="240" w:lineRule="auto"/>
        <w:jc w:val="both"/>
        <w:rPr>
          <w:rFonts w:ascii="Consolas" w:hAnsi="Consolas" w:cs="Calibri"/>
          <w:sz w:val="28"/>
          <w:szCs w:val="28"/>
        </w:rPr>
      </w:pPr>
    </w:p>
    <w:p w14:paraId="55120CB8" w14:textId="2C96A359" w:rsidR="00EA3B84" w:rsidRDefault="00EA3B84" w:rsidP="00EA3B84">
      <w:pPr>
        <w:spacing w:after="0" w:line="240" w:lineRule="auto"/>
        <w:ind w:firstLine="708"/>
        <w:jc w:val="both"/>
        <w:rPr>
          <w:rFonts w:ascii="Consolas" w:hAnsi="Consolas" w:cs="Calibri"/>
          <w:sz w:val="28"/>
          <w:szCs w:val="28"/>
        </w:rPr>
      </w:pPr>
      <w:r w:rsidRPr="00AF32E6">
        <w:rPr>
          <w:rFonts w:ascii="Consolas" w:hAnsi="Consolas" w:cs="Calibri"/>
          <w:b/>
          <w:bCs/>
          <w:sz w:val="28"/>
          <w:szCs w:val="28"/>
        </w:rPr>
        <w:t>AUTORIZO</w:t>
      </w:r>
      <w:r w:rsidRPr="00AF32E6">
        <w:rPr>
          <w:rFonts w:ascii="Consolas" w:hAnsi="Consolas" w:cs="Calibri"/>
          <w:sz w:val="28"/>
          <w:szCs w:val="28"/>
        </w:rPr>
        <w:t xml:space="preserve">, outrossim, a despesa no valor total de </w:t>
      </w:r>
      <w:r w:rsidRPr="00AF32E6">
        <w:rPr>
          <w:rFonts w:ascii="Consolas" w:hAnsi="Consolas" w:cs="Calibri"/>
          <w:b/>
          <w:sz w:val="28"/>
          <w:szCs w:val="28"/>
        </w:rPr>
        <w:t xml:space="preserve">R$ </w:t>
      </w:r>
      <w:r w:rsidR="0080605B" w:rsidRPr="0080605B">
        <w:rPr>
          <w:rFonts w:ascii="Consolas" w:hAnsi="Consolas" w:cs="Calibri"/>
          <w:b/>
          <w:sz w:val="28"/>
          <w:szCs w:val="28"/>
        </w:rPr>
        <w:t>33.600</w:t>
      </w:r>
      <w:r w:rsidR="00EB687E">
        <w:rPr>
          <w:rFonts w:ascii="Consolas" w:hAnsi="Consolas" w:cs="Calibri"/>
          <w:b/>
          <w:sz w:val="28"/>
          <w:szCs w:val="28"/>
        </w:rPr>
        <w:t>,00</w:t>
      </w:r>
      <w:r w:rsidR="00F265C1">
        <w:rPr>
          <w:rFonts w:ascii="Consolas" w:hAnsi="Consolas" w:cs="Calibri"/>
          <w:b/>
          <w:sz w:val="28"/>
          <w:szCs w:val="28"/>
        </w:rPr>
        <w:t xml:space="preserve"> (</w:t>
      </w:r>
      <w:r w:rsidR="0080605B">
        <w:rPr>
          <w:rFonts w:ascii="Consolas" w:hAnsi="Consolas" w:cs="Calibri"/>
          <w:b/>
          <w:sz w:val="28"/>
          <w:szCs w:val="28"/>
        </w:rPr>
        <w:t>TRINTA E TRÊS MIL E SEISCENTOS REAIS</w:t>
      </w:r>
      <w:r w:rsidRPr="00AF32E6">
        <w:rPr>
          <w:rFonts w:ascii="Consolas" w:hAnsi="Consolas" w:cs="Calibri"/>
          <w:b/>
          <w:sz w:val="28"/>
          <w:szCs w:val="28"/>
        </w:rPr>
        <w:t>)</w:t>
      </w:r>
      <w:r w:rsidRPr="00AF32E6">
        <w:rPr>
          <w:rFonts w:ascii="Consolas" w:hAnsi="Consolas" w:cs="Calibri"/>
          <w:bCs/>
          <w:sz w:val="28"/>
          <w:szCs w:val="28"/>
        </w:rPr>
        <w:t xml:space="preserve">, </w:t>
      </w:r>
      <w:r w:rsidRPr="00AF32E6">
        <w:rPr>
          <w:rFonts w:ascii="Consolas" w:hAnsi="Consolas"/>
          <w:sz w:val="28"/>
          <w:szCs w:val="28"/>
        </w:rPr>
        <w:t xml:space="preserve">a ser suportada conforme disponibilidade orçamentária informada pela </w:t>
      </w:r>
      <w:r>
        <w:rPr>
          <w:rFonts w:ascii="Consolas" w:hAnsi="Consolas"/>
          <w:sz w:val="28"/>
          <w:szCs w:val="28"/>
        </w:rPr>
        <w:t>Contadoria</w:t>
      </w:r>
      <w:r w:rsidRPr="00AF32E6">
        <w:rPr>
          <w:rFonts w:ascii="Consolas" w:hAnsi="Consolas" w:cs="Calibri"/>
          <w:sz w:val="28"/>
          <w:szCs w:val="28"/>
        </w:rPr>
        <w:t>.</w:t>
      </w:r>
    </w:p>
    <w:p w14:paraId="1CFD2288" w14:textId="77777777" w:rsidR="00EB687E" w:rsidRDefault="00EB687E" w:rsidP="00EA3B84">
      <w:pPr>
        <w:spacing w:after="0" w:line="240" w:lineRule="auto"/>
        <w:ind w:firstLine="708"/>
        <w:jc w:val="both"/>
        <w:rPr>
          <w:rFonts w:ascii="Consolas" w:hAnsi="Consolas" w:cs="Calibri"/>
          <w:sz w:val="28"/>
          <w:szCs w:val="28"/>
        </w:rPr>
      </w:pPr>
    </w:p>
    <w:p w14:paraId="6E779225" w14:textId="77777777" w:rsidR="00EB687E" w:rsidRDefault="00EB687E" w:rsidP="00EB687E">
      <w:pPr>
        <w:spacing w:after="0" w:line="240" w:lineRule="auto"/>
        <w:ind w:firstLine="708"/>
        <w:jc w:val="both"/>
        <w:rPr>
          <w:rFonts w:ascii="Consolas" w:hAnsi="Consolas" w:cs="Calibri"/>
          <w:sz w:val="28"/>
          <w:szCs w:val="28"/>
        </w:rPr>
      </w:pPr>
      <w:r w:rsidRPr="00F50994">
        <w:rPr>
          <w:rFonts w:ascii="Consolas" w:hAnsi="Consolas" w:cs="Arial"/>
          <w:b/>
          <w:bCs/>
          <w:sz w:val="28"/>
          <w:szCs w:val="28"/>
        </w:rPr>
        <w:t>DETERMINO AINDA</w:t>
      </w:r>
      <w:r w:rsidRPr="00F50994">
        <w:rPr>
          <w:rFonts w:ascii="Consolas" w:hAnsi="Consolas" w:cs="Arial"/>
          <w:sz w:val="28"/>
          <w:szCs w:val="28"/>
        </w:rPr>
        <w:t xml:space="preserve">, que seja dada publicidade legal, em atendimento ao preceito do artigo 72, parágrafo único da Lei Federal nº 14.133, de 01 de abril de 2021, para que fique à </w:t>
      </w:r>
      <w:r w:rsidRPr="00F50994">
        <w:rPr>
          <w:rFonts w:ascii="Consolas" w:hAnsi="Consolas" w:cs="Arial"/>
          <w:sz w:val="28"/>
          <w:szCs w:val="28"/>
          <w:shd w:val="clear" w:color="auto" w:fill="FFFFFF"/>
        </w:rPr>
        <w:t>disposição do público em sítio eletrônico oficial</w:t>
      </w:r>
      <w:r>
        <w:rPr>
          <w:rFonts w:ascii="Consolas" w:hAnsi="Consolas" w:cs="Arial"/>
          <w:sz w:val="28"/>
          <w:szCs w:val="28"/>
          <w:shd w:val="clear" w:color="auto" w:fill="FFFFFF"/>
        </w:rPr>
        <w:t>.</w:t>
      </w:r>
    </w:p>
    <w:p w14:paraId="668DF186" w14:textId="77777777" w:rsidR="00EB687E" w:rsidRDefault="00EB687E" w:rsidP="00EA3B84">
      <w:pPr>
        <w:spacing w:after="0" w:line="240" w:lineRule="auto"/>
        <w:ind w:firstLine="708"/>
        <w:jc w:val="both"/>
        <w:rPr>
          <w:rFonts w:ascii="Consolas" w:hAnsi="Consolas" w:cs="Calibri"/>
          <w:sz w:val="28"/>
          <w:szCs w:val="28"/>
        </w:rPr>
      </w:pPr>
    </w:p>
    <w:p w14:paraId="307ECDA1" w14:textId="77777777" w:rsidR="00EA3B84" w:rsidRPr="00AF32E6" w:rsidRDefault="00EA3B84" w:rsidP="00EA3B84">
      <w:pPr>
        <w:spacing w:after="0" w:line="240" w:lineRule="auto"/>
        <w:ind w:firstLine="708"/>
        <w:jc w:val="both"/>
        <w:rPr>
          <w:rFonts w:ascii="Consolas" w:hAnsi="Consolas" w:cs="Calibri"/>
          <w:bCs/>
          <w:sz w:val="28"/>
          <w:szCs w:val="28"/>
        </w:rPr>
      </w:pPr>
    </w:p>
    <w:p w14:paraId="0BA36AB7" w14:textId="12263DB9" w:rsidR="00EA3B84" w:rsidRDefault="004A4E6E" w:rsidP="00EA3B84">
      <w:pPr>
        <w:spacing w:after="0" w:line="240" w:lineRule="auto"/>
        <w:jc w:val="center"/>
        <w:rPr>
          <w:rFonts w:ascii="Consolas" w:eastAsia="MS Mincho" w:hAnsi="Consolas" w:cs="Tahoma"/>
          <w:b/>
          <w:bCs/>
          <w:sz w:val="28"/>
          <w:szCs w:val="28"/>
        </w:rPr>
      </w:pPr>
      <w:r>
        <w:rPr>
          <w:rFonts w:ascii="Consolas" w:eastAsia="MS Mincho" w:hAnsi="Consolas" w:cs="Tahoma"/>
          <w:b/>
          <w:bCs/>
          <w:sz w:val="28"/>
          <w:szCs w:val="28"/>
        </w:rPr>
        <w:t>PIRAJUÍ</w:t>
      </w:r>
      <w:r w:rsidR="00EA3B84">
        <w:rPr>
          <w:rFonts w:ascii="Consolas" w:eastAsia="MS Mincho" w:hAnsi="Consolas" w:cs="Tahoma"/>
          <w:b/>
          <w:bCs/>
          <w:sz w:val="28"/>
          <w:szCs w:val="28"/>
        </w:rPr>
        <w:t xml:space="preserve">, </w:t>
      </w:r>
      <w:r w:rsidR="0080605B">
        <w:rPr>
          <w:rFonts w:ascii="Consolas" w:eastAsia="MS Mincho" w:hAnsi="Consolas" w:cs="Tahoma"/>
          <w:b/>
          <w:bCs/>
          <w:sz w:val="28"/>
          <w:szCs w:val="28"/>
        </w:rPr>
        <w:t>23</w:t>
      </w:r>
      <w:r w:rsidR="00EA3B84">
        <w:rPr>
          <w:rFonts w:ascii="Consolas" w:eastAsia="MS Mincho" w:hAnsi="Consolas" w:cs="Tahoma"/>
          <w:b/>
          <w:bCs/>
          <w:sz w:val="28"/>
          <w:szCs w:val="28"/>
        </w:rPr>
        <w:t xml:space="preserve"> DE </w:t>
      </w:r>
      <w:r w:rsidR="00EB687E">
        <w:rPr>
          <w:rFonts w:ascii="Consolas" w:eastAsia="MS Mincho" w:hAnsi="Consolas" w:cs="Tahoma"/>
          <w:b/>
          <w:bCs/>
          <w:sz w:val="28"/>
          <w:szCs w:val="28"/>
        </w:rPr>
        <w:t>FEVEREIRO</w:t>
      </w:r>
      <w:r w:rsidR="00EA3B84">
        <w:rPr>
          <w:rFonts w:ascii="Consolas" w:eastAsia="MS Mincho" w:hAnsi="Consolas" w:cs="Tahoma"/>
          <w:b/>
          <w:bCs/>
          <w:sz w:val="28"/>
          <w:szCs w:val="28"/>
        </w:rPr>
        <w:t xml:space="preserve"> DE 20</w:t>
      </w:r>
      <w:r w:rsidR="003203B0">
        <w:rPr>
          <w:rFonts w:ascii="Consolas" w:eastAsia="MS Mincho" w:hAnsi="Consolas" w:cs="Tahoma"/>
          <w:b/>
          <w:bCs/>
          <w:sz w:val="28"/>
          <w:szCs w:val="28"/>
        </w:rPr>
        <w:t>2</w:t>
      </w:r>
      <w:r w:rsidR="00977228">
        <w:rPr>
          <w:rFonts w:ascii="Consolas" w:eastAsia="MS Mincho" w:hAnsi="Consolas" w:cs="Tahoma"/>
          <w:b/>
          <w:bCs/>
          <w:sz w:val="28"/>
          <w:szCs w:val="28"/>
        </w:rPr>
        <w:t>4</w:t>
      </w:r>
      <w:r w:rsidR="00EA3B84">
        <w:rPr>
          <w:rFonts w:ascii="Consolas" w:eastAsia="MS Mincho" w:hAnsi="Consolas" w:cs="Tahoma"/>
          <w:b/>
          <w:bCs/>
          <w:sz w:val="28"/>
          <w:szCs w:val="28"/>
        </w:rPr>
        <w:t>.</w:t>
      </w:r>
    </w:p>
    <w:p w14:paraId="17419E10" w14:textId="77777777" w:rsidR="00EA3B84" w:rsidRDefault="00EA3B84" w:rsidP="00EA3B84">
      <w:pPr>
        <w:pStyle w:val="TextosemFormatao"/>
        <w:jc w:val="both"/>
        <w:rPr>
          <w:rFonts w:ascii="Consolas" w:eastAsia="MS Mincho" w:hAnsi="Consolas" w:cs="Tahoma"/>
          <w:b/>
          <w:bCs/>
          <w:sz w:val="28"/>
          <w:szCs w:val="28"/>
        </w:rPr>
      </w:pPr>
    </w:p>
    <w:p w14:paraId="5E6B82D7" w14:textId="77777777" w:rsidR="00EA3B84" w:rsidRDefault="00EA3B84" w:rsidP="00EA3B84">
      <w:pPr>
        <w:pStyle w:val="TextosemFormatao"/>
        <w:jc w:val="both"/>
        <w:rPr>
          <w:rFonts w:ascii="Consolas" w:hAnsi="Consolas" w:cs="Tahoma"/>
          <w:b/>
          <w:bCs/>
          <w:sz w:val="28"/>
          <w:szCs w:val="28"/>
        </w:rPr>
      </w:pPr>
    </w:p>
    <w:p w14:paraId="5D875B87" w14:textId="5504B93A" w:rsidR="00EA3B84" w:rsidRDefault="004A4E6E" w:rsidP="00EA3B84">
      <w:pPr>
        <w:spacing w:after="0" w:line="240" w:lineRule="auto"/>
        <w:jc w:val="center"/>
        <w:rPr>
          <w:rFonts w:ascii="Consolas" w:hAnsi="Consolas" w:cs="Arial"/>
          <w:b/>
          <w:bCs/>
          <w:sz w:val="28"/>
          <w:szCs w:val="28"/>
        </w:rPr>
      </w:pPr>
      <w:r w:rsidRPr="006672AB">
        <w:rPr>
          <w:rFonts w:ascii="Consolas" w:hAnsi="Consolas" w:cs="Consolas"/>
          <w:b/>
          <w:sz w:val="28"/>
          <w:szCs w:val="28"/>
        </w:rPr>
        <w:t>CESAR HENRIQUE DA CUNHA FIALA</w:t>
      </w:r>
    </w:p>
    <w:p w14:paraId="70958A77" w14:textId="3D2EBF1F" w:rsidR="007D52C9" w:rsidRPr="00EA3B84" w:rsidRDefault="004A4E6E" w:rsidP="001F1098">
      <w:pPr>
        <w:spacing w:after="0" w:line="240" w:lineRule="auto"/>
        <w:jc w:val="center"/>
      </w:pPr>
      <w:r w:rsidRPr="006672AB">
        <w:rPr>
          <w:rFonts w:ascii="Consolas" w:hAnsi="Consolas" w:cs="Consolas"/>
          <w:b/>
          <w:sz w:val="28"/>
          <w:szCs w:val="28"/>
        </w:rPr>
        <w:t>PREFEITO MUNICIPAL DE PIRAJUÍ</w:t>
      </w:r>
    </w:p>
    <w:sectPr w:rsidR="007D52C9" w:rsidRPr="00EA3B84" w:rsidSect="006851BF">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2CDF4" w14:textId="77777777" w:rsidR="006851BF" w:rsidRDefault="006851BF" w:rsidP="0064660D">
      <w:pPr>
        <w:spacing w:after="0" w:line="240" w:lineRule="auto"/>
      </w:pPr>
      <w:r>
        <w:separator/>
      </w:r>
    </w:p>
  </w:endnote>
  <w:endnote w:type="continuationSeparator" w:id="0">
    <w:p w14:paraId="7DDBC6D1" w14:textId="77777777" w:rsidR="006851BF" w:rsidRDefault="006851BF"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Palatino Linotype"/>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charset w:val="00"/>
    <w:family w:val="script"/>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F11DA" w14:textId="77777777" w:rsidR="007D52C9" w:rsidRPr="00043C58" w:rsidRDefault="007D52C9"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29DB2" w14:textId="77777777" w:rsidR="006851BF" w:rsidRDefault="006851BF" w:rsidP="0064660D">
      <w:pPr>
        <w:spacing w:after="0" w:line="240" w:lineRule="auto"/>
      </w:pPr>
      <w:r>
        <w:separator/>
      </w:r>
    </w:p>
  </w:footnote>
  <w:footnote w:type="continuationSeparator" w:id="0">
    <w:p w14:paraId="7DE81B9A" w14:textId="77777777" w:rsidR="006851BF" w:rsidRDefault="006851BF"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shd w:val="clear" w:color="auto" w:fill="FFFFFF"/>
      <w:tblLook w:val="04A0" w:firstRow="1" w:lastRow="0" w:firstColumn="1" w:lastColumn="0" w:noHBand="0" w:noVBand="1"/>
    </w:tblPr>
    <w:tblGrid>
      <w:gridCol w:w="1449"/>
      <w:gridCol w:w="8189"/>
    </w:tblGrid>
    <w:tr w:rsidR="00296C73" w:rsidRPr="0040340E" w14:paraId="13AE3B73" w14:textId="77777777" w:rsidTr="00053EBD">
      <w:trPr>
        <w:trHeight w:val="1689"/>
      </w:trPr>
      <w:tc>
        <w:tcPr>
          <w:tcW w:w="746" w:type="pct"/>
          <w:shd w:val="clear" w:color="auto" w:fill="FFFFFF"/>
        </w:tcPr>
        <w:p w14:paraId="40944E31" w14:textId="77777777" w:rsidR="007D52C9" w:rsidRPr="00EA3B84" w:rsidRDefault="00000000" w:rsidP="00053EBD">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57AB3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4pt;width:61.2pt;height:72.4pt;z-index:251661312">
                <v:imagedata r:id="rId1" o:title=""/>
                <w10:wrap type="square"/>
              </v:shape>
              <o:OLEObject Type="Embed" ProgID="PBrush" ShapeID="_x0000_s1026" DrawAspect="Content" ObjectID="_1770472077" r:id="rId2"/>
            </w:object>
          </w:r>
        </w:p>
      </w:tc>
      <w:tc>
        <w:tcPr>
          <w:tcW w:w="4254" w:type="pct"/>
          <w:shd w:val="clear" w:color="auto" w:fill="FFFFFF"/>
        </w:tcPr>
        <w:p w14:paraId="14887523" w14:textId="77777777" w:rsidR="007D52C9" w:rsidRPr="000D44C3" w:rsidRDefault="0044126A" w:rsidP="0040340E">
          <w:pPr>
            <w:pStyle w:val="Ttulo1"/>
            <w:spacing w:line="276" w:lineRule="auto"/>
            <w:jc w:val="center"/>
            <w:rPr>
              <w:sz w:val="60"/>
              <w:szCs w:val="60"/>
              <w:lang w:eastAsia="pt-BR"/>
            </w:rPr>
          </w:pPr>
          <w:r w:rsidRPr="009950E8">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w:t>
          </w:r>
          <w:r w:rsidR="00E93616" w:rsidRPr="009950E8">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 xml:space="preserve"> de Pirajuí</w:t>
          </w:r>
        </w:p>
        <w:p w14:paraId="52027031" w14:textId="5AB261AD" w:rsidR="007D52C9"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COMPRAS E LICITAÇÕES</w:t>
          </w:r>
        </w:p>
        <w:p w14:paraId="4296F5A5" w14:textId="77777777" w:rsidR="007D52C9"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14:paraId="345A9FB9" w14:textId="77777777" w:rsidR="007D52C9" w:rsidRPr="00EA3B84" w:rsidRDefault="009950E8" w:rsidP="009950E8">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i/>
              <w:sz w:val="18"/>
              <w:szCs w:val="18"/>
            </w:rPr>
            <w:t>CEP 16.600-041</w:t>
          </w:r>
          <w:r w:rsidR="00E93616" w:rsidRPr="00967AC9">
            <w:rPr>
              <w:i/>
              <w:sz w:val="18"/>
              <w:szCs w:val="18"/>
            </w:rPr>
            <w:t xml:space="preserve"> - Pirajuí/</w:t>
          </w:r>
          <w:proofErr w:type="gramStart"/>
          <w:r w:rsidR="00E93616" w:rsidRPr="00967AC9">
            <w:rPr>
              <w:i/>
              <w:sz w:val="18"/>
              <w:szCs w:val="18"/>
            </w:rPr>
            <w:t>SP  -</w:t>
          </w:r>
          <w:proofErr w:type="gramEnd"/>
          <w:r w:rsidR="00E93616" w:rsidRPr="00967AC9">
            <w:rPr>
              <w:i/>
              <w:sz w:val="18"/>
              <w:szCs w:val="18"/>
            </w:rPr>
            <w:t xml:space="preserve">   CNPJ: 44.555.027/0</w:t>
          </w:r>
          <w:r w:rsidR="00E93616">
            <w:rPr>
              <w:i/>
              <w:sz w:val="18"/>
              <w:szCs w:val="18"/>
            </w:rPr>
            <w:t>001</w:t>
          </w:r>
          <w:r w:rsidR="00E93616" w:rsidRPr="00967AC9">
            <w:rPr>
              <w:i/>
              <w:sz w:val="18"/>
              <w:szCs w:val="18"/>
            </w:rPr>
            <w:t xml:space="preserve">-16   </w:t>
          </w:r>
          <w:r w:rsidR="00E93616" w:rsidRPr="00967AC9">
            <w:rPr>
              <w:i/>
              <w:color w:val="000000"/>
              <w:sz w:val="18"/>
              <w:szCs w:val="18"/>
            </w:rPr>
            <w:t>-   e-mail: licitacao@pirajui.sp.gov.br</w:t>
          </w:r>
          <w:r w:rsidR="00E93616" w:rsidRPr="00967AC9">
            <w:rPr>
              <w:color w:val="000000"/>
              <w:sz w:val="18"/>
              <w:szCs w:val="18"/>
            </w:rPr>
            <w:t xml:space="preserve">                                             </w:t>
          </w:r>
          <w:r w:rsidR="00E93616" w:rsidRPr="00967AC9">
            <w:rPr>
              <w:b/>
              <w:i/>
              <w:color w:val="FFFFFF"/>
              <w:sz w:val="24"/>
              <w:szCs w:val="24"/>
            </w:rPr>
            <w:t xml:space="preserve"> </w:t>
          </w:r>
        </w:p>
      </w:tc>
    </w:tr>
  </w:tbl>
  <w:p w14:paraId="1E2B69F2" w14:textId="77777777" w:rsidR="007D52C9" w:rsidRPr="0040340E" w:rsidRDefault="009950E8"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60288" behindDoc="0" locked="0" layoutInCell="1" allowOverlap="1" wp14:anchorId="5D7F211F" wp14:editId="712685FD">
              <wp:simplePos x="0" y="0"/>
              <wp:positionH relativeFrom="column">
                <wp:posOffset>-91440</wp:posOffset>
              </wp:positionH>
              <wp:positionV relativeFrom="paragraph">
                <wp:posOffset>-635</wp:posOffset>
              </wp:positionV>
              <wp:extent cx="6646545" cy="0"/>
              <wp:effectExtent l="13335" t="8890" r="762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AC673"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16cid:durableId="1810245905">
    <w:abstractNumId w:val="32"/>
  </w:num>
  <w:num w:numId="2" w16cid:durableId="940719083">
    <w:abstractNumId w:val="20"/>
  </w:num>
  <w:num w:numId="3" w16cid:durableId="1685745490">
    <w:abstractNumId w:val="33"/>
  </w:num>
  <w:num w:numId="4" w16cid:durableId="118577161">
    <w:abstractNumId w:val="4"/>
  </w:num>
  <w:num w:numId="5" w16cid:durableId="1617133199">
    <w:abstractNumId w:val="35"/>
  </w:num>
  <w:num w:numId="6" w16cid:durableId="858390694">
    <w:abstractNumId w:val="7"/>
  </w:num>
  <w:num w:numId="7" w16cid:durableId="584728957">
    <w:abstractNumId w:val="2"/>
  </w:num>
  <w:num w:numId="8" w16cid:durableId="1696231980">
    <w:abstractNumId w:val="14"/>
  </w:num>
  <w:num w:numId="9" w16cid:durableId="1789542285">
    <w:abstractNumId w:val="16"/>
  </w:num>
  <w:num w:numId="10" w16cid:durableId="1847474738">
    <w:abstractNumId w:val="9"/>
  </w:num>
  <w:num w:numId="11" w16cid:durableId="1617178805">
    <w:abstractNumId w:val="36"/>
  </w:num>
  <w:num w:numId="12" w16cid:durableId="143591352">
    <w:abstractNumId w:val="6"/>
  </w:num>
  <w:num w:numId="13" w16cid:durableId="1777676563">
    <w:abstractNumId w:val="29"/>
  </w:num>
  <w:num w:numId="14" w16cid:durableId="1037851576">
    <w:abstractNumId w:val="22"/>
  </w:num>
  <w:num w:numId="15" w16cid:durableId="1349209351">
    <w:abstractNumId w:val="30"/>
  </w:num>
  <w:num w:numId="16" w16cid:durableId="1560047673">
    <w:abstractNumId w:val="26"/>
  </w:num>
  <w:num w:numId="17" w16cid:durableId="983970118">
    <w:abstractNumId w:val="1"/>
  </w:num>
  <w:num w:numId="18" w16cid:durableId="459373991">
    <w:abstractNumId w:val="31"/>
  </w:num>
  <w:num w:numId="19" w16cid:durableId="1215238944">
    <w:abstractNumId w:val="8"/>
  </w:num>
  <w:num w:numId="20" w16cid:durableId="1410888934">
    <w:abstractNumId w:val="18"/>
  </w:num>
  <w:num w:numId="21" w16cid:durableId="1359814131">
    <w:abstractNumId w:val="23"/>
  </w:num>
  <w:num w:numId="22" w16cid:durableId="253170787">
    <w:abstractNumId w:val="21"/>
  </w:num>
  <w:num w:numId="23" w16cid:durableId="185213051">
    <w:abstractNumId w:val="17"/>
  </w:num>
  <w:num w:numId="24" w16cid:durableId="1477144992">
    <w:abstractNumId w:val="25"/>
  </w:num>
  <w:num w:numId="25" w16cid:durableId="1997956620">
    <w:abstractNumId w:val="24"/>
  </w:num>
  <w:num w:numId="26" w16cid:durableId="1177309203">
    <w:abstractNumId w:val="19"/>
  </w:num>
  <w:num w:numId="27" w16cid:durableId="749237710">
    <w:abstractNumId w:val="27"/>
  </w:num>
  <w:num w:numId="28" w16cid:durableId="1636834876">
    <w:abstractNumId w:val="13"/>
  </w:num>
  <w:num w:numId="29" w16cid:durableId="787286374">
    <w:abstractNumId w:val="34"/>
  </w:num>
  <w:num w:numId="30" w16cid:durableId="30302998">
    <w:abstractNumId w:val="3"/>
  </w:num>
  <w:num w:numId="31" w16cid:durableId="186334701">
    <w:abstractNumId w:val="15"/>
  </w:num>
  <w:num w:numId="32" w16cid:durableId="1748334713">
    <w:abstractNumId w:val="5"/>
  </w:num>
  <w:num w:numId="33" w16cid:durableId="379669461">
    <w:abstractNumId w:val="0"/>
  </w:num>
  <w:num w:numId="34" w16cid:durableId="670455093">
    <w:abstractNumId w:val="28"/>
  </w:num>
  <w:num w:numId="35" w16cid:durableId="437456010">
    <w:abstractNumId w:val="10"/>
  </w:num>
  <w:num w:numId="36" w16cid:durableId="712968659">
    <w:abstractNumId w:val="11"/>
  </w:num>
  <w:num w:numId="37" w16cid:durableId="2050492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16"/>
    <w:rsid w:val="00016A7B"/>
    <w:rsid w:val="0002418D"/>
    <w:rsid w:val="000A57C3"/>
    <w:rsid w:val="000A6534"/>
    <w:rsid w:val="00133F1F"/>
    <w:rsid w:val="00141E92"/>
    <w:rsid w:val="00146E41"/>
    <w:rsid w:val="00156AE4"/>
    <w:rsid w:val="00195342"/>
    <w:rsid w:val="001C2ACD"/>
    <w:rsid w:val="001D0697"/>
    <w:rsid w:val="001F1098"/>
    <w:rsid w:val="001F4201"/>
    <w:rsid w:val="00214659"/>
    <w:rsid w:val="00295721"/>
    <w:rsid w:val="002A50C6"/>
    <w:rsid w:val="002C3543"/>
    <w:rsid w:val="002D79A3"/>
    <w:rsid w:val="00314298"/>
    <w:rsid w:val="003203B0"/>
    <w:rsid w:val="00325579"/>
    <w:rsid w:val="00340CDA"/>
    <w:rsid w:val="003E31CC"/>
    <w:rsid w:val="003E6566"/>
    <w:rsid w:val="00426F22"/>
    <w:rsid w:val="00430193"/>
    <w:rsid w:val="0044126A"/>
    <w:rsid w:val="004A4E6E"/>
    <w:rsid w:val="004A52D3"/>
    <w:rsid w:val="00504495"/>
    <w:rsid w:val="005110CA"/>
    <w:rsid w:val="005311F4"/>
    <w:rsid w:val="00556AA2"/>
    <w:rsid w:val="005578F4"/>
    <w:rsid w:val="005B0EB0"/>
    <w:rsid w:val="005D3A88"/>
    <w:rsid w:val="005E5C97"/>
    <w:rsid w:val="0064660D"/>
    <w:rsid w:val="006672AB"/>
    <w:rsid w:val="006851BF"/>
    <w:rsid w:val="006C61DB"/>
    <w:rsid w:val="006E3DFB"/>
    <w:rsid w:val="006F6316"/>
    <w:rsid w:val="00737790"/>
    <w:rsid w:val="00757D09"/>
    <w:rsid w:val="00793D6B"/>
    <w:rsid w:val="007D52C9"/>
    <w:rsid w:val="0080605B"/>
    <w:rsid w:val="00834A3F"/>
    <w:rsid w:val="0086334E"/>
    <w:rsid w:val="00881CFE"/>
    <w:rsid w:val="00882135"/>
    <w:rsid w:val="00892673"/>
    <w:rsid w:val="008A6494"/>
    <w:rsid w:val="008F511F"/>
    <w:rsid w:val="0090085B"/>
    <w:rsid w:val="00921B1C"/>
    <w:rsid w:val="00977228"/>
    <w:rsid w:val="0098646E"/>
    <w:rsid w:val="009950E8"/>
    <w:rsid w:val="00997AA2"/>
    <w:rsid w:val="00A07DF6"/>
    <w:rsid w:val="00A202D0"/>
    <w:rsid w:val="00A60414"/>
    <w:rsid w:val="00AA69CF"/>
    <w:rsid w:val="00AD45B6"/>
    <w:rsid w:val="00B34B62"/>
    <w:rsid w:val="00B52C31"/>
    <w:rsid w:val="00B755A6"/>
    <w:rsid w:val="00BA571E"/>
    <w:rsid w:val="00BB39EE"/>
    <w:rsid w:val="00C15F69"/>
    <w:rsid w:val="00C24DAB"/>
    <w:rsid w:val="00C93536"/>
    <w:rsid w:val="00CA272B"/>
    <w:rsid w:val="00CC5A67"/>
    <w:rsid w:val="00D14236"/>
    <w:rsid w:val="00D15BAF"/>
    <w:rsid w:val="00D34EEF"/>
    <w:rsid w:val="00D4134C"/>
    <w:rsid w:val="00D41B63"/>
    <w:rsid w:val="00D42F31"/>
    <w:rsid w:val="00D47F00"/>
    <w:rsid w:val="00DA2059"/>
    <w:rsid w:val="00DE23A8"/>
    <w:rsid w:val="00DE3DAE"/>
    <w:rsid w:val="00DF67B2"/>
    <w:rsid w:val="00E0265C"/>
    <w:rsid w:val="00E14A8D"/>
    <w:rsid w:val="00E3028C"/>
    <w:rsid w:val="00E93616"/>
    <w:rsid w:val="00E94EDE"/>
    <w:rsid w:val="00EA3217"/>
    <w:rsid w:val="00EA3B84"/>
    <w:rsid w:val="00EB687E"/>
    <w:rsid w:val="00ED20C9"/>
    <w:rsid w:val="00F265C1"/>
    <w:rsid w:val="00F42FD4"/>
    <w:rsid w:val="00F50B38"/>
    <w:rsid w:val="00FA4EB9"/>
    <w:rsid w:val="00FC1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D5A1D"/>
  <w15:docId w15:val="{6ADBD2F8-0E8D-4ABC-8310-F338BB02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EA3B84"/>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A3B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5FA9-B3E4-46DD-B3BF-218CAD6D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2019-05-03T18:34:00Z</cp:lastPrinted>
  <dcterms:created xsi:type="dcterms:W3CDTF">2024-02-26T20:01:00Z</dcterms:created>
  <dcterms:modified xsi:type="dcterms:W3CDTF">2024-02-26T20:01:00Z</dcterms:modified>
</cp:coreProperties>
</file>