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50208E">
        <w:rPr>
          <w:rFonts w:ascii="Consolas" w:hAnsi="Consolas" w:cs="Consolas"/>
          <w:b/>
          <w:sz w:val="28"/>
          <w:szCs w:val="28"/>
        </w:rPr>
        <w:t>72</w:t>
      </w:r>
      <w:r w:rsidR="003D76B0" w:rsidRPr="003D537E">
        <w:rPr>
          <w:rFonts w:ascii="Consolas" w:hAnsi="Consolas" w:cs="Consolas"/>
          <w:b/>
          <w:sz w:val="28"/>
          <w:szCs w:val="28"/>
        </w:rPr>
        <w:t>/201</w:t>
      </w:r>
      <w:r w:rsidRPr="003D537E">
        <w:rPr>
          <w:rFonts w:ascii="Consolas" w:hAnsi="Consolas" w:cs="Consolas"/>
          <w:b/>
          <w:sz w:val="28"/>
          <w:szCs w:val="28"/>
        </w:rPr>
        <w:t>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50208E">
        <w:rPr>
          <w:rFonts w:ascii="Consolas" w:eastAsia="Arial Unicode MS" w:hAnsi="Consolas" w:cs="Consolas"/>
          <w:b/>
          <w:sz w:val="28"/>
          <w:szCs w:val="28"/>
        </w:rPr>
        <w:t>72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A </w:t>
      </w:r>
      <w:r w:rsidR="0050208E" w:rsidRPr="00554CA6">
        <w:rPr>
          <w:rFonts w:ascii="Consolas" w:eastAsia="Calibri" w:hAnsi="Consolas" w:cs="Consolas"/>
          <w:b/>
          <w:sz w:val="28"/>
          <w:szCs w:val="28"/>
        </w:rPr>
        <w:t xml:space="preserve">EMPRESA </w:t>
      </w:r>
      <w:r w:rsidR="0050208E" w:rsidRPr="00554CA6">
        <w:rPr>
          <w:rFonts w:ascii="Consolas" w:eastAsia="Calibri" w:hAnsi="Consolas" w:cs="Consolas"/>
          <w:b/>
          <w:bCs/>
          <w:sz w:val="28"/>
          <w:szCs w:val="28"/>
        </w:rPr>
        <w:t>SERVTEC SERVIÇOS EMPRESARIAIS LTDA. – ME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a </w:t>
      </w:r>
      <w:r w:rsidR="0050208E" w:rsidRPr="007E634F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="0050208E" w:rsidRPr="007E634F">
        <w:rPr>
          <w:rFonts w:ascii="Consolas" w:hAnsi="Consolas" w:cs="Consolas"/>
          <w:b/>
          <w:bCs/>
          <w:sz w:val="28"/>
          <w:szCs w:val="28"/>
        </w:rPr>
        <w:t>PRESTAÇÃO DE SERVIÇOS DE PORTARIA E CONTROLE DE ACESSO</w:t>
      </w:r>
      <w:r w:rsidR="0050208E" w:rsidRPr="007E634F">
        <w:rPr>
          <w:rFonts w:ascii="Consolas" w:hAnsi="Consolas" w:cs="Consolas"/>
          <w:bCs/>
          <w:sz w:val="28"/>
          <w:szCs w:val="28"/>
        </w:rPr>
        <w:t xml:space="preserve">, </w:t>
      </w:r>
      <w:r w:rsidR="0050208E" w:rsidRPr="007E634F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50208E" w:rsidRPr="007E634F">
        <w:rPr>
          <w:rFonts w:ascii="Consolas" w:hAnsi="Consolas" w:cs="Consolas"/>
          <w:b/>
          <w:sz w:val="28"/>
          <w:szCs w:val="28"/>
        </w:rPr>
        <w:t>Anexo I – Termo de Referência</w:t>
      </w:r>
      <w:r w:rsidR="003D76B0" w:rsidRPr="003D537E">
        <w:rPr>
          <w:rFonts w:ascii="Consolas" w:hAnsi="Consolas" w:cs="Consolas"/>
          <w:b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3D537E" w:rsidRDefault="0050208E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7E634F">
        <w:rPr>
          <w:rFonts w:ascii="Consolas" w:hAnsi="Consolas" w:cs="Consolas"/>
          <w:sz w:val="28"/>
          <w:szCs w:val="28"/>
        </w:rPr>
        <w:t xml:space="preserve">Aos </w:t>
      </w:r>
      <w:r w:rsidR="00E22216">
        <w:rPr>
          <w:rFonts w:ascii="Consolas" w:hAnsi="Consolas" w:cs="Consolas"/>
          <w:sz w:val="28"/>
          <w:szCs w:val="28"/>
        </w:rPr>
        <w:t>11</w:t>
      </w:r>
      <w:r w:rsidRPr="007E634F">
        <w:rPr>
          <w:rFonts w:ascii="Consolas" w:hAnsi="Consolas" w:cs="Consolas"/>
          <w:sz w:val="28"/>
          <w:szCs w:val="28"/>
        </w:rPr>
        <w:t xml:space="preserve"> dias do mês de </w:t>
      </w:r>
      <w:r>
        <w:rPr>
          <w:rFonts w:ascii="Consolas" w:hAnsi="Consolas" w:cs="Consolas"/>
          <w:sz w:val="28"/>
          <w:szCs w:val="28"/>
        </w:rPr>
        <w:t>dezembro</w:t>
      </w:r>
      <w:r w:rsidRPr="007E634F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7E634F">
        <w:rPr>
          <w:rFonts w:ascii="Consolas" w:hAnsi="Consolas" w:cs="Consolas"/>
          <w:sz w:val="28"/>
          <w:szCs w:val="28"/>
        </w:rPr>
        <w:t xml:space="preserve">, de um lado, o </w:t>
      </w:r>
      <w:r w:rsidRPr="007E634F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7E634F">
        <w:rPr>
          <w:rFonts w:ascii="Consolas" w:hAnsi="Consolas" w:cs="Consolas"/>
          <w:sz w:val="28"/>
          <w:szCs w:val="28"/>
        </w:rPr>
        <w:t xml:space="preserve">, pessoa jurídica de direito público, com sede na Praça Doutor Pedro da Rocha Braga nº 116 – Centro – CEP 16.600-000 – Pirajuí – SP, neste ato representado pelo seu Prefeito Municipal, </w:t>
      </w:r>
      <w:r w:rsidRPr="007E634F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7E634F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7E634F">
        <w:rPr>
          <w:rFonts w:ascii="Consolas" w:hAnsi="Consolas" w:cs="Consolas"/>
          <w:b/>
          <w:sz w:val="28"/>
          <w:szCs w:val="28"/>
        </w:rPr>
        <w:t>CONTRATANTE</w:t>
      </w:r>
      <w:r w:rsidRPr="007E634F">
        <w:rPr>
          <w:rFonts w:ascii="Consolas" w:hAnsi="Consolas" w:cs="Consolas"/>
          <w:sz w:val="28"/>
          <w:szCs w:val="28"/>
        </w:rPr>
        <w:t xml:space="preserve">, e de outro, a </w:t>
      </w:r>
      <w:bookmarkStart w:id="0" w:name="OLE_LINK3"/>
      <w:bookmarkStart w:id="1" w:name="OLE_LINK4"/>
      <w:bookmarkStart w:id="2" w:name="OLE_LINK5"/>
      <w:bookmarkStart w:id="3" w:name="OLE_LINK26"/>
      <w:bookmarkStart w:id="4" w:name="OLE_LINK27"/>
      <w:bookmarkStart w:id="5" w:name="OLE_LINK31"/>
      <w:r w:rsidRPr="00554CA6">
        <w:rPr>
          <w:rFonts w:ascii="Consolas" w:hAnsi="Consolas" w:cs="Consolas"/>
          <w:b/>
          <w:sz w:val="28"/>
          <w:szCs w:val="28"/>
        </w:rPr>
        <w:t xml:space="preserve">EMPRESA </w:t>
      </w:r>
      <w:r w:rsidRPr="00554CA6">
        <w:rPr>
          <w:rFonts w:ascii="Consolas" w:hAnsi="Consolas" w:cs="Consolas"/>
          <w:b/>
          <w:bCs/>
          <w:sz w:val="28"/>
          <w:szCs w:val="28"/>
        </w:rPr>
        <w:t>SERVTEC SERVIÇOS EMPRESARIAIS LTDA. – ME</w:t>
      </w:r>
      <w:bookmarkEnd w:id="0"/>
      <w:bookmarkEnd w:id="1"/>
      <w:bookmarkEnd w:id="2"/>
      <w:bookmarkEnd w:id="3"/>
      <w:bookmarkEnd w:id="4"/>
      <w:bookmarkEnd w:id="5"/>
      <w:r w:rsidRPr="007E634F">
        <w:rPr>
          <w:rFonts w:ascii="Consolas" w:hAnsi="Consolas" w:cs="Consolas"/>
          <w:sz w:val="28"/>
          <w:szCs w:val="28"/>
        </w:rPr>
        <w:t xml:space="preserve">, inscrita no CNPJ sob nº </w:t>
      </w:r>
      <w:bookmarkStart w:id="6" w:name="OLE_LINK22"/>
      <w:r>
        <w:rPr>
          <w:rFonts w:ascii="Consolas" w:hAnsi="Consolas" w:cs="Consolas"/>
          <w:sz w:val="28"/>
          <w:szCs w:val="28"/>
        </w:rPr>
        <w:t>10.915.151/0001-23</w:t>
      </w:r>
      <w:bookmarkEnd w:id="6"/>
      <w:r w:rsidRPr="007E634F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Rua Silvano Mioni nº 145 – Centro – CEP 18.560-000 – Iperó – SP – Fone (0XX15) 3266-4695 – e-mail: silvio@gruposuporte.net.br, representada pelo </w:t>
      </w:r>
      <w:r w:rsidRPr="005761C3">
        <w:rPr>
          <w:rFonts w:ascii="Consolas" w:hAnsi="Consolas" w:cs="Consolas"/>
          <w:b/>
          <w:sz w:val="28"/>
          <w:szCs w:val="28"/>
        </w:rPr>
        <w:t xml:space="preserve">SENHOR </w:t>
      </w:r>
      <w:bookmarkStart w:id="7" w:name="OLE_LINK28"/>
      <w:bookmarkStart w:id="8" w:name="OLE_LINK29"/>
      <w:bookmarkStart w:id="9" w:name="OLE_LINK30"/>
      <w:r w:rsidRPr="005761C3">
        <w:rPr>
          <w:rFonts w:ascii="Consolas" w:hAnsi="Consolas" w:cs="Consolas"/>
          <w:b/>
          <w:sz w:val="28"/>
          <w:szCs w:val="28"/>
        </w:rPr>
        <w:t>SILVIO JOSÉ DIEGO ANDRADE</w:t>
      </w:r>
      <w:bookmarkEnd w:id="7"/>
      <w:bookmarkEnd w:id="8"/>
      <w:bookmarkEnd w:id="9"/>
      <w:r w:rsidRPr="007E634F">
        <w:rPr>
          <w:rFonts w:ascii="Consolas" w:hAnsi="Consolas" w:cs="Consolas"/>
          <w:sz w:val="28"/>
          <w:szCs w:val="28"/>
        </w:rPr>
        <w:t xml:space="preserve">, </w:t>
      </w:r>
      <w:r w:rsidRPr="001F2022">
        <w:rPr>
          <w:rFonts w:ascii="Consolas" w:hAnsi="Consolas" w:cs="Consolas"/>
          <w:sz w:val="28"/>
          <w:szCs w:val="28"/>
        </w:rPr>
        <w:t xml:space="preserve">brasileiro, solteiro, empresário, </w:t>
      </w:r>
      <w:r w:rsidRPr="00F30792">
        <w:rPr>
          <w:rFonts w:ascii="Consolas" w:hAnsi="Consolas" w:cs="Consolas"/>
          <w:sz w:val="28"/>
          <w:szCs w:val="28"/>
        </w:rPr>
        <w:t xml:space="preserve">portador da cédula de identidade RG sob nº </w:t>
      </w:r>
      <w:r>
        <w:rPr>
          <w:rFonts w:ascii="Consolas" w:hAnsi="Consolas" w:cs="Consolas"/>
          <w:sz w:val="28"/>
          <w:szCs w:val="28"/>
        </w:rPr>
        <w:t>40.446.972-2</w:t>
      </w:r>
      <w:r w:rsidRPr="00F30792">
        <w:rPr>
          <w:rFonts w:ascii="Consolas" w:hAnsi="Consolas" w:cs="Consolas"/>
          <w:sz w:val="28"/>
          <w:szCs w:val="28"/>
        </w:rPr>
        <w:t xml:space="preserve">, emitido pela Secretaria da Segurança Pública do Estado de </w:t>
      </w:r>
      <w:r>
        <w:rPr>
          <w:rFonts w:ascii="Consolas" w:hAnsi="Consolas" w:cs="Consolas"/>
          <w:sz w:val="28"/>
          <w:szCs w:val="28"/>
        </w:rPr>
        <w:t>São Paulo</w:t>
      </w:r>
      <w:r w:rsidRPr="00F30792">
        <w:rPr>
          <w:rFonts w:ascii="Consolas" w:hAnsi="Consolas" w:cs="Consolas"/>
          <w:sz w:val="28"/>
          <w:szCs w:val="28"/>
        </w:rPr>
        <w:t xml:space="preserve"> e, devidamente Inscrito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 xml:space="preserve">353.335.078-99, </w:t>
      </w:r>
      <w:r w:rsidRPr="007E634F">
        <w:rPr>
          <w:rFonts w:ascii="Consolas" w:hAnsi="Consolas" w:cs="Consolas"/>
          <w:sz w:val="28"/>
          <w:szCs w:val="28"/>
        </w:rPr>
        <w:t xml:space="preserve">na qualidade de vencedora da </w:t>
      </w:r>
      <w:r w:rsidRPr="007E634F">
        <w:rPr>
          <w:rStyle w:val="Forte"/>
          <w:rFonts w:ascii="Consolas" w:hAnsi="Consolas" w:cs="Consolas"/>
          <w:sz w:val="28"/>
          <w:szCs w:val="28"/>
        </w:rPr>
        <w:t>CONCORRÊNCIA PÚBLICA Nº 002/2017</w:t>
      </w:r>
      <w:r w:rsidRPr="007E634F">
        <w:rPr>
          <w:rFonts w:ascii="Consolas" w:hAnsi="Consolas" w:cs="Consolas"/>
          <w:sz w:val="28"/>
          <w:szCs w:val="28"/>
        </w:rPr>
        <w:t xml:space="preserve">, nos termos da Lei nº 8.666, de 21 de junho de 1993, doravante denominado como </w:t>
      </w:r>
      <w:r w:rsidRPr="007E634F">
        <w:rPr>
          <w:rFonts w:ascii="Consolas" w:hAnsi="Consolas" w:cs="Consolas"/>
          <w:b/>
          <w:sz w:val="28"/>
          <w:szCs w:val="28"/>
        </w:rPr>
        <w:t>CONTRATADA</w:t>
      </w:r>
      <w:r w:rsidRPr="007E634F">
        <w:rPr>
          <w:rFonts w:ascii="Consolas" w:hAnsi="Consolas" w:cs="Consolas"/>
          <w:sz w:val="28"/>
          <w:szCs w:val="28"/>
        </w:rPr>
        <w:t xml:space="preserve">, </w:t>
      </w:r>
      <w:r w:rsidR="003D76B0" w:rsidRPr="003D537E">
        <w:rPr>
          <w:rFonts w:ascii="Consolas" w:hAnsi="Consolas" w:cs="Consolas"/>
          <w:sz w:val="28"/>
          <w:szCs w:val="28"/>
        </w:rPr>
        <w:t xml:space="preserve">têm entre si justo e avençado, e celebram o </w:t>
      </w:r>
      <w:r w:rsidR="003D76B0" w:rsidRPr="003D537E">
        <w:rPr>
          <w:rFonts w:ascii="Consolas" w:hAnsi="Consolas" w:cs="Consolas"/>
          <w:sz w:val="28"/>
          <w:szCs w:val="28"/>
        </w:rPr>
        <w:lastRenderedPageBreak/>
        <w:t>presente termo aditivo, sujeitando-se as partes às normas disciplinares da Lei n.º 8.666, de 21 de junho de 1993, e às seguintes cláusulas:</w:t>
      </w:r>
    </w:p>
    <w:p w:rsidR="003D76B0" w:rsidRPr="003D537E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E22216" w:rsidRPr="007E634F">
        <w:rPr>
          <w:rFonts w:ascii="Consolas" w:eastAsia="Times New Roman" w:hAnsi="Consolas" w:cs="Consolas"/>
          <w:b/>
          <w:sz w:val="28"/>
          <w:szCs w:val="28"/>
          <w:lang w:eastAsia="pt-BR"/>
        </w:rPr>
        <w:t>CONDIÇÕES DE EXECUÇÃO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1.1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SEGUNDA – </w:t>
      </w:r>
      <w:bookmarkStart w:id="10" w:name="OLE_LINK11"/>
      <w:bookmarkStart w:id="11" w:name="OLE_LINK12"/>
      <w:bookmarkStart w:id="12" w:name="OLE_LINK13"/>
      <w:r w:rsidR="0050208E" w:rsidRPr="007E634F">
        <w:rPr>
          <w:rFonts w:ascii="Consolas" w:eastAsia="Times New Roman" w:hAnsi="Consolas" w:cs="Consolas"/>
          <w:b/>
          <w:sz w:val="28"/>
          <w:szCs w:val="28"/>
          <w:lang w:eastAsia="pt-BR"/>
        </w:rPr>
        <w:t>CONDIÇÕES DE EXECUÇÃO</w:t>
      </w:r>
      <w:bookmarkEnd w:id="10"/>
      <w:bookmarkEnd w:id="11"/>
      <w:bookmarkEnd w:id="12"/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0</w:t>
      </w:r>
      <w:r w:rsidR="0050208E">
        <w:rPr>
          <w:rFonts w:ascii="Consolas" w:hAnsi="Consolas" w:cs="Consolas"/>
          <w:b/>
          <w:bCs/>
          <w:sz w:val="28"/>
          <w:szCs w:val="28"/>
        </w:rPr>
        <w:t>72</w:t>
      </w:r>
      <w:r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50208E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7E634F">
        <w:rPr>
          <w:rFonts w:ascii="Consolas" w:hAnsi="Consolas" w:cs="Consolas"/>
          <w:b/>
          <w:sz w:val="28"/>
          <w:szCs w:val="28"/>
        </w:rPr>
        <w:t xml:space="preserve">2.2 – </w:t>
      </w:r>
      <w:bookmarkStart w:id="13" w:name="OLE_LINK9"/>
      <w:bookmarkStart w:id="14" w:name="OLE_LINK10"/>
      <w:bookmarkStart w:id="15" w:name="OLE_LINK6"/>
      <w:r w:rsidRPr="007E634F">
        <w:rPr>
          <w:rFonts w:ascii="Consolas" w:hAnsi="Consolas" w:cs="Consolas"/>
          <w:sz w:val="28"/>
          <w:szCs w:val="28"/>
        </w:rPr>
        <w:t xml:space="preserve">O prazo de execução dos serviços é de </w:t>
      </w:r>
      <w:r>
        <w:rPr>
          <w:rFonts w:ascii="Consolas" w:hAnsi="Consolas" w:cs="Consolas"/>
          <w:sz w:val="28"/>
          <w:szCs w:val="28"/>
        </w:rPr>
        <w:t>24</w:t>
      </w:r>
      <w:r w:rsidRPr="007E634F">
        <w:rPr>
          <w:rFonts w:ascii="Consolas" w:hAnsi="Consolas" w:cs="Consolas"/>
          <w:sz w:val="28"/>
          <w:szCs w:val="28"/>
        </w:rPr>
        <w:t xml:space="preserve"> (</w:t>
      </w:r>
      <w:r>
        <w:rPr>
          <w:rFonts w:ascii="Consolas" w:hAnsi="Consolas" w:cs="Consolas"/>
          <w:sz w:val="28"/>
          <w:szCs w:val="28"/>
        </w:rPr>
        <w:t>vinte e quatro</w:t>
      </w:r>
      <w:r w:rsidRPr="007E634F">
        <w:rPr>
          <w:rFonts w:ascii="Consolas" w:hAnsi="Consolas" w:cs="Consolas"/>
          <w:sz w:val="28"/>
          <w:szCs w:val="28"/>
        </w:rPr>
        <w:t xml:space="preserve">) meses consecutivos e ininterruptos, contados da data indicada pelo </w:t>
      </w:r>
      <w:r w:rsidRPr="0021765E">
        <w:rPr>
          <w:rFonts w:ascii="Consolas" w:hAnsi="Consolas" w:cs="Consolas"/>
          <w:b/>
          <w:sz w:val="28"/>
          <w:szCs w:val="28"/>
        </w:rPr>
        <w:t>CONTRATANTE</w:t>
      </w:r>
      <w:r w:rsidRPr="007E634F">
        <w:rPr>
          <w:rFonts w:ascii="Consolas" w:hAnsi="Consolas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</w:t>
      </w:r>
      <w:bookmarkEnd w:id="13"/>
      <w:bookmarkEnd w:id="14"/>
      <w:bookmarkEnd w:id="15"/>
      <w:r w:rsidR="003D537E" w:rsidRPr="003D537E">
        <w:rPr>
          <w:rFonts w:ascii="Consolas" w:hAnsi="Consolas" w:cs="Consolas"/>
          <w:sz w:val="28"/>
          <w:szCs w:val="28"/>
        </w:rPr>
        <w:t>.</w:t>
      </w:r>
    </w:p>
    <w:p w:rsidR="003D76B0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50208E">
        <w:rPr>
          <w:rFonts w:ascii="Consolas" w:hAnsi="Consolas" w:cs="Consolas"/>
          <w:b/>
          <w:sz w:val="28"/>
          <w:szCs w:val="28"/>
        </w:rPr>
        <w:t>SEGUNDA</w:t>
      </w:r>
      <w:r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50208E" w:rsidRPr="007E634F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E22216" w:rsidP="003D76B0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.1 – </w:t>
      </w:r>
      <w:r w:rsidR="003D76B0"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50208E">
        <w:rPr>
          <w:rFonts w:ascii="Consolas" w:hAnsi="Consolas" w:cs="Consolas"/>
          <w:b/>
          <w:sz w:val="28"/>
          <w:szCs w:val="28"/>
        </w:rPr>
        <w:t>QUARTA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 </w:t>
      </w:r>
      <w:r w:rsidR="0050208E" w:rsidRPr="007E634F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 w:rsidR="0050208E">
        <w:rPr>
          <w:rFonts w:ascii="Consolas" w:hAnsi="Consolas" w:cs="Consolas"/>
          <w:b/>
          <w:bCs/>
          <w:sz w:val="28"/>
          <w:szCs w:val="28"/>
        </w:rPr>
        <w:t>72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/201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="003D76B0"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E3220C" w:rsidRDefault="00E3220C" w:rsidP="003D76B0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3D76B0" w:rsidRPr="00E3220C" w:rsidRDefault="00EE5057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4</w:t>
      </w:r>
      <w:r w:rsidR="003D76B0" w:rsidRPr="00E3220C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3D76B0" w:rsidRPr="00E3220C">
        <w:rPr>
          <w:rFonts w:ascii="Consolas" w:hAnsi="Consolas" w:cs="Consolas"/>
          <w:sz w:val="28"/>
          <w:szCs w:val="28"/>
        </w:rPr>
        <w:t xml:space="preserve">– O valor total do contrato, após acrescido, é de </w:t>
      </w:r>
      <w:r w:rsidRPr="007C1F88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6F2196">
        <w:rPr>
          <w:rFonts w:ascii="Consolas" w:hAnsi="Consolas" w:cs="Consolas"/>
          <w:b/>
          <w:bCs/>
          <w:sz w:val="28"/>
          <w:szCs w:val="28"/>
        </w:rPr>
        <w:t>1.435.195,20</w:t>
      </w:r>
      <w:r w:rsidR="006F2196" w:rsidRPr="007C1F88">
        <w:rPr>
          <w:rFonts w:ascii="Consolas" w:hAnsi="Consolas" w:cs="Consolas"/>
          <w:b/>
          <w:bCs/>
          <w:sz w:val="28"/>
          <w:szCs w:val="28"/>
        </w:rPr>
        <w:t xml:space="preserve"> (</w:t>
      </w:r>
      <w:r w:rsidR="006F2196">
        <w:rPr>
          <w:rFonts w:ascii="Consolas" w:hAnsi="Consolas" w:cs="Consolas"/>
          <w:b/>
          <w:bCs/>
          <w:sz w:val="28"/>
          <w:szCs w:val="28"/>
        </w:rPr>
        <w:t>UM MILHÃO E QUATROCENTOS E TRINTA E CINCO MIL E CENTO E NOVENTA E CINCO REAIS E VINTE CENTAVOS</w:t>
      </w:r>
      <w:r w:rsidR="0050208E" w:rsidRPr="007C1F88">
        <w:rPr>
          <w:rFonts w:ascii="Consolas" w:hAnsi="Consolas" w:cs="Consolas"/>
          <w:b/>
          <w:bCs/>
          <w:sz w:val="28"/>
          <w:szCs w:val="28"/>
        </w:rPr>
        <w:t>)</w:t>
      </w:r>
      <w:r w:rsidR="00E3220C" w:rsidRPr="00E3220C">
        <w:rPr>
          <w:rFonts w:ascii="Consolas" w:hAnsi="Consolas" w:cs="Consolas"/>
          <w:b/>
          <w:bCs/>
          <w:sz w:val="28"/>
          <w:szCs w:val="28"/>
        </w:rPr>
        <w:t xml:space="preserve">, DIVIDIDOS EM </w:t>
      </w:r>
      <w:r w:rsidR="00A2184F">
        <w:rPr>
          <w:rFonts w:ascii="Consolas" w:hAnsi="Consolas" w:cs="Consolas"/>
          <w:b/>
          <w:bCs/>
          <w:sz w:val="28"/>
          <w:szCs w:val="28"/>
        </w:rPr>
        <w:t>24</w:t>
      </w:r>
      <w:r w:rsidR="00E3220C" w:rsidRPr="00E3220C">
        <w:rPr>
          <w:rFonts w:ascii="Consolas" w:hAnsi="Consolas" w:cs="Consolas"/>
          <w:b/>
          <w:bCs/>
          <w:sz w:val="28"/>
          <w:szCs w:val="28"/>
        </w:rPr>
        <w:t xml:space="preserve"> (</w:t>
      </w:r>
      <w:r w:rsidR="00A2184F">
        <w:rPr>
          <w:rFonts w:ascii="Consolas" w:hAnsi="Consolas" w:cs="Consolas"/>
          <w:b/>
          <w:bCs/>
          <w:sz w:val="28"/>
          <w:szCs w:val="28"/>
        </w:rPr>
        <w:t>VINTE E QUATRO</w:t>
      </w:r>
      <w:r w:rsidR="00E3220C" w:rsidRPr="00E3220C">
        <w:rPr>
          <w:rFonts w:ascii="Consolas" w:hAnsi="Consolas" w:cs="Consolas"/>
          <w:b/>
          <w:bCs/>
          <w:sz w:val="28"/>
          <w:szCs w:val="28"/>
        </w:rPr>
        <w:t xml:space="preserve">) PARCELAS IGUAIS DE </w:t>
      </w:r>
      <w:r w:rsidR="00E3220C" w:rsidRPr="00E3220C">
        <w:rPr>
          <w:rFonts w:ascii="Consolas" w:hAnsi="Consolas" w:cs="Consolas"/>
          <w:b/>
          <w:sz w:val="28"/>
          <w:szCs w:val="28"/>
        </w:rPr>
        <w:t xml:space="preserve">R$ </w:t>
      </w:r>
      <w:bookmarkStart w:id="16" w:name="OLE_LINK2"/>
      <w:bookmarkStart w:id="17" w:name="OLE_LINK1"/>
      <w:r w:rsidR="00676B73">
        <w:rPr>
          <w:rFonts w:ascii="Consolas" w:hAnsi="Consolas"/>
          <w:b/>
          <w:sz w:val="28"/>
          <w:szCs w:val="28"/>
        </w:rPr>
        <w:t>59.799,80</w:t>
      </w:r>
      <w:bookmarkEnd w:id="16"/>
      <w:bookmarkEnd w:id="17"/>
      <w:r w:rsidR="00E3220C" w:rsidRPr="00E3220C">
        <w:rPr>
          <w:rFonts w:ascii="Consolas" w:hAnsi="Consolas" w:cs="Consolas"/>
          <w:b/>
          <w:sz w:val="28"/>
          <w:szCs w:val="28"/>
        </w:rPr>
        <w:t xml:space="preserve"> (</w:t>
      </w:r>
      <w:r w:rsidR="00676B73">
        <w:rPr>
          <w:rFonts w:ascii="Consolas" w:hAnsi="Consolas" w:cs="Consolas"/>
          <w:b/>
          <w:sz w:val="28"/>
          <w:szCs w:val="28"/>
        </w:rPr>
        <w:t>CINQUENTA E NOVE MIL E SETECENTOS E NOVENTA E NOVE REAIS E OITENTA CENTAVOS</w:t>
      </w:r>
      <w:r w:rsidR="00E3220C" w:rsidRPr="00E3220C">
        <w:rPr>
          <w:rFonts w:ascii="Consolas" w:hAnsi="Consolas" w:cs="Consolas"/>
          <w:b/>
          <w:sz w:val="28"/>
          <w:szCs w:val="28"/>
        </w:rPr>
        <w:t>)</w:t>
      </w:r>
      <w:r w:rsidR="003D76B0" w:rsidRPr="00E3220C">
        <w:rPr>
          <w:rFonts w:ascii="Consolas" w:hAnsi="Consolas" w:cs="Consolas"/>
          <w:sz w:val="28"/>
          <w:szCs w:val="28"/>
        </w:rPr>
        <w:t xml:space="preserve">, de </w:t>
      </w:r>
      <w:r w:rsidR="00676B73">
        <w:rPr>
          <w:rFonts w:ascii="Consolas" w:hAnsi="Consolas" w:cs="Consolas"/>
          <w:sz w:val="28"/>
          <w:szCs w:val="28"/>
        </w:rPr>
        <w:t>12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 w:rsidR="00676B73">
        <w:rPr>
          <w:rFonts w:ascii="Consolas" w:hAnsi="Consolas" w:cs="Consolas"/>
          <w:sz w:val="28"/>
          <w:szCs w:val="28"/>
        </w:rPr>
        <w:t>dezembro</w:t>
      </w:r>
      <w:r w:rsidR="003D76B0" w:rsidRPr="00E3220C">
        <w:rPr>
          <w:rFonts w:ascii="Consolas" w:hAnsi="Consolas" w:cs="Consolas"/>
          <w:sz w:val="28"/>
          <w:szCs w:val="28"/>
        </w:rPr>
        <w:t xml:space="preserve"> de 201</w:t>
      </w:r>
      <w:r w:rsidR="003D537E" w:rsidRPr="00E3220C">
        <w:rPr>
          <w:rFonts w:ascii="Consolas" w:hAnsi="Consolas" w:cs="Consolas"/>
          <w:sz w:val="28"/>
          <w:szCs w:val="28"/>
        </w:rPr>
        <w:t>7</w:t>
      </w:r>
      <w:r w:rsidR="003D76B0" w:rsidRPr="00E3220C">
        <w:rPr>
          <w:rFonts w:ascii="Consolas" w:hAnsi="Consolas" w:cs="Consolas"/>
          <w:sz w:val="28"/>
          <w:szCs w:val="28"/>
        </w:rPr>
        <w:t xml:space="preserve"> à </w:t>
      </w:r>
      <w:r w:rsidR="00676B73">
        <w:rPr>
          <w:rFonts w:ascii="Consolas" w:hAnsi="Consolas" w:cs="Consolas"/>
          <w:sz w:val="28"/>
          <w:szCs w:val="28"/>
        </w:rPr>
        <w:t>12</w:t>
      </w:r>
      <w:r w:rsidR="003D76B0" w:rsidRPr="00E3220C">
        <w:rPr>
          <w:rFonts w:ascii="Consolas" w:hAnsi="Consolas" w:cs="Consolas"/>
          <w:sz w:val="28"/>
          <w:szCs w:val="28"/>
        </w:rPr>
        <w:t xml:space="preserve"> de </w:t>
      </w:r>
      <w:r w:rsidR="00676B73">
        <w:rPr>
          <w:rFonts w:ascii="Consolas" w:hAnsi="Consolas" w:cs="Consolas"/>
          <w:sz w:val="28"/>
          <w:szCs w:val="28"/>
        </w:rPr>
        <w:t>dezembro</w:t>
      </w:r>
      <w:r w:rsidR="00C266BB" w:rsidRPr="00E3220C">
        <w:rPr>
          <w:rFonts w:ascii="Consolas" w:hAnsi="Consolas" w:cs="Consolas"/>
          <w:sz w:val="28"/>
          <w:szCs w:val="28"/>
        </w:rPr>
        <w:t xml:space="preserve"> de 201</w:t>
      </w:r>
      <w:r w:rsidR="0074064A" w:rsidRPr="00E3220C">
        <w:rPr>
          <w:rFonts w:ascii="Consolas" w:hAnsi="Consolas" w:cs="Consolas"/>
          <w:sz w:val="28"/>
          <w:szCs w:val="28"/>
        </w:rPr>
        <w:t>9.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E3220C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t xml:space="preserve">CLÁUSULA </w:t>
      </w:r>
      <w:r w:rsidR="00E22216">
        <w:rPr>
          <w:rFonts w:ascii="Consolas" w:hAnsi="Consolas" w:cs="Consolas"/>
          <w:sz w:val="28"/>
          <w:szCs w:val="28"/>
        </w:rPr>
        <w:t>TERCEIRA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A2184F" w:rsidRDefault="00E22216" w:rsidP="004E1078">
      <w:pPr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  <w:r w:rsidRPr="004E1078">
        <w:rPr>
          <w:rFonts w:ascii="Consolas" w:hAnsi="Consolas" w:cs="Consolas"/>
          <w:b/>
          <w:sz w:val="28"/>
          <w:szCs w:val="28"/>
        </w:rPr>
        <w:t>3</w:t>
      </w:r>
      <w:r w:rsidR="003D76B0" w:rsidRPr="004E1078">
        <w:rPr>
          <w:rFonts w:ascii="Consolas" w:hAnsi="Consolas" w:cs="Consolas"/>
          <w:b/>
          <w:sz w:val="28"/>
          <w:szCs w:val="28"/>
        </w:rPr>
        <w:t>.1 –</w:t>
      </w:r>
      <w:r w:rsidR="003D76B0" w:rsidRPr="004E1078">
        <w:rPr>
          <w:rFonts w:ascii="Consolas" w:hAnsi="Consolas" w:cs="Consolas"/>
          <w:sz w:val="28"/>
          <w:szCs w:val="28"/>
        </w:rPr>
        <w:t xml:space="preserve"> </w:t>
      </w:r>
      <w:r w:rsidR="00714FAE" w:rsidRPr="004E1078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4E1078">
        <w:rPr>
          <w:rFonts w:ascii="Consolas" w:hAnsi="Consolas" w:cs="Consolas"/>
          <w:sz w:val="28"/>
          <w:szCs w:val="28"/>
        </w:rPr>
        <w:t xml:space="preserve">, é de </w:t>
      </w:r>
      <w:r w:rsidR="006F2196" w:rsidRPr="007C1F88">
        <w:rPr>
          <w:rFonts w:ascii="Consolas" w:hAnsi="Consolas" w:cs="Consolas"/>
          <w:b/>
          <w:bCs/>
          <w:sz w:val="28"/>
          <w:szCs w:val="28"/>
        </w:rPr>
        <w:t>R$ 717.597,60 (SETECENTOS E DEZESSETE MIL E QUINHENTOS E NOVENTA E SETE REAIS E SESSENTA CENTAVOS)</w:t>
      </w:r>
      <w:r w:rsidR="003D537E" w:rsidRPr="004E1078">
        <w:rPr>
          <w:rFonts w:ascii="Consolas" w:hAnsi="Consolas" w:cs="Consolas"/>
          <w:b/>
          <w:sz w:val="28"/>
          <w:szCs w:val="28"/>
        </w:rPr>
        <w:t xml:space="preserve">, DIVIDIDOS EM </w:t>
      </w:r>
      <w:r w:rsidR="00EE5057" w:rsidRPr="004E1078">
        <w:rPr>
          <w:rFonts w:ascii="Consolas" w:hAnsi="Consolas" w:cs="Consolas"/>
          <w:b/>
          <w:sz w:val="28"/>
          <w:szCs w:val="28"/>
        </w:rPr>
        <w:t xml:space="preserve">12 (DOZE) PARCELAS IGUAIS DE </w:t>
      </w:r>
      <w:bookmarkStart w:id="18" w:name="OLE_LINK23"/>
      <w:bookmarkStart w:id="19" w:name="OLE_LINK24"/>
      <w:bookmarkStart w:id="20" w:name="OLE_LINK25"/>
      <w:r w:rsidR="006F2196" w:rsidRPr="00E3220C">
        <w:rPr>
          <w:rFonts w:ascii="Consolas" w:hAnsi="Consolas" w:cs="Consolas"/>
          <w:b/>
          <w:sz w:val="28"/>
          <w:szCs w:val="28"/>
        </w:rPr>
        <w:t xml:space="preserve">R$ </w:t>
      </w:r>
      <w:r w:rsidR="006F2196">
        <w:rPr>
          <w:rFonts w:ascii="Consolas" w:hAnsi="Consolas"/>
          <w:b/>
          <w:sz w:val="28"/>
          <w:szCs w:val="28"/>
        </w:rPr>
        <w:t>59.799,80</w:t>
      </w:r>
      <w:r w:rsidR="006F2196" w:rsidRPr="00E3220C">
        <w:rPr>
          <w:rFonts w:ascii="Consolas" w:hAnsi="Consolas" w:cs="Consolas"/>
          <w:b/>
          <w:sz w:val="28"/>
          <w:szCs w:val="28"/>
        </w:rPr>
        <w:t xml:space="preserve"> </w:t>
      </w:r>
      <w:r w:rsidR="006F2196" w:rsidRPr="00E3220C">
        <w:rPr>
          <w:rFonts w:ascii="Consolas" w:hAnsi="Consolas" w:cs="Consolas"/>
          <w:b/>
          <w:sz w:val="28"/>
          <w:szCs w:val="28"/>
        </w:rPr>
        <w:lastRenderedPageBreak/>
        <w:t>(</w:t>
      </w:r>
      <w:r w:rsidR="006F2196">
        <w:rPr>
          <w:rFonts w:ascii="Consolas" w:hAnsi="Consolas" w:cs="Consolas"/>
          <w:b/>
          <w:sz w:val="28"/>
          <w:szCs w:val="28"/>
        </w:rPr>
        <w:t>CINQUENTA E NOVE MIL E SETECENTOS E NOVENTA E NOVE REAIS E OITENTA CENTAVOS</w:t>
      </w:r>
      <w:r w:rsidR="0074064A" w:rsidRPr="004E1078">
        <w:rPr>
          <w:rFonts w:ascii="Consolas" w:hAnsi="Consolas" w:cs="Consolas"/>
          <w:b/>
          <w:sz w:val="28"/>
          <w:szCs w:val="28"/>
        </w:rPr>
        <w:t>)</w:t>
      </w:r>
      <w:bookmarkEnd w:id="18"/>
      <w:bookmarkEnd w:id="19"/>
      <w:bookmarkEnd w:id="20"/>
      <w:r w:rsidR="004E1078" w:rsidRPr="004E1078">
        <w:rPr>
          <w:rFonts w:ascii="Consolas" w:hAnsi="Consolas" w:cs="Consolas"/>
          <w:sz w:val="28"/>
          <w:szCs w:val="28"/>
        </w:rPr>
        <w:t>,</w:t>
      </w:r>
      <w:r w:rsidR="004E1078" w:rsidRPr="004E1078">
        <w:rPr>
          <w:rFonts w:ascii="Consolas" w:hAnsi="Consolas" w:cs="Consolas"/>
          <w:b/>
          <w:sz w:val="28"/>
          <w:szCs w:val="28"/>
        </w:rPr>
        <w:t xml:space="preserve"> </w:t>
      </w:r>
      <w:r w:rsidR="004E1078" w:rsidRPr="004E1078">
        <w:rPr>
          <w:rFonts w:ascii="Consolas" w:hAnsi="Consolas" w:cs="Consolas"/>
          <w:bCs/>
          <w:sz w:val="28"/>
          <w:szCs w:val="28"/>
        </w:rPr>
        <w:t xml:space="preserve">onerará os recursos orçamentários e </w:t>
      </w:r>
      <w:r w:rsidR="004E1078" w:rsidRPr="00E03A07">
        <w:rPr>
          <w:rFonts w:ascii="Consolas" w:hAnsi="Consolas" w:cs="Consolas"/>
          <w:bCs/>
          <w:sz w:val="28"/>
          <w:szCs w:val="28"/>
        </w:rPr>
        <w:t>financeiros reservados nos códigos:</w:t>
      </w:r>
    </w:p>
    <w:p w:rsidR="004E1078" w:rsidRPr="00E03A07" w:rsidRDefault="004E1078" w:rsidP="004E1078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E03A07">
        <w:rPr>
          <w:rFonts w:ascii="Consolas" w:hAnsi="Consolas" w:cs="Consolas"/>
          <w:b/>
          <w:bCs/>
          <w:sz w:val="28"/>
          <w:szCs w:val="28"/>
        </w:rPr>
        <w:t xml:space="preserve">FICHA </w:t>
      </w:r>
      <w:r w:rsidR="00E03A07" w:rsidRPr="00E03A07">
        <w:rPr>
          <w:rFonts w:ascii="Consolas" w:hAnsi="Consolas" w:cs="Consolas"/>
          <w:b/>
          <w:bCs/>
          <w:sz w:val="28"/>
          <w:szCs w:val="28"/>
        </w:rPr>
        <w:t>016</w:t>
      </w:r>
      <w:r w:rsidRPr="00E03A07">
        <w:rPr>
          <w:rFonts w:ascii="Consolas" w:hAnsi="Consolas" w:cs="Consolas"/>
          <w:b/>
          <w:bCs/>
          <w:sz w:val="28"/>
          <w:szCs w:val="28"/>
        </w:rPr>
        <w:t>;</w:t>
      </w:r>
    </w:p>
    <w:p w:rsidR="004E1078" w:rsidRPr="00E03A07" w:rsidRDefault="004E1078" w:rsidP="004E1078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E03A07">
        <w:rPr>
          <w:rFonts w:ascii="Consolas" w:hAnsi="Consolas" w:cs="Consolas"/>
          <w:b/>
          <w:bCs/>
          <w:sz w:val="28"/>
          <w:szCs w:val="28"/>
        </w:rPr>
        <w:t xml:space="preserve">FICHA </w:t>
      </w:r>
      <w:r w:rsidR="00E03A07" w:rsidRPr="00E03A07">
        <w:rPr>
          <w:rFonts w:ascii="Consolas" w:hAnsi="Consolas" w:cs="Consolas"/>
          <w:b/>
          <w:bCs/>
          <w:sz w:val="28"/>
          <w:szCs w:val="28"/>
        </w:rPr>
        <w:t>166</w:t>
      </w:r>
      <w:r w:rsidRPr="00E03A07">
        <w:rPr>
          <w:rFonts w:ascii="Consolas" w:hAnsi="Consolas" w:cs="Consolas"/>
          <w:b/>
          <w:bCs/>
          <w:sz w:val="28"/>
          <w:szCs w:val="28"/>
        </w:rPr>
        <w:t>;</w:t>
      </w:r>
    </w:p>
    <w:p w:rsidR="004E1078" w:rsidRPr="00E03A07" w:rsidRDefault="004E1078" w:rsidP="004E1078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E03A07">
        <w:rPr>
          <w:rFonts w:ascii="Consolas" w:hAnsi="Consolas" w:cs="Consolas"/>
          <w:b/>
          <w:bCs/>
          <w:sz w:val="28"/>
          <w:szCs w:val="28"/>
        </w:rPr>
        <w:t xml:space="preserve">FICHA </w:t>
      </w:r>
      <w:r w:rsidR="00E03A07" w:rsidRPr="00E03A07">
        <w:rPr>
          <w:rFonts w:ascii="Consolas" w:hAnsi="Consolas" w:cs="Consolas"/>
          <w:b/>
          <w:bCs/>
          <w:sz w:val="28"/>
          <w:szCs w:val="28"/>
        </w:rPr>
        <w:t>258</w:t>
      </w:r>
      <w:r w:rsidRPr="00E03A07">
        <w:rPr>
          <w:rFonts w:ascii="Consolas" w:hAnsi="Consolas" w:cs="Consolas"/>
          <w:b/>
          <w:bCs/>
          <w:sz w:val="28"/>
          <w:szCs w:val="28"/>
        </w:rPr>
        <w:t>;</w:t>
      </w:r>
    </w:p>
    <w:p w:rsidR="003D76B0" w:rsidRPr="00E03A07" w:rsidRDefault="004E1078" w:rsidP="004E1078">
      <w:pPr>
        <w:pStyle w:val="Corpodetexto"/>
        <w:tabs>
          <w:tab w:val="left" w:pos="1418"/>
        </w:tabs>
        <w:ind w:right="-1"/>
        <w:rPr>
          <w:rFonts w:ascii="Consolas" w:hAnsi="Consolas" w:cs="Consolas"/>
          <w:b w:val="0"/>
          <w:szCs w:val="28"/>
          <w:u w:val="none"/>
        </w:rPr>
      </w:pPr>
      <w:r w:rsidRPr="00E03A07">
        <w:rPr>
          <w:rFonts w:ascii="Consolas" w:eastAsia="Calibri" w:hAnsi="Consolas" w:cs="Consolas"/>
          <w:szCs w:val="28"/>
          <w:u w:val="none"/>
        </w:rPr>
        <w:t>FICHA 3</w:t>
      </w:r>
      <w:r w:rsidR="00E03A07" w:rsidRPr="00E03A07">
        <w:rPr>
          <w:rFonts w:ascii="Consolas" w:eastAsia="Calibri" w:hAnsi="Consolas" w:cs="Consolas"/>
          <w:szCs w:val="28"/>
          <w:u w:val="none"/>
        </w:rPr>
        <w:t>42</w:t>
      </w:r>
      <w:r w:rsidRPr="00E03A07">
        <w:rPr>
          <w:rFonts w:ascii="Consolas" w:eastAsia="Calibri" w:hAnsi="Consolas" w:cs="Consolas"/>
          <w:szCs w:val="28"/>
          <w:u w:val="none"/>
        </w:rPr>
        <w:t>.</w:t>
      </w:r>
    </w:p>
    <w:p w:rsidR="00FC27C2" w:rsidRDefault="00FC27C2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E22216">
        <w:rPr>
          <w:rFonts w:ascii="Consolas" w:hAnsi="Consolas" w:cs="Consolas"/>
          <w:b/>
          <w:sz w:val="28"/>
          <w:szCs w:val="28"/>
        </w:rPr>
        <w:t>QUARTA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E22216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3D76B0" w:rsidRPr="003D537E">
        <w:rPr>
          <w:rFonts w:ascii="Consolas" w:hAnsi="Consolas" w:cs="Consolas"/>
          <w:szCs w:val="28"/>
          <w:u w:val="none"/>
        </w:rPr>
        <w:t xml:space="preserve">.1 – </w:t>
      </w:r>
      <w:bookmarkStart w:id="21" w:name="OLE_LINK7"/>
      <w:bookmarkStart w:id="22" w:name="OLE_LINK8"/>
      <w:r w:rsidR="003D76B0" w:rsidRPr="003D537E">
        <w:rPr>
          <w:rFonts w:ascii="Consolas" w:hAnsi="Consolas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21"/>
      <w:bookmarkEnd w:id="22"/>
      <w:r w:rsidR="003D76B0" w:rsidRPr="003D537E">
        <w:rPr>
          <w:rFonts w:ascii="Consolas" w:hAnsi="Consolas" w:cs="Consolas"/>
          <w:b w:val="0"/>
          <w:szCs w:val="28"/>
          <w:u w:val="none"/>
        </w:rPr>
        <w:t>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E22216">
        <w:rPr>
          <w:rFonts w:ascii="Consolas" w:hAnsi="Consolas" w:cs="Consolas"/>
          <w:b/>
          <w:sz w:val="28"/>
          <w:szCs w:val="28"/>
        </w:rPr>
        <w:t>QUINTA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E22216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="003D76B0" w:rsidRPr="003D537E">
        <w:rPr>
          <w:rFonts w:ascii="Consolas" w:hAnsi="Consolas" w:cs="Consolas"/>
          <w:b/>
          <w:sz w:val="28"/>
          <w:szCs w:val="28"/>
        </w:rPr>
        <w:t>.1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0A782E" w:rsidRDefault="000A782E" w:rsidP="003D76B0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E22216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</w:t>
      </w:r>
      <w:r w:rsidR="003D76B0" w:rsidRPr="003D537E">
        <w:rPr>
          <w:rFonts w:ascii="Consolas" w:hAnsi="Consolas" w:cs="Consolas"/>
          <w:b/>
          <w:sz w:val="28"/>
          <w:szCs w:val="28"/>
        </w:rPr>
        <w:t>.2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CONTRATANTE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="003D76B0" w:rsidRPr="003D537E">
        <w:rPr>
          <w:rFonts w:ascii="Consolas" w:hAnsi="Consolas" w:cs="Consolas"/>
          <w:b/>
          <w:sz w:val="28"/>
          <w:szCs w:val="28"/>
        </w:rPr>
        <w:t>CONTRATADA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C73F7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C73F77" w:rsidRPr="003D537E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0A782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54CA6">
        <w:rPr>
          <w:rFonts w:ascii="Consolas" w:hAnsi="Consolas" w:cs="Consolas"/>
          <w:b/>
          <w:sz w:val="28"/>
          <w:szCs w:val="28"/>
        </w:rPr>
        <w:t xml:space="preserve">EMPRESA </w:t>
      </w:r>
      <w:r w:rsidRPr="00554CA6">
        <w:rPr>
          <w:rFonts w:ascii="Consolas" w:hAnsi="Consolas" w:cs="Consolas"/>
          <w:b/>
          <w:bCs/>
          <w:sz w:val="28"/>
          <w:szCs w:val="28"/>
        </w:rPr>
        <w:t>SERVTEC SERVIÇOS EMPRESARIAIS LTDA. – ME</w:t>
      </w:r>
    </w:p>
    <w:p w:rsidR="003D76B0" w:rsidRPr="003D537E" w:rsidRDefault="000A782E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761C3">
        <w:rPr>
          <w:rFonts w:ascii="Consolas" w:hAnsi="Consolas" w:cs="Consolas"/>
          <w:b/>
          <w:sz w:val="28"/>
          <w:szCs w:val="28"/>
        </w:rPr>
        <w:t>SILVIO JOSÉ DIEGO ANDRADE</w:t>
      </w:r>
    </w:p>
    <w:p w:rsidR="003D76B0" w:rsidRPr="003D537E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E03A07" w:rsidRDefault="00E03A07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2184F" w:rsidRDefault="00A2184F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2184F" w:rsidRDefault="00A2184F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2184F" w:rsidRDefault="00A2184F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bookmarkStart w:id="23" w:name="_GoBack"/>
      <w:bookmarkEnd w:id="23"/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2E" w:rsidRDefault="000F522E" w:rsidP="00EB5DA3">
      <w:r>
        <w:separator/>
      </w:r>
    </w:p>
  </w:endnote>
  <w:endnote w:type="continuationSeparator" w:id="0">
    <w:p w:rsidR="000F522E" w:rsidRDefault="000F522E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2E" w:rsidRDefault="000F522E" w:rsidP="00EB5DA3">
      <w:r>
        <w:separator/>
      </w:r>
    </w:p>
  </w:footnote>
  <w:footnote w:type="continuationSeparator" w:id="0">
    <w:p w:rsidR="000F522E" w:rsidRDefault="000F522E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CF328F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10802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0F522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2009060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CF328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522E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5073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2E4B-3CC7-439E-89DA-5554F4AB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4</cp:revision>
  <cp:lastPrinted>2018-11-14T15:45:00Z</cp:lastPrinted>
  <dcterms:created xsi:type="dcterms:W3CDTF">2019-02-18T17:43:00Z</dcterms:created>
  <dcterms:modified xsi:type="dcterms:W3CDTF">2019-02-18T18:31:00Z</dcterms:modified>
</cp:coreProperties>
</file>