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7C" w:rsidRPr="006D4576" w:rsidRDefault="003B047C" w:rsidP="003B047C">
      <w:pPr>
        <w:tabs>
          <w:tab w:val="center" w:pos="4677"/>
          <w:tab w:val="left" w:pos="8051"/>
        </w:tabs>
        <w:spacing w:after="0" w:line="240" w:lineRule="auto"/>
        <w:jc w:val="center"/>
        <w:rPr>
          <w:rFonts w:ascii="Book Antiqua" w:hAnsi="Book Antiqua" w:cs="Consolas"/>
          <w:b/>
          <w:sz w:val="28"/>
          <w:szCs w:val="28"/>
        </w:rPr>
      </w:pPr>
      <w:r w:rsidRPr="006D4576">
        <w:rPr>
          <w:rFonts w:ascii="Book Antiqua" w:hAnsi="Book Antiqua" w:cs="Consolas"/>
          <w:b/>
          <w:sz w:val="28"/>
          <w:szCs w:val="28"/>
        </w:rPr>
        <w:t>TOMADA DE PREÇOS Nº 012/2019</w:t>
      </w:r>
    </w:p>
    <w:p w:rsidR="003B047C" w:rsidRPr="006D4576" w:rsidRDefault="003B047C" w:rsidP="003B047C">
      <w:pPr>
        <w:autoSpaceDE w:val="0"/>
        <w:autoSpaceDN w:val="0"/>
        <w:adjustRightInd w:val="0"/>
        <w:spacing w:after="0" w:line="240" w:lineRule="auto"/>
        <w:jc w:val="center"/>
        <w:rPr>
          <w:rFonts w:ascii="Book Antiqua" w:hAnsi="Book Antiqua" w:cs="Consolas"/>
          <w:b/>
          <w:bCs/>
          <w:sz w:val="28"/>
          <w:szCs w:val="28"/>
        </w:rPr>
      </w:pPr>
      <w:r w:rsidRPr="006D4576">
        <w:rPr>
          <w:rFonts w:ascii="Book Antiqua" w:hAnsi="Book Antiqua" w:cs="Consolas"/>
          <w:b/>
          <w:sz w:val="28"/>
          <w:szCs w:val="28"/>
        </w:rPr>
        <w:t xml:space="preserve">EDITAL Nº </w:t>
      </w:r>
      <w:r w:rsidRPr="006D4576">
        <w:rPr>
          <w:rFonts w:ascii="Book Antiqua" w:hAnsi="Book Antiqua" w:cs="Consolas"/>
          <w:b/>
          <w:bCs/>
          <w:sz w:val="28"/>
          <w:szCs w:val="28"/>
        </w:rPr>
        <w:t>062/2019</w:t>
      </w:r>
    </w:p>
    <w:p w:rsidR="003B047C" w:rsidRPr="006D4576" w:rsidRDefault="003B047C" w:rsidP="003B047C">
      <w:pPr>
        <w:autoSpaceDE w:val="0"/>
        <w:autoSpaceDN w:val="0"/>
        <w:adjustRightInd w:val="0"/>
        <w:spacing w:after="0" w:line="240" w:lineRule="auto"/>
        <w:jc w:val="center"/>
        <w:rPr>
          <w:rFonts w:ascii="Book Antiqua" w:hAnsi="Book Antiqua" w:cs="Consolas"/>
          <w:b/>
          <w:bCs/>
          <w:sz w:val="28"/>
          <w:szCs w:val="28"/>
        </w:rPr>
      </w:pPr>
      <w:r w:rsidRPr="006D4576">
        <w:rPr>
          <w:rFonts w:ascii="Book Antiqua" w:hAnsi="Book Antiqua" w:cs="Consolas"/>
          <w:b/>
          <w:bCs/>
          <w:sz w:val="28"/>
          <w:szCs w:val="28"/>
        </w:rPr>
        <w:t>PROCESSO N° 088/2019</w:t>
      </w:r>
    </w:p>
    <w:p w:rsidR="003B047C" w:rsidRPr="006D4576" w:rsidRDefault="003B047C" w:rsidP="003B047C">
      <w:pPr>
        <w:tabs>
          <w:tab w:val="center" w:pos="4677"/>
          <w:tab w:val="left" w:pos="8051"/>
        </w:tabs>
        <w:spacing w:after="0" w:line="240" w:lineRule="auto"/>
        <w:jc w:val="center"/>
        <w:rPr>
          <w:rFonts w:ascii="Book Antiqua" w:hAnsi="Book Antiqua" w:cs="Consolas"/>
          <w:b/>
          <w:sz w:val="28"/>
          <w:szCs w:val="28"/>
        </w:rPr>
      </w:pPr>
      <w:r w:rsidRPr="006D4576">
        <w:rPr>
          <w:rFonts w:ascii="Book Antiqua" w:hAnsi="Book Antiqua" w:cs="Consolas"/>
          <w:b/>
          <w:bCs/>
          <w:sz w:val="28"/>
          <w:szCs w:val="28"/>
        </w:rPr>
        <w:t>TIPO: MENOR PREÇO GLOBAL</w:t>
      </w:r>
    </w:p>
    <w:p w:rsidR="003B047C" w:rsidRPr="006D4576" w:rsidRDefault="003B047C" w:rsidP="003B047C">
      <w:pPr>
        <w:tabs>
          <w:tab w:val="center" w:pos="4677"/>
          <w:tab w:val="left" w:pos="8051"/>
        </w:tabs>
        <w:spacing w:after="0" w:line="240" w:lineRule="auto"/>
        <w:jc w:val="center"/>
        <w:rPr>
          <w:rFonts w:ascii="Book Antiqua" w:hAnsi="Book Antiqua" w:cs="Consolas"/>
          <w:sz w:val="28"/>
          <w:szCs w:val="28"/>
        </w:rPr>
      </w:pPr>
    </w:p>
    <w:p w:rsidR="003B047C" w:rsidRPr="006D4576" w:rsidRDefault="003B047C" w:rsidP="003B047C">
      <w:pPr>
        <w:widowControl w:val="0"/>
        <w:spacing w:after="0" w:line="240" w:lineRule="auto"/>
        <w:jc w:val="both"/>
        <w:rPr>
          <w:rFonts w:ascii="Book Antiqua" w:eastAsia="Times New Roman" w:hAnsi="Book Antiqua" w:cs="Consolas"/>
          <w:sz w:val="28"/>
          <w:szCs w:val="28"/>
        </w:rPr>
      </w:pPr>
      <w:r w:rsidRPr="006D4576">
        <w:rPr>
          <w:rFonts w:ascii="Book Antiqua" w:hAnsi="Book Antiqua" w:cs="Consolas"/>
          <w:b/>
          <w:sz w:val="28"/>
          <w:szCs w:val="28"/>
        </w:rPr>
        <w:t xml:space="preserve">OBJETO: </w:t>
      </w:r>
      <w:r w:rsidRPr="006D4576">
        <w:rPr>
          <w:rFonts w:ascii="Book Antiqua" w:eastAsia="Times New Roman" w:hAnsi="Book Antiqua" w:cs="Consolas"/>
          <w:sz w:val="28"/>
          <w:szCs w:val="28"/>
        </w:rPr>
        <w:t>A presente licitação tem por objeto, a contratação de empresa especializada para prestação de serviços de Manutenção do Sistema de Iluminação Pública do Município de Pirajuí – SP, compreendendo</w:t>
      </w:r>
      <w:r w:rsidRPr="006D4576">
        <w:rPr>
          <w:rFonts w:ascii="Book Antiqua" w:eastAsia="Times New Roman" w:hAnsi="Book Antiqua" w:cs="Consolas"/>
          <w:b/>
          <w:sz w:val="28"/>
          <w:szCs w:val="28"/>
        </w:rPr>
        <w:t>: MANUTENÇÃO CORRETIVA, MANUTENÇÃO PREVENTIVA, CADASTRAMENTO, AMPLIAÇÕES E MELHORIAS DO SISTEMA DE ILUMINAÇÃO PÚBLICA</w:t>
      </w:r>
      <w:r w:rsidRPr="006D4576">
        <w:rPr>
          <w:rFonts w:ascii="Book Antiqua" w:eastAsia="Times New Roman" w:hAnsi="Book Antiqua" w:cs="Consolas"/>
          <w:sz w:val="28"/>
          <w:szCs w:val="28"/>
        </w:rPr>
        <w:t xml:space="preserve">. </w:t>
      </w:r>
    </w:p>
    <w:p w:rsidR="003B047C" w:rsidRPr="006D4576" w:rsidRDefault="003B047C" w:rsidP="003B047C">
      <w:pPr>
        <w:autoSpaceDE w:val="0"/>
        <w:autoSpaceDN w:val="0"/>
        <w:adjustRightInd w:val="0"/>
        <w:spacing w:after="0" w:line="240" w:lineRule="auto"/>
        <w:jc w:val="both"/>
        <w:rPr>
          <w:rFonts w:ascii="Book Antiqua" w:eastAsia="Times New Roman" w:hAnsi="Book Antiqua" w:cs="Consolas"/>
          <w:b/>
          <w:sz w:val="28"/>
          <w:szCs w:val="28"/>
        </w:rPr>
      </w:pPr>
    </w:p>
    <w:p w:rsidR="003B047C" w:rsidRPr="006D4576" w:rsidRDefault="003B047C" w:rsidP="003B047C">
      <w:pPr>
        <w:autoSpaceDE w:val="0"/>
        <w:autoSpaceDN w:val="0"/>
        <w:adjustRightInd w:val="0"/>
        <w:spacing w:after="0" w:line="240" w:lineRule="auto"/>
        <w:jc w:val="both"/>
        <w:rPr>
          <w:rFonts w:ascii="Book Antiqua" w:eastAsia="Times New Roman" w:hAnsi="Book Antiqua" w:cs="Consolas"/>
          <w:b/>
          <w:sz w:val="28"/>
          <w:szCs w:val="28"/>
        </w:rPr>
      </w:pPr>
      <w:r w:rsidRPr="006D4576">
        <w:rPr>
          <w:rFonts w:ascii="Book Antiqua" w:eastAsia="Times New Roman" w:hAnsi="Book Antiqua" w:cs="Consolas"/>
          <w:b/>
          <w:sz w:val="28"/>
          <w:szCs w:val="28"/>
        </w:rPr>
        <w:t>DATA PARA A ABERTURA DOS ENVELOPES:</w:t>
      </w:r>
      <w:r w:rsidRPr="006D4576">
        <w:rPr>
          <w:rFonts w:ascii="Book Antiqua" w:eastAsia="Times New Roman" w:hAnsi="Book Antiqua" w:cs="Consolas"/>
          <w:sz w:val="28"/>
          <w:szCs w:val="28"/>
        </w:rPr>
        <w:t xml:space="preserve"> </w:t>
      </w:r>
      <w:r w:rsidRPr="006D4576">
        <w:rPr>
          <w:rFonts w:ascii="Book Antiqua" w:eastAsia="Times New Roman" w:hAnsi="Book Antiqua" w:cs="Consolas"/>
          <w:b/>
          <w:sz w:val="28"/>
          <w:szCs w:val="28"/>
        </w:rPr>
        <w:t>18/11/2019</w:t>
      </w:r>
      <w:r w:rsidRPr="006D4576">
        <w:rPr>
          <w:rFonts w:ascii="Book Antiqua" w:eastAsia="Times New Roman" w:hAnsi="Book Antiqua" w:cs="Consolas"/>
          <w:sz w:val="28"/>
          <w:szCs w:val="28"/>
        </w:rPr>
        <w:t xml:space="preserve">, às </w:t>
      </w:r>
      <w:r w:rsidRPr="006D4576">
        <w:rPr>
          <w:rFonts w:ascii="Book Antiqua" w:eastAsia="Times New Roman" w:hAnsi="Book Antiqua" w:cs="Consolas"/>
          <w:b/>
          <w:sz w:val="28"/>
          <w:szCs w:val="28"/>
        </w:rPr>
        <w:t>09h00.</w:t>
      </w:r>
    </w:p>
    <w:p w:rsidR="003B047C" w:rsidRPr="006D4576" w:rsidRDefault="003B047C" w:rsidP="003B047C">
      <w:pPr>
        <w:autoSpaceDE w:val="0"/>
        <w:autoSpaceDN w:val="0"/>
        <w:adjustRightInd w:val="0"/>
        <w:spacing w:after="0" w:line="240" w:lineRule="auto"/>
        <w:jc w:val="both"/>
        <w:rPr>
          <w:rFonts w:ascii="Book Antiqua" w:eastAsia="Times New Roman" w:hAnsi="Book Antiqua" w:cs="Consolas"/>
          <w:b/>
          <w:bCs/>
          <w:sz w:val="28"/>
          <w:szCs w:val="28"/>
        </w:rPr>
      </w:pPr>
    </w:p>
    <w:p w:rsidR="003B047C" w:rsidRPr="006D4576" w:rsidRDefault="003B047C" w:rsidP="003B047C">
      <w:pPr>
        <w:autoSpaceDE w:val="0"/>
        <w:autoSpaceDN w:val="0"/>
        <w:adjustRightInd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bCs/>
          <w:sz w:val="28"/>
          <w:szCs w:val="28"/>
        </w:rPr>
        <w:t>LOCAL DA REALIZAÇÃO DA SESSÃO</w:t>
      </w:r>
      <w:r w:rsidRPr="006D4576">
        <w:rPr>
          <w:rFonts w:ascii="Book Antiqua" w:eastAsia="Times New Roman" w:hAnsi="Book Antiqua" w:cs="Consolas"/>
          <w:sz w:val="28"/>
          <w:szCs w:val="28"/>
        </w:rPr>
        <w:t xml:space="preserve">: </w:t>
      </w:r>
      <w:r w:rsidRPr="006D4576">
        <w:rPr>
          <w:rFonts w:ascii="Book Antiqua" w:eastAsia="Times New Roman" w:hAnsi="Book Antiqua" w:cs="Consolas"/>
          <w:b/>
          <w:bCs/>
          <w:sz w:val="28"/>
          <w:szCs w:val="28"/>
        </w:rPr>
        <w:t xml:space="preserve">Sala da Comissão </w:t>
      </w:r>
      <w:r w:rsidRPr="006D4576">
        <w:rPr>
          <w:rFonts w:ascii="Book Antiqua" w:hAnsi="Book Antiqua" w:cs="Consolas"/>
          <w:b/>
          <w:bCs/>
          <w:sz w:val="28"/>
          <w:szCs w:val="28"/>
        </w:rPr>
        <w:t>Permanente</w:t>
      </w:r>
      <w:r w:rsidRPr="006D4576">
        <w:rPr>
          <w:rFonts w:ascii="Book Antiqua" w:eastAsia="Times New Roman" w:hAnsi="Book Antiqua" w:cs="Consolas"/>
          <w:b/>
          <w:bCs/>
          <w:sz w:val="28"/>
          <w:szCs w:val="28"/>
        </w:rPr>
        <w:t xml:space="preserve"> de Licitações</w:t>
      </w:r>
      <w:r w:rsidRPr="006D4576">
        <w:rPr>
          <w:rFonts w:ascii="Book Antiqua" w:eastAsia="Times New Roman" w:hAnsi="Book Antiqua" w:cs="Consolas"/>
          <w:bCs/>
          <w:sz w:val="28"/>
          <w:szCs w:val="28"/>
        </w:rPr>
        <w:t xml:space="preserve">, </w:t>
      </w:r>
      <w:r w:rsidRPr="006D4576">
        <w:rPr>
          <w:rFonts w:ascii="Book Antiqua" w:hAnsi="Book Antiqua" w:cs="Consolas"/>
          <w:sz w:val="28"/>
          <w:szCs w:val="28"/>
        </w:rPr>
        <w:t xml:space="preserve">localizada na </w:t>
      </w:r>
      <w:r w:rsidRPr="006D4576">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088/2019.</w:t>
      </w:r>
    </w:p>
    <w:p w:rsidR="003B047C" w:rsidRPr="006D4576" w:rsidRDefault="003B047C" w:rsidP="003B047C">
      <w:pPr>
        <w:autoSpaceDE w:val="0"/>
        <w:autoSpaceDN w:val="0"/>
        <w:adjustRightInd w:val="0"/>
        <w:spacing w:after="0" w:line="240" w:lineRule="auto"/>
        <w:jc w:val="both"/>
        <w:rPr>
          <w:rFonts w:ascii="Book Antiqua" w:eastAsia="Times New Roman" w:hAnsi="Book Antiqua" w:cs="Consolas"/>
          <w:sz w:val="28"/>
          <w:szCs w:val="28"/>
        </w:rPr>
      </w:pPr>
    </w:p>
    <w:p w:rsidR="00C13430" w:rsidRPr="006D4576" w:rsidRDefault="003B047C" w:rsidP="003B047C">
      <w:pPr>
        <w:tabs>
          <w:tab w:val="center" w:pos="4677"/>
          <w:tab w:val="left" w:pos="8051"/>
        </w:tabs>
        <w:spacing w:after="0" w:line="240" w:lineRule="auto"/>
        <w:jc w:val="both"/>
        <w:rPr>
          <w:rFonts w:ascii="Book Antiqua" w:eastAsia="Times New Roman" w:hAnsi="Book Antiqua" w:cs="Consolas"/>
          <w:sz w:val="28"/>
          <w:szCs w:val="28"/>
        </w:rPr>
      </w:pPr>
      <w:r w:rsidRPr="006D4576">
        <w:rPr>
          <w:rFonts w:ascii="Book Antiqua" w:hAnsi="Book Antiqua" w:cs="Consolas"/>
          <w:b/>
          <w:bCs/>
          <w:sz w:val="28"/>
          <w:szCs w:val="28"/>
        </w:rPr>
        <w:t>ESCLARECIMENTOS E IMPUGNAÇÕES</w:t>
      </w:r>
      <w:r w:rsidRPr="006D4576">
        <w:rPr>
          <w:rFonts w:ascii="Book Antiqua" w:hAnsi="Book Antiqua" w:cs="Consolas"/>
          <w:sz w:val="28"/>
          <w:szCs w:val="28"/>
        </w:rPr>
        <w:t xml:space="preserve">: </w:t>
      </w:r>
      <w:r w:rsidRPr="006D4576">
        <w:rPr>
          <w:rFonts w:ascii="Book Antiqua" w:eastAsia="Times New Roman" w:hAnsi="Book Antiqua" w:cs="Consolas"/>
          <w:b/>
          <w:bCs/>
          <w:sz w:val="28"/>
          <w:szCs w:val="28"/>
        </w:rPr>
        <w:t>Diretoria de Divisão de Compras e Licitações</w:t>
      </w:r>
      <w:r w:rsidRPr="006D4576">
        <w:rPr>
          <w:rFonts w:ascii="Book Antiqua" w:hAnsi="Book Antiqua" w:cs="Consolas"/>
          <w:sz w:val="28"/>
          <w:szCs w:val="28"/>
        </w:rPr>
        <w:t>, localizada na Praça Doutor Pedro da Rocha Braga n</w:t>
      </w:r>
      <w:r w:rsidRPr="006D4576">
        <w:rPr>
          <w:rFonts w:ascii="Book Antiqua" w:hAnsi="Book Antiqua" w:cs="Consolas"/>
          <w:bCs/>
          <w:sz w:val="28"/>
          <w:szCs w:val="28"/>
        </w:rPr>
        <w:t xml:space="preserve">° </w:t>
      </w:r>
      <w:r w:rsidRPr="006D4576">
        <w:rPr>
          <w:rFonts w:ascii="Book Antiqua" w:hAnsi="Book Antiqua" w:cs="Consolas"/>
          <w:sz w:val="28"/>
          <w:szCs w:val="28"/>
        </w:rPr>
        <w:t>116 – Centro – CEP 16.600-000 – Telefone (0XX14) 3572-8222 – E-mail: licitacao@pirajui.sp.gov.br</w:t>
      </w:r>
      <w:r w:rsidRPr="006D4576">
        <w:rPr>
          <w:rFonts w:ascii="Book Antiqua" w:eastAsia="MS Mincho" w:hAnsi="Book Antiqua" w:cs="Consolas"/>
          <w:sz w:val="28"/>
          <w:szCs w:val="28"/>
        </w:rPr>
        <w:t>.</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b/>
          <w:bCs/>
          <w:sz w:val="28"/>
          <w:szCs w:val="28"/>
        </w:rPr>
        <w:t>VISTORIA:</w:t>
      </w:r>
      <w:r w:rsidR="008E2394" w:rsidRPr="006D4576">
        <w:rPr>
          <w:rFonts w:ascii="Book Antiqua" w:eastAsia="Calibri" w:hAnsi="Book Antiqua" w:cs="Consolas"/>
          <w:b/>
          <w:bCs/>
          <w:sz w:val="28"/>
          <w:szCs w:val="28"/>
        </w:rPr>
        <w:t xml:space="preserve"> </w:t>
      </w:r>
      <w:r w:rsidR="008E2394" w:rsidRPr="006D4576">
        <w:rPr>
          <w:rFonts w:ascii="Book Antiqua" w:hAnsi="Book Antiqua" w:cs="Consolas"/>
          <w:sz w:val="28"/>
          <w:szCs w:val="28"/>
        </w:rPr>
        <w:t>É obrigatória. O licitante interessado em participar deste certame deverá vi</w:t>
      </w:r>
      <w:r w:rsidR="009174DB" w:rsidRPr="006D4576">
        <w:rPr>
          <w:rFonts w:ascii="Book Antiqua" w:hAnsi="Book Antiqua" w:cs="Consolas"/>
          <w:sz w:val="28"/>
          <w:szCs w:val="28"/>
        </w:rPr>
        <w:t>storiar, com o acompanhamento d</w:t>
      </w:r>
      <w:r w:rsidR="003B047C" w:rsidRPr="006D4576">
        <w:rPr>
          <w:rFonts w:ascii="Book Antiqua" w:hAnsi="Book Antiqua" w:cs="Consolas"/>
          <w:sz w:val="28"/>
          <w:szCs w:val="28"/>
        </w:rPr>
        <w:t>o</w:t>
      </w:r>
      <w:r w:rsidR="008E2394" w:rsidRPr="006D4576">
        <w:rPr>
          <w:rFonts w:ascii="Book Antiqua" w:hAnsi="Book Antiqua" w:cs="Consolas"/>
          <w:sz w:val="28"/>
          <w:szCs w:val="28"/>
        </w:rPr>
        <w:t xml:space="preserve"> </w:t>
      </w:r>
      <w:r w:rsidR="003B047C" w:rsidRPr="006D4576">
        <w:rPr>
          <w:rFonts w:ascii="Book Antiqua" w:eastAsia="Calibri" w:hAnsi="Book Antiqua" w:cs="Consolas"/>
          <w:sz w:val="28"/>
          <w:szCs w:val="28"/>
        </w:rPr>
        <w:t>Diretor de Divisão de Obras e Serviços</w:t>
      </w:r>
      <w:r w:rsidR="008E2394" w:rsidRPr="006D4576">
        <w:rPr>
          <w:rFonts w:ascii="Book Antiqua" w:eastAsia="Calibri" w:hAnsi="Book Antiqua" w:cs="Consolas"/>
          <w:sz w:val="28"/>
          <w:szCs w:val="28"/>
        </w:rPr>
        <w:t xml:space="preserve">, </w:t>
      </w:r>
      <w:r w:rsidR="008940BA" w:rsidRPr="006D4576">
        <w:rPr>
          <w:rFonts w:ascii="Book Antiqua" w:eastAsia="Calibri" w:hAnsi="Book Antiqua" w:cs="Consolas"/>
          <w:sz w:val="28"/>
          <w:szCs w:val="28"/>
        </w:rPr>
        <w:t>Senhor Alexandre Faria Barrozo</w:t>
      </w:r>
      <w:r w:rsidR="008E2394" w:rsidRPr="006D4576">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6D4576">
        <w:rPr>
          <w:rFonts w:ascii="Book Antiqua" w:eastAsia="Calibri" w:hAnsi="Book Antiqua" w:cs="Consolas"/>
          <w:sz w:val="28"/>
          <w:szCs w:val="28"/>
        </w:rPr>
        <w:t>Diretoria de Divisão de Obras e Serviços</w:t>
      </w:r>
      <w:r w:rsidR="008E2394" w:rsidRPr="006D4576">
        <w:rPr>
          <w:rFonts w:ascii="Book Antiqua" w:hAnsi="Book Antiqua" w:cs="Consolas"/>
          <w:sz w:val="28"/>
          <w:szCs w:val="28"/>
        </w:rPr>
        <w:t xml:space="preserve"> pelo telefone: </w:t>
      </w:r>
      <w:r w:rsidR="008E2394" w:rsidRPr="006D4576">
        <w:rPr>
          <w:rFonts w:ascii="Book Antiqua" w:eastAsia="Calibri" w:hAnsi="Book Antiqua" w:cs="Consolas"/>
          <w:sz w:val="28"/>
          <w:szCs w:val="28"/>
        </w:rPr>
        <w:t>(14) 3572-8222.</w:t>
      </w:r>
    </w:p>
    <w:p w:rsidR="00526306" w:rsidRPr="006D4576"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6D4576">
        <w:rPr>
          <w:rFonts w:ascii="Book Antiqua" w:eastAsia="Calibri" w:hAnsi="Book Antiqua" w:cs="Consolas"/>
          <w:b/>
          <w:bCs/>
          <w:sz w:val="28"/>
          <w:szCs w:val="28"/>
        </w:rPr>
        <w:t>1 – CONSIDERAÇÃO INICIAL</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6D4576" w:rsidRDefault="00526306" w:rsidP="00526306">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1.1 –</w:t>
      </w:r>
      <w:r w:rsidRPr="006D4576">
        <w:rPr>
          <w:rFonts w:ascii="Book Antiqua" w:hAnsi="Book Antiqua" w:cs="Consolas"/>
          <w:sz w:val="28"/>
          <w:szCs w:val="28"/>
        </w:rPr>
        <w:t xml:space="preserve"> A execução dos serviços será feita sob regime de empreitada por preço global. </w:t>
      </w:r>
    </w:p>
    <w:p w:rsidR="003B047C" w:rsidRPr="006D4576" w:rsidRDefault="003B047C" w:rsidP="00526306">
      <w:pPr>
        <w:autoSpaceDE w:val="0"/>
        <w:autoSpaceDN w:val="0"/>
        <w:adjustRightInd w:val="0"/>
        <w:spacing w:after="0" w:line="240" w:lineRule="auto"/>
        <w:jc w:val="both"/>
        <w:rPr>
          <w:rFonts w:ascii="Book Antiqua" w:hAnsi="Book Antiqua" w:cs="Consolas"/>
          <w:sz w:val="28"/>
          <w:szCs w:val="28"/>
        </w:rPr>
      </w:pPr>
    </w:p>
    <w:p w:rsidR="008361D4" w:rsidRPr="006D4576" w:rsidRDefault="00526306" w:rsidP="00526306">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1.2 –</w:t>
      </w:r>
      <w:r w:rsidRPr="006D4576">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6D4576"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2 – ANEXOS DO EDITAL E RESERVA DE RECURSOS</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6D4576"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hAnsi="Book Antiqua" w:cs="Consolas"/>
          <w:b/>
          <w:sz w:val="28"/>
          <w:szCs w:val="28"/>
        </w:rPr>
        <w:t>2.1 –</w:t>
      </w:r>
      <w:r w:rsidRPr="006D4576">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6D4576"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6D4576"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hAnsi="Book Antiqua" w:cs="Consolas"/>
          <w:b/>
          <w:sz w:val="28"/>
          <w:szCs w:val="28"/>
        </w:rPr>
        <w:t>2.2 –</w:t>
      </w:r>
      <w:r w:rsidRPr="006D4576">
        <w:rPr>
          <w:rFonts w:ascii="Book Antiqua" w:hAnsi="Book Antiqua" w:cs="Consolas"/>
          <w:sz w:val="28"/>
          <w:szCs w:val="28"/>
        </w:rPr>
        <w:t xml:space="preserve"> Integram este Edital os Anexos de I a </w:t>
      </w:r>
      <w:r w:rsidR="006453F6">
        <w:rPr>
          <w:rFonts w:ascii="Book Antiqua" w:hAnsi="Book Antiqua" w:cs="Consolas"/>
          <w:sz w:val="28"/>
          <w:szCs w:val="28"/>
        </w:rPr>
        <w:t>IX.</w:t>
      </w: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6D4576" w:rsidRDefault="00C13430" w:rsidP="00A36D57">
      <w:pPr>
        <w:spacing w:after="0" w:line="240" w:lineRule="auto"/>
        <w:jc w:val="both"/>
        <w:rPr>
          <w:rFonts w:ascii="Book Antiqua" w:eastAsia="Times New Roman" w:hAnsi="Book Antiqua" w:cs="Consolas"/>
          <w:b/>
          <w:bCs/>
          <w:sz w:val="28"/>
          <w:szCs w:val="28"/>
        </w:rPr>
      </w:pPr>
      <w:r w:rsidRPr="006D4576">
        <w:rPr>
          <w:rFonts w:ascii="Book Antiqua" w:eastAsia="Calibri" w:hAnsi="Book Antiqua" w:cs="Consolas"/>
          <w:b/>
          <w:sz w:val="28"/>
          <w:szCs w:val="28"/>
        </w:rPr>
        <w:t xml:space="preserve">2.2 – </w:t>
      </w:r>
      <w:r w:rsidRPr="006D4576">
        <w:rPr>
          <w:rFonts w:ascii="Book Antiqua" w:eastAsia="Calibri" w:hAnsi="Book Antiqua" w:cs="Consolas"/>
          <w:sz w:val="28"/>
          <w:szCs w:val="28"/>
        </w:rPr>
        <w:t xml:space="preserve">A despesa </w:t>
      </w:r>
      <w:r w:rsidR="008E2394" w:rsidRPr="006D4576">
        <w:rPr>
          <w:rFonts w:ascii="Book Antiqua" w:eastAsia="Calibri" w:hAnsi="Book Antiqua" w:cs="Consolas"/>
          <w:sz w:val="28"/>
          <w:szCs w:val="28"/>
        </w:rPr>
        <w:t xml:space="preserve">total </w:t>
      </w:r>
      <w:r w:rsidRPr="006D4576">
        <w:rPr>
          <w:rFonts w:ascii="Book Antiqua" w:eastAsia="Calibri" w:hAnsi="Book Antiqua" w:cs="Consolas"/>
          <w:sz w:val="28"/>
          <w:szCs w:val="28"/>
        </w:rPr>
        <w:t xml:space="preserve">orçada em </w:t>
      </w:r>
      <w:r w:rsidR="002C5566" w:rsidRPr="006D4576">
        <w:rPr>
          <w:rFonts w:ascii="Book Antiqua" w:eastAsia="Calibri" w:hAnsi="Book Antiqua" w:cs="Consolas"/>
          <w:b/>
          <w:sz w:val="28"/>
          <w:szCs w:val="28"/>
        </w:rPr>
        <w:t xml:space="preserve">R$ </w:t>
      </w:r>
      <w:r w:rsidR="002C5566">
        <w:rPr>
          <w:rFonts w:ascii="Book Antiqua" w:hAnsi="Book Antiqua" w:cs="Times New Roman"/>
          <w:b/>
          <w:bCs/>
          <w:sz w:val="28"/>
          <w:szCs w:val="28"/>
        </w:rPr>
        <w:t>1.031.805,31 (UM MILHÃO E TRINTA E UM MIL E OITOCENTOS E CINCO REAIS E TRINTA E UM CENTAVOS</w:t>
      </w:r>
      <w:r w:rsidR="00046B8D" w:rsidRPr="006D4576">
        <w:rPr>
          <w:rFonts w:ascii="Book Antiqua" w:eastAsia="Calibri" w:hAnsi="Book Antiqua" w:cs="Consolas"/>
          <w:b/>
          <w:sz w:val="28"/>
          <w:szCs w:val="28"/>
        </w:rPr>
        <w:t>)</w:t>
      </w:r>
      <w:r w:rsidRPr="006D4576">
        <w:rPr>
          <w:rFonts w:ascii="Book Antiqua" w:eastAsia="Calibri" w:hAnsi="Book Antiqua" w:cs="Consolas"/>
          <w:sz w:val="28"/>
          <w:szCs w:val="28"/>
        </w:rPr>
        <w:t xml:space="preserve">, </w:t>
      </w:r>
      <w:r w:rsidR="008E2394" w:rsidRPr="006D4576">
        <w:rPr>
          <w:rFonts w:ascii="Book Antiqua" w:hAnsi="Book Antiqua" w:cs="Consolas"/>
          <w:sz w:val="28"/>
          <w:szCs w:val="28"/>
        </w:rPr>
        <w:t>conforme planilha de serviços e custos apresentada no Memorial Descritivo, onerará os recursos orçamentários</w:t>
      </w:r>
      <w:r w:rsidR="00F74061" w:rsidRPr="006D4576">
        <w:rPr>
          <w:rFonts w:ascii="Book Antiqua" w:hAnsi="Book Antiqua" w:cs="Consolas"/>
          <w:sz w:val="28"/>
          <w:szCs w:val="28"/>
        </w:rPr>
        <w:t xml:space="preserve"> próprios</w:t>
      </w:r>
      <w:r w:rsidR="008E2394" w:rsidRPr="006D4576">
        <w:rPr>
          <w:rFonts w:ascii="Book Antiqua" w:hAnsi="Book Antiqua" w:cs="Consolas"/>
          <w:sz w:val="28"/>
          <w:szCs w:val="28"/>
        </w:rPr>
        <w:t>, reservados na</w:t>
      </w:r>
      <w:r w:rsidR="009D15C4" w:rsidRPr="006D4576">
        <w:rPr>
          <w:rFonts w:ascii="Book Antiqua" w:hAnsi="Book Antiqua" w:cs="Consolas"/>
          <w:sz w:val="28"/>
          <w:szCs w:val="28"/>
        </w:rPr>
        <w:t>s</w:t>
      </w:r>
      <w:r w:rsidR="00A36D57" w:rsidRPr="006D4576">
        <w:rPr>
          <w:rFonts w:ascii="Book Antiqua" w:hAnsi="Book Antiqua" w:cs="Consolas"/>
          <w:sz w:val="28"/>
          <w:szCs w:val="28"/>
        </w:rPr>
        <w:t xml:space="preserve"> Funciona</w:t>
      </w:r>
      <w:r w:rsidR="009D15C4" w:rsidRPr="006D4576">
        <w:rPr>
          <w:rFonts w:ascii="Book Antiqua" w:hAnsi="Book Antiqua" w:cs="Consolas"/>
          <w:sz w:val="28"/>
          <w:szCs w:val="28"/>
        </w:rPr>
        <w:t>is</w:t>
      </w:r>
      <w:r w:rsidR="00A36D57" w:rsidRPr="006D4576">
        <w:rPr>
          <w:rFonts w:ascii="Book Antiqua" w:hAnsi="Book Antiqua" w:cs="Consolas"/>
          <w:sz w:val="28"/>
          <w:szCs w:val="28"/>
        </w:rPr>
        <w:t xml:space="preserve"> </w:t>
      </w:r>
      <w:r w:rsidR="008E2394" w:rsidRPr="006D4576">
        <w:rPr>
          <w:rFonts w:ascii="Book Antiqua" w:hAnsi="Book Antiqua" w:cs="Consolas"/>
          <w:sz w:val="28"/>
          <w:szCs w:val="28"/>
        </w:rPr>
        <w:t>Programática</w:t>
      </w:r>
      <w:r w:rsidR="009D15C4" w:rsidRPr="006D4576">
        <w:rPr>
          <w:rFonts w:ascii="Book Antiqua" w:hAnsi="Book Antiqua" w:cs="Consolas"/>
          <w:sz w:val="28"/>
          <w:szCs w:val="28"/>
        </w:rPr>
        <w:t>s</w:t>
      </w:r>
      <w:r w:rsidR="008E2394" w:rsidRPr="006D4576">
        <w:rPr>
          <w:rFonts w:ascii="Book Antiqua" w:hAnsi="Book Antiqua" w:cs="Consolas"/>
          <w:sz w:val="28"/>
          <w:szCs w:val="28"/>
        </w:rPr>
        <w:t>:</w:t>
      </w:r>
    </w:p>
    <w:p w:rsidR="0068395E" w:rsidRPr="006D4576" w:rsidRDefault="003708FF" w:rsidP="003708FF">
      <w:pPr>
        <w:widowControl w:val="0"/>
        <w:spacing w:after="0" w:line="240" w:lineRule="auto"/>
        <w:jc w:val="both"/>
        <w:rPr>
          <w:rFonts w:ascii="Book Antiqua" w:eastAsia="Calibri" w:hAnsi="Book Antiqua" w:cs="Consolas"/>
          <w:b/>
          <w:sz w:val="28"/>
          <w:szCs w:val="28"/>
        </w:rPr>
      </w:pPr>
      <w:r w:rsidRPr="006D4576">
        <w:rPr>
          <w:rFonts w:ascii="Book Antiqua" w:hAnsi="Book Antiqua" w:cs="Consolas"/>
          <w:b/>
          <w:sz w:val="28"/>
          <w:szCs w:val="28"/>
        </w:rPr>
        <w:t>02.09.03.4.4.90.51.00.15.451.004</w:t>
      </w:r>
      <w:r w:rsidR="00C400F9" w:rsidRPr="006D4576">
        <w:rPr>
          <w:rFonts w:ascii="Book Antiqua" w:hAnsi="Book Antiqua" w:cs="Consolas"/>
          <w:b/>
          <w:sz w:val="28"/>
          <w:szCs w:val="28"/>
        </w:rPr>
        <w:t>3</w:t>
      </w:r>
      <w:r w:rsidRPr="006D4576">
        <w:rPr>
          <w:rFonts w:ascii="Book Antiqua" w:hAnsi="Book Antiqua" w:cs="Consolas"/>
          <w:b/>
          <w:sz w:val="28"/>
          <w:szCs w:val="28"/>
        </w:rPr>
        <w:t>.101</w:t>
      </w:r>
      <w:r w:rsidR="00C400F9" w:rsidRPr="006D4576">
        <w:rPr>
          <w:rFonts w:ascii="Book Antiqua" w:hAnsi="Book Antiqua" w:cs="Consolas"/>
          <w:b/>
          <w:sz w:val="28"/>
          <w:szCs w:val="28"/>
        </w:rPr>
        <w:t>4</w:t>
      </w:r>
      <w:r w:rsidRPr="006D4576">
        <w:rPr>
          <w:rFonts w:ascii="Book Antiqua" w:hAnsi="Book Antiqua" w:cs="Consolas"/>
          <w:b/>
          <w:sz w:val="28"/>
          <w:szCs w:val="28"/>
        </w:rPr>
        <w:t>.</w:t>
      </w:r>
      <w:r w:rsidR="00084AA4" w:rsidRPr="006D4576">
        <w:rPr>
          <w:rFonts w:ascii="Book Antiqua" w:hAnsi="Book Antiqua" w:cs="Consolas"/>
          <w:b/>
          <w:sz w:val="28"/>
          <w:szCs w:val="28"/>
        </w:rPr>
        <w:t>0000</w:t>
      </w:r>
      <w:r w:rsidRPr="006D4576">
        <w:rPr>
          <w:rFonts w:ascii="Book Antiqua" w:hAnsi="Book Antiqua" w:cs="Consolas"/>
          <w:b/>
          <w:sz w:val="28"/>
          <w:szCs w:val="28"/>
        </w:rPr>
        <w:t xml:space="preserve"> – FICHA </w:t>
      </w:r>
      <w:r w:rsidR="009D133C" w:rsidRPr="006D4576">
        <w:rPr>
          <w:rFonts w:ascii="Book Antiqua" w:hAnsi="Book Antiqua" w:cs="Consolas"/>
          <w:b/>
          <w:sz w:val="28"/>
          <w:szCs w:val="28"/>
        </w:rPr>
        <w:t>505;</w:t>
      </w:r>
    </w:p>
    <w:p w:rsidR="009D133C" w:rsidRPr="006D4576" w:rsidRDefault="009D133C" w:rsidP="009D133C">
      <w:pPr>
        <w:widowControl w:val="0"/>
        <w:spacing w:after="0" w:line="240" w:lineRule="auto"/>
        <w:jc w:val="both"/>
        <w:rPr>
          <w:rFonts w:ascii="Book Antiqua" w:eastAsia="Calibri" w:hAnsi="Book Antiqua" w:cs="Consolas"/>
          <w:b/>
          <w:sz w:val="28"/>
          <w:szCs w:val="28"/>
        </w:rPr>
      </w:pPr>
      <w:r w:rsidRPr="006D4576">
        <w:rPr>
          <w:rFonts w:ascii="Book Antiqua" w:hAnsi="Book Antiqua" w:cs="Consolas"/>
          <w:b/>
          <w:sz w:val="28"/>
          <w:szCs w:val="28"/>
        </w:rPr>
        <w:t>02.09.03.4.4.90.51.00.15.451.0043.1014.000</w:t>
      </w:r>
      <w:r w:rsidR="002B4E74" w:rsidRPr="006D4576">
        <w:rPr>
          <w:rFonts w:ascii="Book Antiqua" w:hAnsi="Book Antiqua" w:cs="Consolas"/>
          <w:b/>
          <w:sz w:val="28"/>
          <w:szCs w:val="28"/>
        </w:rPr>
        <w:t xml:space="preserve">3 </w:t>
      </w:r>
      <w:r w:rsidRPr="006D4576">
        <w:rPr>
          <w:rFonts w:ascii="Book Antiqua" w:hAnsi="Book Antiqua" w:cs="Consolas"/>
          <w:b/>
          <w:sz w:val="28"/>
          <w:szCs w:val="28"/>
        </w:rPr>
        <w:t>– FICHA 6</w:t>
      </w:r>
      <w:r w:rsidR="00361E33" w:rsidRPr="006D4576">
        <w:rPr>
          <w:rFonts w:ascii="Book Antiqua" w:hAnsi="Book Antiqua" w:cs="Consolas"/>
          <w:b/>
          <w:sz w:val="28"/>
          <w:szCs w:val="28"/>
        </w:rPr>
        <w:t>31</w:t>
      </w:r>
      <w:r w:rsidRPr="006D4576">
        <w:rPr>
          <w:rFonts w:ascii="Book Antiqua" w:hAnsi="Book Antiqua" w:cs="Consolas"/>
          <w:b/>
          <w:sz w:val="28"/>
          <w:szCs w:val="28"/>
        </w:rPr>
        <w:t>.</w:t>
      </w:r>
    </w:p>
    <w:p w:rsidR="00C13430" w:rsidRPr="006D4576"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3 – CONDIÇÕES DE PARTICIPAÇÃO NA LICITAÇÃO </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3.1 – </w:t>
      </w:r>
      <w:r w:rsidRPr="006D4576">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3.1.1 –</w:t>
      </w:r>
      <w:r w:rsidRPr="006D4576">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6D4576">
        <w:rPr>
          <w:rFonts w:ascii="Book Antiqua" w:hAnsi="Book Antiqua" w:cs="Consolas"/>
          <w:sz w:val="28"/>
          <w:szCs w:val="28"/>
        </w:rPr>
        <w:t>,</w:t>
      </w:r>
      <w:r w:rsidRPr="006D4576">
        <w:rPr>
          <w:rFonts w:ascii="Book Antiqua" w:hAnsi="Book Antiqua" w:cs="Consolas"/>
          <w:sz w:val="28"/>
          <w:szCs w:val="28"/>
        </w:rPr>
        <w:t xml:space="preserve"> 4.2.2</w:t>
      </w:r>
      <w:r w:rsidR="00E26F8F" w:rsidRPr="006D4576">
        <w:rPr>
          <w:rFonts w:ascii="Book Antiqua" w:hAnsi="Book Antiqua" w:cs="Consolas"/>
          <w:sz w:val="28"/>
          <w:szCs w:val="28"/>
        </w:rPr>
        <w:t>, 4.2.3, 4.2.4 e 4.2.5</w:t>
      </w:r>
      <w:r w:rsidRPr="006D4576">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6453F6" w:rsidRDefault="006453F6" w:rsidP="00A36D57">
      <w:pPr>
        <w:widowControl w:val="0"/>
        <w:tabs>
          <w:tab w:val="center" w:pos="4252"/>
          <w:tab w:val="right" w:pos="8504"/>
        </w:tabs>
        <w:spacing w:after="0" w:line="240" w:lineRule="auto"/>
        <w:jc w:val="both"/>
        <w:rPr>
          <w:rFonts w:ascii="Book Antiqua" w:hAnsi="Book Antiqua" w:cs="Consolas"/>
          <w:b/>
          <w:sz w:val="28"/>
          <w:szCs w:val="28"/>
        </w:rPr>
      </w:pPr>
    </w:p>
    <w:p w:rsidR="006453F6" w:rsidRPr="006D4576" w:rsidRDefault="006453F6"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Pr="006D4576"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a)</w:t>
      </w:r>
      <w:r w:rsidRPr="006D4576">
        <w:rPr>
          <w:rFonts w:ascii="Book Antiqua" w:hAnsi="Book Antiqua" w:cs="Consolas"/>
          <w:sz w:val="28"/>
          <w:szCs w:val="28"/>
        </w:rPr>
        <w:t xml:space="preserve"> Os documentos deverão ser: </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a.1)</w:t>
      </w:r>
      <w:r w:rsidRPr="006D4576">
        <w:rPr>
          <w:rFonts w:ascii="Book Antiqua" w:hAnsi="Book Antiqua" w:cs="Consolas"/>
          <w:sz w:val="28"/>
          <w:szCs w:val="28"/>
        </w:rPr>
        <w:t xml:space="preserve"> Protocolados no setor de </w:t>
      </w:r>
      <w:r w:rsidRPr="006D4576">
        <w:rPr>
          <w:rFonts w:ascii="Book Antiqua" w:hAnsi="Book Antiqua" w:cs="Consolas"/>
          <w:b/>
          <w:sz w:val="28"/>
          <w:szCs w:val="28"/>
        </w:rPr>
        <w:t>PROTOCOLO</w:t>
      </w:r>
      <w:r w:rsidRPr="006D4576">
        <w:rPr>
          <w:rFonts w:ascii="Book Antiqua" w:hAnsi="Book Antiqua" w:cs="Consolas"/>
          <w:sz w:val="28"/>
          <w:szCs w:val="28"/>
        </w:rPr>
        <w:t xml:space="preserve"> localizado na Praça Doutor Pedro da Rocha Braga n</w:t>
      </w:r>
      <w:r w:rsidRPr="006D4576">
        <w:rPr>
          <w:rFonts w:ascii="Book Antiqua" w:hAnsi="Book Antiqua" w:cs="Consolas"/>
          <w:bCs/>
          <w:sz w:val="28"/>
          <w:szCs w:val="28"/>
        </w:rPr>
        <w:t xml:space="preserve">° </w:t>
      </w:r>
      <w:r w:rsidRPr="006D4576">
        <w:rPr>
          <w:rFonts w:ascii="Book Antiqua" w:hAnsi="Book Antiqua" w:cs="Consolas"/>
          <w:sz w:val="28"/>
          <w:szCs w:val="28"/>
        </w:rPr>
        <w:t>116 – Centro – CEP 16.600-000 – Pirajuí – SP, e dirigidos à Comissão Permanente de Licitações.</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 – </w:t>
      </w:r>
      <w:r w:rsidRPr="006D4576">
        <w:rPr>
          <w:rFonts w:ascii="Book Antiqua" w:hAnsi="Book Antiqua" w:cs="Consolas"/>
          <w:sz w:val="28"/>
          <w:szCs w:val="28"/>
        </w:rPr>
        <w:t xml:space="preserve">Não será permitida a participação de empresas: </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3.2.1 – </w:t>
      </w:r>
      <w:r w:rsidRPr="006D4576">
        <w:rPr>
          <w:rFonts w:ascii="Book Antiqua" w:hAnsi="Book Antiqua" w:cs="Consolas"/>
          <w:sz w:val="28"/>
          <w:szCs w:val="28"/>
        </w:rPr>
        <w:t xml:space="preserve">Estrangeiras que não funcionem no País; </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3.2.2 – </w:t>
      </w:r>
      <w:r w:rsidRPr="006D4576">
        <w:rPr>
          <w:rFonts w:ascii="Book Antiqua" w:hAnsi="Book Antiqua" w:cs="Consolas"/>
          <w:sz w:val="28"/>
          <w:szCs w:val="28"/>
        </w:rPr>
        <w:t xml:space="preserve">Reunidas sob a forma de consórcio, qualquer que seja sua forma de constituição; </w:t>
      </w:r>
    </w:p>
    <w:p w:rsidR="00526306"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3.2.3 – </w:t>
      </w:r>
      <w:r w:rsidRPr="006D4576">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6D4576">
        <w:rPr>
          <w:rFonts w:ascii="Book Antiqua" w:hAnsi="Book Antiqua" w:cs="Consolas"/>
          <w:sz w:val="28"/>
          <w:szCs w:val="28"/>
        </w:rPr>
        <w:t>do</w:t>
      </w:r>
      <w:r w:rsidRPr="006D4576">
        <w:rPr>
          <w:rFonts w:ascii="Book Antiqua" w:hAnsi="Book Antiqua" w:cs="Consolas"/>
          <w:sz w:val="28"/>
          <w:szCs w:val="28"/>
        </w:rPr>
        <w:t xml:space="preserve"> Tribunal de Contas</w:t>
      </w:r>
      <w:r w:rsidR="001A4B17" w:rsidRPr="006D4576">
        <w:rPr>
          <w:rFonts w:ascii="Book Antiqua" w:hAnsi="Book Antiqua" w:cs="Consolas"/>
          <w:sz w:val="28"/>
          <w:szCs w:val="28"/>
        </w:rPr>
        <w:t xml:space="preserve"> do Estado de São Paulo</w:t>
      </w:r>
      <w:r w:rsidRPr="006D4576">
        <w:rPr>
          <w:rFonts w:ascii="Book Antiqua" w:hAnsi="Book Antiqua" w:cs="Consolas"/>
          <w:sz w:val="28"/>
          <w:szCs w:val="28"/>
        </w:rPr>
        <w:t xml:space="preserve">;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3.2.4 – </w:t>
      </w:r>
      <w:r w:rsidR="00526306" w:rsidRPr="006D4576">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3.2.5 – </w:t>
      </w:r>
      <w:r w:rsidR="00526306" w:rsidRPr="006D4576">
        <w:rPr>
          <w:rFonts w:ascii="Book Antiqua" w:hAnsi="Book Antiqua" w:cs="Consolas"/>
          <w:sz w:val="28"/>
          <w:szCs w:val="28"/>
        </w:rPr>
        <w:t>Declaradas inidôneas pelo Poder Público e não reabilitadas;</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3.2.6 –</w:t>
      </w:r>
      <w:r w:rsidRPr="006D4576">
        <w:rPr>
          <w:rFonts w:ascii="Book Antiqua" w:hAnsi="Book Antiqua" w:cs="Consolas"/>
          <w:sz w:val="28"/>
          <w:szCs w:val="28"/>
        </w:rPr>
        <w:t xml:space="preserve"> Não cadastradas e que não preencham as condições de cadastramento previstas no item 3.1.1.</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4 – DOCUMENTOS DE HABILITAÇÃO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6D4576">
        <w:rPr>
          <w:rFonts w:ascii="Book Antiqua" w:hAnsi="Book Antiqua" w:cs="Consolas"/>
          <w:b/>
          <w:sz w:val="28"/>
          <w:szCs w:val="28"/>
        </w:rPr>
        <w:t>FORA</w:t>
      </w:r>
      <w:r w:rsidRPr="006D4576">
        <w:rPr>
          <w:rFonts w:ascii="Book Antiqua" w:hAnsi="Book Antiqua" w:cs="Consolas"/>
          <w:sz w:val="28"/>
          <w:szCs w:val="28"/>
        </w:rPr>
        <w:t xml:space="preserve"> dos Envelopes nº 1 (Documentação) e nº 2 (Proposta Comercial). </w:t>
      </w:r>
    </w:p>
    <w:p w:rsidR="00FA7BC1" w:rsidRPr="006D4576"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6D4576">
        <w:rPr>
          <w:rFonts w:ascii="Book Antiqua" w:hAnsi="Book Antiqua" w:cs="Consolas"/>
          <w:sz w:val="28"/>
          <w:szCs w:val="28"/>
        </w:rPr>
        <w:lastRenderedPageBreak/>
        <w:t>apresentada no Envelope nº 1, na seguinte conformidade:</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 – </w:t>
      </w:r>
      <w:r w:rsidRPr="006D4576">
        <w:rPr>
          <w:rFonts w:ascii="Book Antiqua" w:hAnsi="Book Antiqua" w:cs="Consolas"/>
          <w:sz w:val="28"/>
          <w:szCs w:val="28"/>
        </w:rPr>
        <w:t xml:space="preserve">No que se refere ao </w:t>
      </w:r>
      <w:r w:rsidRPr="006D4576">
        <w:rPr>
          <w:rFonts w:ascii="Book Antiqua" w:hAnsi="Book Antiqua" w:cs="Consolas"/>
          <w:b/>
          <w:sz w:val="28"/>
          <w:szCs w:val="28"/>
        </w:rPr>
        <w:t>CAUFMP</w:t>
      </w:r>
      <w:r w:rsidRPr="006D4576">
        <w:rPr>
          <w:rFonts w:ascii="Book Antiqua" w:hAnsi="Book Antiqua" w:cs="Consolas"/>
          <w:sz w:val="28"/>
          <w:szCs w:val="28"/>
        </w:rPr>
        <w:t>:</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4.1.1 –</w:t>
      </w:r>
      <w:r w:rsidRPr="006D4576">
        <w:rPr>
          <w:rFonts w:ascii="Book Antiqua" w:hAnsi="Book Antiqua" w:cs="Consolas"/>
          <w:sz w:val="28"/>
          <w:szCs w:val="28"/>
        </w:rPr>
        <w:t xml:space="preserve"> O cadastro deverá ter classificação pertinente à categoria do objeto desta licitação;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4.1.2 –</w:t>
      </w:r>
      <w:r w:rsidRPr="006D4576">
        <w:rPr>
          <w:rFonts w:ascii="Book Antiqua" w:hAnsi="Book Antiqua" w:cs="Consolas"/>
          <w:sz w:val="28"/>
          <w:szCs w:val="28"/>
        </w:rPr>
        <w:t xml:space="preserve"> Se no cadastro junto ao </w:t>
      </w:r>
      <w:r w:rsidRPr="006D4576">
        <w:rPr>
          <w:rFonts w:ascii="Book Antiqua" w:hAnsi="Book Antiqua" w:cs="Consolas"/>
          <w:b/>
          <w:sz w:val="28"/>
          <w:szCs w:val="28"/>
        </w:rPr>
        <w:t>CAUFMP</w:t>
      </w:r>
      <w:r w:rsidRPr="006D4576">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4.1.3 –</w:t>
      </w:r>
      <w:r w:rsidRPr="006D4576">
        <w:rPr>
          <w:rFonts w:ascii="Book Antiqua" w:hAnsi="Book Antiqua" w:cs="Consolas"/>
          <w:sz w:val="28"/>
          <w:szCs w:val="28"/>
        </w:rPr>
        <w:t xml:space="preserve"> O cadastro junto ao </w:t>
      </w:r>
      <w:r w:rsidRPr="006D4576">
        <w:rPr>
          <w:rFonts w:ascii="Book Antiqua" w:hAnsi="Book Antiqua" w:cs="Consolas"/>
          <w:b/>
          <w:sz w:val="28"/>
          <w:szCs w:val="28"/>
        </w:rPr>
        <w:t>CAUFMP</w:t>
      </w:r>
      <w:r w:rsidRPr="006D4576">
        <w:rPr>
          <w:rFonts w:ascii="Book Antiqua" w:hAnsi="Book Antiqua" w:cs="Consolas"/>
          <w:sz w:val="28"/>
          <w:szCs w:val="28"/>
        </w:rPr>
        <w:t xml:space="preserve"> deverá ser complementado: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7902B4">
        <w:rPr>
          <w:rFonts w:ascii="Book Antiqua" w:hAnsi="Book Antiqua" w:cs="Consolas"/>
          <w:b/>
          <w:sz w:val="28"/>
          <w:szCs w:val="28"/>
        </w:rPr>
        <w:t>a)</w:t>
      </w:r>
      <w:r w:rsidRPr="006D4576">
        <w:rPr>
          <w:rFonts w:ascii="Book Antiqua" w:hAnsi="Book Antiqua" w:cs="Consolas"/>
          <w:sz w:val="28"/>
          <w:szCs w:val="28"/>
        </w:rPr>
        <w:t xml:space="preserve"> Pela documentação disposta no subitem 4.2.4 – “Qualificação Técnica/Operacional”; </w:t>
      </w:r>
    </w:p>
    <w:p w:rsidR="002B4E74" w:rsidRPr="006D4576"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7902B4">
        <w:rPr>
          <w:rFonts w:ascii="Book Antiqua" w:hAnsi="Book Antiqua" w:cs="Consolas"/>
          <w:b/>
          <w:sz w:val="28"/>
          <w:szCs w:val="28"/>
        </w:rPr>
        <w:t>b)</w:t>
      </w:r>
      <w:r w:rsidRPr="006D4576">
        <w:rPr>
          <w:rFonts w:ascii="Book Antiqua" w:hAnsi="Book Antiqua" w:cs="Consolas"/>
          <w:sz w:val="28"/>
          <w:szCs w:val="28"/>
        </w:rPr>
        <w:t xml:space="preserve"> Pelas declarações constantes do subitem 4.2.5 – “Outras Comprovações”. </w:t>
      </w:r>
    </w:p>
    <w:p w:rsidR="001A4B17" w:rsidRPr="006D4576"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6D4576">
        <w:rPr>
          <w:rFonts w:ascii="Book Antiqua" w:hAnsi="Book Antiqua" w:cs="Consolas"/>
          <w:b/>
          <w:sz w:val="28"/>
          <w:szCs w:val="28"/>
        </w:rPr>
        <w:t>4.2 –</w:t>
      </w:r>
      <w:r w:rsidRPr="006D4576">
        <w:rPr>
          <w:rFonts w:ascii="Book Antiqua" w:hAnsi="Book Antiqua" w:cs="Consolas"/>
          <w:sz w:val="28"/>
          <w:szCs w:val="28"/>
        </w:rPr>
        <w:t xml:space="preserve"> No que se refere à </w:t>
      </w:r>
      <w:r w:rsidRPr="006D4576">
        <w:rPr>
          <w:rFonts w:ascii="Book Antiqua" w:hAnsi="Book Antiqua" w:cs="Consolas"/>
          <w:b/>
          <w:sz w:val="28"/>
          <w:szCs w:val="28"/>
        </w:rPr>
        <w:t>DOCUMENTAÇÃO COMPLETA</w:t>
      </w:r>
      <w:r w:rsidRPr="006D4576">
        <w:rPr>
          <w:rFonts w:ascii="Book Antiqua" w:hAnsi="Book Antiqua" w:cs="Consolas"/>
          <w:sz w:val="28"/>
          <w:szCs w:val="28"/>
        </w:rPr>
        <w:t>, os licitantes deverão apresentar:</w:t>
      </w:r>
    </w:p>
    <w:p w:rsidR="00526306" w:rsidRPr="006D4576"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4.2.1 – HABILITAÇÃO JURÍDICA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Registro empresarial na Junta Comercial, no caso de empresário individual; </w:t>
      </w:r>
    </w:p>
    <w:p w:rsidR="00046B8D" w:rsidRPr="006D4576"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Pr="006D4576">
        <w:rPr>
          <w:rFonts w:ascii="Book Antiqua" w:hAnsi="Book Antiqua" w:cs="Consolas"/>
          <w:sz w:val="28"/>
          <w:szCs w:val="28"/>
        </w:rPr>
        <w:t xml:space="preserve"> Documentos de eleição ou designação dos atuais administradores, tratando-se de sociedade empresária;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d)</w:t>
      </w:r>
      <w:r w:rsidRPr="006D4576">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e)</w:t>
      </w:r>
      <w:r w:rsidRPr="006D4576">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6D4576"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4.2.2 – REGULARIDADE FISCAL E TRABALHISTA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Prova de inscrição no Cadastro Nacional de Pessoas Jurídicas do Ministério da Fazenda (CNPJ);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Pr="006D4576">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d)</w:t>
      </w:r>
      <w:r w:rsidRPr="006D4576">
        <w:rPr>
          <w:rFonts w:ascii="Book Antiqua" w:hAnsi="Book Antiqua" w:cs="Consolas"/>
          <w:sz w:val="28"/>
          <w:szCs w:val="28"/>
        </w:rPr>
        <w:t xml:space="preserve"> Certidão de regularidade de débito com as Fazendas Estadual e Municipal, relativa à sede ou do domicílio do licitante;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e)</w:t>
      </w:r>
      <w:r w:rsidRPr="006D4576">
        <w:rPr>
          <w:rFonts w:ascii="Book Antiqua" w:hAnsi="Book Antiqua" w:cs="Consolas"/>
          <w:sz w:val="28"/>
          <w:szCs w:val="28"/>
        </w:rPr>
        <w:t xml:space="preserve"> Certidão de regularidade de débito para com o Fundo de Garantia por Tempo de Serviço (FGTS); </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f)</w:t>
      </w:r>
      <w:r w:rsidRPr="006D4576">
        <w:rPr>
          <w:rFonts w:ascii="Book Antiqua" w:hAnsi="Book Antiqua" w:cs="Consolas"/>
          <w:sz w:val="28"/>
          <w:szCs w:val="28"/>
        </w:rPr>
        <w:t xml:space="preserve"> Certidão Negativa de Débitos Trabalhistas </w:t>
      </w:r>
      <w:r w:rsidR="00557DB6" w:rsidRPr="006D4576">
        <w:rPr>
          <w:rFonts w:ascii="Book Antiqua" w:hAnsi="Book Antiqua" w:cs="Consolas"/>
          <w:sz w:val="28"/>
          <w:szCs w:val="28"/>
        </w:rPr>
        <w:t>–</w:t>
      </w:r>
      <w:r w:rsidRPr="006D4576">
        <w:rPr>
          <w:rFonts w:ascii="Book Antiqua" w:hAnsi="Book Antiqua" w:cs="Consolas"/>
          <w:sz w:val="28"/>
          <w:szCs w:val="28"/>
        </w:rPr>
        <w:t xml:space="preserve"> CNDT ou Positiva de Débitos Trabalhistas com Efeito de Negativa. </w:t>
      </w:r>
    </w:p>
    <w:p w:rsidR="00557DB6" w:rsidRPr="006D4576" w:rsidRDefault="00557DB6" w:rsidP="001A4B17">
      <w:pPr>
        <w:autoSpaceDE w:val="0"/>
        <w:autoSpaceDN w:val="0"/>
        <w:adjustRightInd w:val="0"/>
        <w:spacing w:after="0" w:line="240" w:lineRule="auto"/>
        <w:jc w:val="both"/>
        <w:rPr>
          <w:rFonts w:ascii="Book Antiqua" w:hAnsi="Book Antiqua"/>
        </w:rPr>
      </w:pP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6D4576">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4.2.3</w:t>
      </w:r>
      <w:r w:rsidR="00557DB6" w:rsidRPr="006D4576">
        <w:rPr>
          <w:rFonts w:ascii="Book Antiqua" w:hAnsi="Book Antiqua" w:cs="Consolas"/>
          <w:b/>
          <w:sz w:val="28"/>
          <w:szCs w:val="28"/>
        </w:rPr>
        <w:t xml:space="preserve"> –</w:t>
      </w:r>
      <w:r w:rsidRPr="006D4576">
        <w:rPr>
          <w:rFonts w:ascii="Book Antiqua" w:hAnsi="Book Antiqua" w:cs="Consolas"/>
          <w:b/>
          <w:sz w:val="28"/>
          <w:szCs w:val="28"/>
        </w:rPr>
        <w:t xml:space="preserve"> QUALIFICAÇÃO ECONÔMICO-FINANCEIRA </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Certidão negativa de falência e concordata expedida pelo distribuidor da sede da pessoa jurídica; </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Certidão negativa de recuperação judicial ou extrajudicial expedida pelo distribuidor da sede da pessoa jurídica; </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00557DB6" w:rsidRPr="006D4576">
        <w:rPr>
          <w:rFonts w:ascii="Book Antiqua" w:hAnsi="Book Antiqua" w:cs="Consolas"/>
          <w:b/>
          <w:sz w:val="28"/>
          <w:szCs w:val="28"/>
        </w:rPr>
        <w:t>.</w:t>
      </w:r>
      <w:r w:rsidRPr="006D4576">
        <w:rPr>
          <w:rFonts w:ascii="Book Antiqua" w:hAnsi="Book Antiqua" w:cs="Consolas"/>
          <w:b/>
          <w:sz w:val="28"/>
          <w:szCs w:val="28"/>
        </w:rPr>
        <w:t>1)</w:t>
      </w:r>
      <w:r w:rsidRPr="006D4576">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6D4576"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4.2.4 </w:t>
      </w:r>
      <w:r w:rsidR="00557DB6" w:rsidRPr="006D4576">
        <w:rPr>
          <w:rFonts w:ascii="Book Antiqua" w:hAnsi="Book Antiqua" w:cs="Consolas"/>
          <w:b/>
          <w:sz w:val="28"/>
          <w:szCs w:val="28"/>
        </w:rPr>
        <w:t>–</w:t>
      </w:r>
      <w:r w:rsidRPr="006D4576">
        <w:rPr>
          <w:rFonts w:ascii="Book Antiqua" w:hAnsi="Book Antiqua" w:cs="Consolas"/>
          <w:b/>
          <w:sz w:val="28"/>
          <w:szCs w:val="28"/>
        </w:rPr>
        <w:t xml:space="preserve"> Q</w:t>
      </w:r>
      <w:r w:rsidR="00557DB6" w:rsidRPr="006D4576">
        <w:rPr>
          <w:rFonts w:ascii="Book Antiqua" w:hAnsi="Book Antiqua" w:cs="Consolas"/>
          <w:b/>
          <w:sz w:val="28"/>
          <w:szCs w:val="28"/>
        </w:rPr>
        <w:t>UALIFICAÇÃO TÉCNICA/OPERACIONAL</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Atestado de Vistoria, conforme Anexo VII deste Edital; </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6D4576" w:rsidRDefault="001A4B17"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As vistorias deverão ser agendadas com antecedência e realizadas em horário de expediente, junto à </w:t>
      </w:r>
      <w:r w:rsidR="00557DB6" w:rsidRPr="006D4576">
        <w:rPr>
          <w:rFonts w:ascii="Book Antiqua" w:eastAsia="Calibri" w:hAnsi="Book Antiqua" w:cs="Consolas"/>
          <w:sz w:val="28"/>
          <w:szCs w:val="28"/>
        </w:rPr>
        <w:t>Diretoria de Divisão de Obras e Serviços</w:t>
      </w:r>
      <w:r w:rsidR="00557DB6" w:rsidRPr="006D4576">
        <w:rPr>
          <w:rFonts w:ascii="Book Antiqua" w:hAnsi="Book Antiqua" w:cs="Consolas"/>
          <w:sz w:val="28"/>
          <w:szCs w:val="28"/>
        </w:rPr>
        <w:t xml:space="preserve"> pelo telefone: </w:t>
      </w:r>
      <w:r w:rsidR="00557DB6" w:rsidRPr="006D4576">
        <w:rPr>
          <w:rFonts w:ascii="Book Antiqua" w:eastAsia="Calibri" w:hAnsi="Book Antiqua" w:cs="Consolas"/>
          <w:sz w:val="28"/>
          <w:szCs w:val="28"/>
        </w:rPr>
        <w:t>(14) 3572-8222</w:t>
      </w:r>
      <w:r w:rsidR="00393F27" w:rsidRPr="006D4576">
        <w:rPr>
          <w:rFonts w:ascii="Book Antiqua" w:hAnsi="Book Antiqua" w:cs="Consolas"/>
          <w:sz w:val="28"/>
          <w:szCs w:val="28"/>
        </w:rPr>
        <w:t>.</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351AAB" w:rsidRPr="006D4576" w:rsidRDefault="00DB5D97" w:rsidP="00DB5D97">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bCs/>
          <w:sz w:val="28"/>
          <w:szCs w:val="28"/>
        </w:rPr>
        <w:t>b)</w:t>
      </w:r>
      <w:r w:rsidRPr="006D4576">
        <w:rPr>
          <w:rFonts w:ascii="Book Antiqua" w:hAnsi="Book Antiqua" w:cs="Courier New"/>
          <w:bCs/>
          <w:sz w:val="28"/>
          <w:szCs w:val="28"/>
        </w:rPr>
        <w:t xml:space="preserve"> </w:t>
      </w:r>
      <w:r w:rsidR="00351AAB" w:rsidRPr="006D4576">
        <w:rPr>
          <w:rFonts w:ascii="Book Antiqua" w:hAnsi="Book Antiqua" w:cs="Courier New"/>
          <w:bCs/>
          <w:sz w:val="28"/>
          <w:szCs w:val="28"/>
        </w:rPr>
        <w:t>Comprovação, mediante o</w:t>
      </w:r>
      <w:r w:rsidR="00351AAB" w:rsidRPr="006D4576">
        <w:rPr>
          <w:rFonts w:ascii="Book Antiqua" w:hAnsi="Book Antiqua" w:cs="Courier New"/>
          <w:sz w:val="28"/>
          <w:szCs w:val="28"/>
        </w:rPr>
        <w:t>riginal ou cópia autenticada, da Certidão de Registro de Pessoa Jurídica e de Pessoa Física de todos os Responsáveis Técnicos a ela subordinados, dentro do prazo de validade, no Conselho Regional de Engenharia, Arquitetura e Agronomia CREA/CAU.</w:t>
      </w:r>
    </w:p>
    <w:p w:rsidR="00DB5D97" w:rsidRPr="006D4576" w:rsidRDefault="00DB5D97" w:rsidP="00DB5D97">
      <w:pPr>
        <w:pStyle w:val="PargrafodaLista"/>
        <w:tabs>
          <w:tab w:val="left" w:pos="0"/>
        </w:tabs>
        <w:ind w:left="0"/>
        <w:contextualSpacing/>
        <w:jc w:val="both"/>
        <w:rPr>
          <w:rFonts w:ascii="Book Antiqua" w:hAnsi="Book Antiqua" w:cs="Courier New"/>
          <w:sz w:val="28"/>
          <w:szCs w:val="28"/>
        </w:rPr>
      </w:pPr>
    </w:p>
    <w:p w:rsidR="00351AAB" w:rsidRPr="006D4576" w:rsidRDefault="00DB5D97" w:rsidP="00DB5D97">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sz w:val="28"/>
          <w:szCs w:val="28"/>
        </w:rPr>
        <w:t>c)</w:t>
      </w:r>
      <w:r w:rsidRPr="006D4576">
        <w:rPr>
          <w:rFonts w:ascii="Book Antiqua" w:hAnsi="Book Antiqua" w:cs="Courier New"/>
          <w:sz w:val="28"/>
          <w:szCs w:val="28"/>
        </w:rPr>
        <w:t xml:space="preserve"> </w:t>
      </w:r>
      <w:r w:rsidR="00351AAB" w:rsidRPr="006D4576">
        <w:rPr>
          <w:rFonts w:ascii="Book Antiqua" w:hAnsi="Book Antiqua" w:cs="Courier New"/>
          <w:sz w:val="28"/>
          <w:szCs w:val="28"/>
        </w:rPr>
        <w:t xml:space="preserve">Relação da Equipe Técnica que se responsabilizará pela execução dos serviços contratados, bem como a qualificação de cada um de seus membros, a comprovação de que </w:t>
      </w:r>
      <w:r w:rsidR="00A73412" w:rsidRPr="006D4576">
        <w:rPr>
          <w:rFonts w:ascii="Book Antiqua" w:hAnsi="Book Antiqua" w:cs="Courier New"/>
          <w:sz w:val="28"/>
          <w:szCs w:val="28"/>
        </w:rPr>
        <w:t>todos os componentes da Equipe Técnica mantêm</w:t>
      </w:r>
      <w:r w:rsidR="00351AAB" w:rsidRPr="006D4576">
        <w:rPr>
          <w:rFonts w:ascii="Book Antiqua" w:hAnsi="Book Antiqua" w:cs="Courier New"/>
          <w:sz w:val="28"/>
          <w:szCs w:val="28"/>
        </w:rPr>
        <w:t xml:space="preserve"> vínculo empregatício com a empresa e de que estão em dia com todos os cursos técnicos (NR) necessários ao regular exercício da profissão para os serviços licitados.</w:t>
      </w:r>
      <w:r w:rsidR="00351AAB" w:rsidRPr="006D4576">
        <w:rPr>
          <w:rFonts w:ascii="Book Antiqua" w:hAnsi="Book Antiqua" w:cs="Courier New"/>
          <w:bCs/>
          <w:sz w:val="28"/>
          <w:szCs w:val="28"/>
        </w:rPr>
        <w:t xml:space="preserve"> A comprovação de </w:t>
      </w:r>
      <w:r w:rsidR="00351AAB" w:rsidRPr="006D4576">
        <w:rPr>
          <w:rFonts w:ascii="Book Antiqua" w:hAnsi="Book Antiqua" w:cs="Courier New"/>
          <w:sz w:val="28"/>
          <w:szCs w:val="28"/>
        </w:rPr>
        <w:t xml:space="preserve">vínculo do profissional de nível superior indicado como Responsável Técnico pode se dar mediante contrato social, registro na carteira profissional, ficha de empregado ou contrato de trabalho, sendo possível a contratação de profissional </w:t>
      </w:r>
      <w:r w:rsidR="00351AAB" w:rsidRPr="006D4576">
        <w:rPr>
          <w:rFonts w:ascii="Book Antiqua" w:hAnsi="Book Antiqua" w:cs="Courier New"/>
          <w:sz w:val="28"/>
          <w:szCs w:val="28"/>
        </w:rPr>
        <w:lastRenderedPageBreak/>
        <w:t>autônomo que preencha os requisitos e se responsabilize tecnicamente pela execução dos serviços, nos termos da Súmula 25 do TCE</w:t>
      </w:r>
      <w:r w:rsidRPr="006D4576">
        <w:rPr>
          <w:rFonts w:ascii="Book Antiqua" w:hAnsi="Book Antiqua" w:cs="Courier New"/>
          <w:sz w:val="28"/>
          <w:szCs w:val="28"/>
        </w:rPr>
        <w:t>.</w:t>
      </w:r>
    </w:p>
    <w:p w:rsidR="00DB5D97" w:rsidRPr="006D4576" w:rsidRDefault="00DB5D97" w:rsidP="00DB5D97">
      <w:pPr>
        <w:pStyle w:val="PargrafodaLista"/>
        <w:tabs>
          <w:tab w:val="left" w:pos="0"/>
        </w:tabs>
        <w:ind w:left="0"/>
        <w:contextualSpacing/>
        <w:jc w:val="both"/>
        <w:rPr>
          <w:rFonts w:ascii="Book Antiqua" w:hAnsi="Book Antiqua" w:cs="Courier New"/>
          <w:sz w:val="28"/>
          <w:szCs w:val="28"/>
        </w:rPr>
      </w:pPr>
    </w:p>
    <w:p w:rsidR="00351AAB" w:rsidRPr="006D4576" w:rsidRDefault="00DB5D97" w:rsidP="00DB5D97">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bCs/>
          <w:sz w:val="28"/>
          <w:szCs w:val="28"/>
        </w:rPr>
        <w:t xml:space="preserve">d) </w:t>
      </w:r>
      <w:r w:rsidR="00351AAB" w:rsidRPr="006D4576">
        <w:rPr>
          <w:rFonts w:ascii="Book Antiqua" w:hAnsi="Book Antiqua" w:cs="Courier New"/>
          <w:bCs/>
          <w:sz w:val="28"/>
          <w:szCs w:val="28"/>
        </w:rPr>
        <w:t>Comprovação, mediante o</w:t>
      </w:r>
      <w:r w:rsidR="00351AAB" w:rsidRPr="006D4576">
        <w:rPr>
          <w:rFonts w:ascii="Book Antiqua" w:hAnsi="Book Antiqua" w:cs="Courier New"/>
          <w:sz w:val="28"/>
          <w:szCs w:val="28"/>
        </w:rPr>
        <w:t xml:space="preserve">riginal ou cópia autenticada, da Certidão de Registro de Pessoa Física, dentro de seu prazo de validade, junto ao CREA </w:t>
      </w:r>
      <w:r w:rsidR="006D4576" w:rsidRPr="006D4576">
        <w:rPr>
          <w:rFonts w:ascii="Book Antiqua" w:hAnsi="Book Antiqua" w:cs="Courier New"/>
          <w:sz w:val="28"/>
          <w:szCs w:val="28"/>
        </w:rPr>
        <w:t>–</w:t>
      </w:r>
      <w:r w:rsidR="00351AAB" w:rsidRPr="006D4576">
        <w:rPr>
          <w:rFonts w:ascii="Book Antiqua" w:hAnsi="Book Antiqua" w:cs="Courier New"/>
          <w:sz w:val="28"/>
          <w:szCs w:val="28"/>
        </w:rPr>
        <w:t xml:space="preserve"> Conselho Regional de Engenharia e Arquitetura, de que o profissional de nível superior indicado como Responsável Técnico está em dia com o Conselho. </w:t>
      </w:r>
    </w:p>
    <w:p w:rsidR="006D4576" w:rsidRPr="006D4576" w:rsidRDefault="006D4576" w:rsidP="00DB5D97">
      <w:pPr>
        <w:pStyle w:val="PargrafodaLista"/>
        <w:tabs>
          <w:tab w:val="left" w:pos="0"/>
        </w:tabs>
        <w:ind w:left="0"/>
        <w:contextualSpacing/>
        <w:jc w:val="both"/>
        <w:rPr>
          <w:rFonts w:ascii="Book Antiqua" w:hAnsi="Book Antiqua" w:cs="Courier New"/>
          <w:sz w:val="28"/>
          <w:szCs w:val="28"/>
        </w:rPr>
      </w:pPr>
    </w:p>
    <w:p w:rsidR="00351AAB" w:rsidRPr="006D4576"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bCs/>
          <w:sz w:val="28"/>
          <w:szCs w:val="28"/>
        </w:rPr>
        <w:t xml:space="preserve">e) </w:t>
      </w:r>
      <w:r w:rsidR="00351AAB" w:rsidRPr="006D4576">
        <w:rPr>
          <w:rFonts w:ascii="Book Antiqua" w:hAnsi="Book Antiqua" w:cs="Courier New"/>
          <w:bCs/>
          <w:sz w:val="28"/>
          <w:szCs w:val="28"/>
        </w:rPr>
        <w:t>Capacidade Técnico Profissional (relativa ao Responsável Técnico, nos termos da Súmula 23 do TCE/SP). Comprovação</w:t>
      </w:r>
      <w:r w:rsidR="00351AAB" w:rsidRPr="006D4576">
        <w:rPr>
          <w:rFonts w:ascii="Book Antiqua" w:hAnsi="Book Antiqua" w:cs="Courier New"/>
          <w:sz w:val="28"/>
          <w:szCs w:val="28"/>
        </w:rPr>
        <w:t xml:space="preserve"> de capacitação técnico-profissional do Responsável Técnico, profissional de nível superior, mediante apresentação de certidão(ões) comprovando ser ele detentor de atestado(s) de responsabilidade técnica fornecido por pessoa(s) jurídica(s) de direito público ou privado acompanhado da respectiva CAT </w:t>
      </w:r>
      <w:r w:rsidRPr="006D4576">
        <w:rPr>
          <w:rFonts w:ascii="Book Antiqua" w:hAnsi="Book Antiqua" w:cs="Courier New"/>
          <w:sz w:val="28"/>
          <w:szCs w:val="28"/>
        </w:rPr>
        <w:t>–</w:t>
      </w:r>
      <w:r w:rsidR="00351AAB" w:rsidRPr="006D4576">
        <w:rPr>
          <w:rFonts w:ascii="Book Antiqua" w:hAnsi="Book Antiqua" w:cs="Courier New"/>
          <w:sz w:val="28"/>
          <w:szCs w:val="28"/>
        </w:rPr>
        <w:t xml:space="preserve"> Certidão de Acervo Técnico, devidamente registrada na entidade profissional competente (CREA), relativamente à efetiva execução dos serviços a seguir descritos:</w:t>
      </w:r>
    </w:p>
    <w:p w:rsidR="006D4576" w:rsidRPr="006D4576" w:rsidRDefault="006D4576" w:rsidP="006D4576">
      <w:pPr>
        <w:pStyle w:val="PargrafodaLista"/>
        <w:tabs>
          <w:tab w:val="left" w:pos="0"/>
        </w:tabs>
        <w:ind w:left="0"/>
        <w:contextualSpacing/>
        <w:jc w:val="both"/>
        <w:rPr>
          <w:rFonts w:ascii="Book Antiqua" w:hAnsi="Book Antiqua" w:cs="Courier New"/>
          <w:sz w:val="28"/>
          <w:szCs w:val="28"/>
        </w:rPr>
      </w:pPr>
    </w:p>
    <w:p w:rsidR="00351AAB" w:rsidRDefault="006D4576" w:rsidP="006D4576">
      <w:pPr>
        <w:tabs>
          <w:tab w:val="left" w:pos="0"/>
        </w:tabs>
        <w:spacing w:after="0" w:line="240" w:lineRule="auto"/>
        <w:contextualSpacing/>
        <w:jc w:val="both"/>
        <w:rPr>
          <w:rStyle w:val="fontstyle21"/>
          <w:rFonts w:ascii="Book Antiqua" w:hAnsi="Book Antiqua" w:cs="Courier New"/>
          <w:b w:val="0"/>
          <w:bCs w:val="0"/>
          <w:i w:val="0"/>
          <w:color w:val="auto"/>
          <w:sz w:val="28"/>
          <w:szCs w:val="28"/>
        </w:rPr>
      </w:pPr>
      <w:r w:rsidRPr="006D4576">
        <w:rPr>
          <w:rFonts w:ascii="Book Antiqua" w:hAnsi="Book Antiqua" w:cs="Courier New"/>
          <w:b/>
          <w:bCs/>
          <w:sz w:val="28"/>
          <w:szCs w:val="28"/>
        </w:rPr>
        <w:t>e</w:t>
      </w:r>
      <w:r>
        <w:rPr>
          <w:rFonts w:ascii="Book Antiqua" w:hAnsi="Book Antiqua" w:cs="Courier New"/>
          <w:b/>
          <w:bCs/>
          <w:sz w:val="28"/>
          <w:szCs w:val="28"/>
        </w:rPr>
        <w:t>.1</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Style w:val="fontstyle21"/>
          <w:rFonts w:ascii="Book Antiqua" w:hAnsi="Book Antiqua" w:cs="Courier New"/>
          <w:b w:val="0"/>
          <w:bCs w:val="0"/>
          <w:i w:val="0"/>
          <w:color w:val="auto"/>
          <w:sz w:val="28"/>
          <w:szCs w:val="28"/>
        </w:rPr>
        <w:t>Execução de serviços de manutenção de pontos de iluminação pública, compreendendo fornecimento de materiais, mão de obra e equipamentos, atuando em redes energizadas e com intervenções viá</w:t>
      </w:r>
      <w:r>
        <w:rPr>
          <w:rStyle w:val="fontstyle21"/>
          <w:rFonts w:ascii="Book Antiqua" w:hAnsi="Book Antiqua" w:cs="Courier New"/>
          <w:b w:val="0"/>
          <w:bCs w:val="0"/>
          <w:i w:val="0"/>
          <w:color w:val="auto"/>
          <w:sz w:val="28"/>
          <w:szCs w:val="28"/>
        </w:rPr>
        <w:t>rias para execução dos serviços;</w:t>
      </w:r>
    </w:p>
    <w:p w:rsidR="00351AAB" w:rsidRPr="006D4576" w:rsidRDefault="006D4576" w:rsidP="006D4576">
      <w:pPr>
        <w:tabs>
          <w:tab w:val="left" w:pos="0"/>
        </w:tabs>
        <w:spacing w:after="0" w:line="240" w:lineRule="auto"/>
        <w:contextualSpacing/>
        <w:jc w:val="both"/>
        <w:rPr>
          <w:rFonts w:ascii="Book Antiqua" w:hAnsi="Book Antiqua" w:cs="Courier New"/>
          <w:b/>
          <w:bCs/>
          <w:sz w:val="28"/>
          <w:szCs w:val="28"/>
        </w:rPr>
      </w:pPr>
      <w:r w:rsidRPr="006D4576">
        <w:rPr>
          <w:rFonts w:ascii="Book Antiqua" w:hAnsi="Book Antiqua" w:cs="Courier New"/>
          <w:b/>
          <w:bCs/>
          <w:sz w:val="28"/>
          <w:szCs w:val="28"/>
        </w:rPr>
        <w:t>e</w:t>
      </w:r>
      <w:r>
        <w:rPr>
          <w:rFonts w:ascii="Book Antiqua" w:hAnsi="Book Antiqua" w:cs="Courier New"/>
          <w:b/>
          <w:bCs/>
          <w:sz w:val="28"/>
          <w:szCs w:val="28"/>
        </w:rPr>
        <w:t>.2</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Fonts w:ascii="Book Antiqua" w:hAnsi="Book Antiqua" w:cs="Courier New"/>
          <w:sz w:val="28"/>
          <w:szCs w:val="28"/>
        </w:rPr>
        <w:t xml:space="preserve">Implantação de sistema informatizado de gerenciamento da manutenção da iluminação pública, que permita compartilhar dados através </w:t>
      </w:r>
      <w:r>
        <w:rPr>
          <w:rFonts w:ascii="Book Antiqua" w:hAnsi="Book Antiqua" w:cs="Courier New"/>
          <w:sz w:val="28"/>
          <w:szCs w:val="28"/>
        </w:rPr>
        <w:t>da rede mundial de computadores;</w:t>
      </w:r>
    </w:p>
    <w:p w:rsidR="00351AAB" w:rsidRPr="006D4576" w:rsidRDefault="006D4576" w:rsidP="006D4576">
      <w:pPr>
        <w:tabs>
          <w:tab w:val="left" w:pos="0"/>
        </w:tabs>
        <w:spacing w:after="0" w:line="240" w:lineRule="auto"/>
        <w:contextualSpacing/>
        <w:jc w:val="both"/>
        <w:rPr>
          <w:rStyle w:val="fontstyle21"/>
          <w:rFonts w:ascii="Book Antiqua" w:hAnsi="Book Antiqua" w:cs="Courier New"/>
          <w:i w:val="0"/>
          <w:iCs w:val="0"/>
          <w:color w:val="auto"/>
          <w:sz w:val="28"/>
          <w:szCs w:val="28"/>
        </w:rPr>
      </w:pPr>
      <w:r w:rsidRPr="006D4576">
        <w:rPr>
          <w:rFonts w:ascii="Book Antiqua" w:hAnsi="Book Antiqua" w:cs="Courier New"/>
          <w:b/>
          <w:bCs/>
          <w:sz w:val="28"/>
          <w:szCs w:val="28"/>
        </w:rPr>
        <w:t>e</w:t>
      </w:r>
      <w:r>
        <w:rPr>
          <w:rFonts w:ascii="Book Antiqua" w:hAnsi="Book Antiqua" w:cs="Courier New"/>
          <w:b/>
          <w:bCs/>
          <w:sz w:val="28"/>
          <w:szCs w:val="28"/>
        </w:rPr>
        <w:t>.3</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Style w:val="fontstyle21"/>
          <w:rFonts w:ascii="Book Antiqua" w:hAnsi="Book Antiqua" w:cs="Courier New"/>
          <w:b w:val="0"/>
          <w:bCs w:val="0"/>
          <w:i w:val="0"/>
          <w:color w:val="auto"/>
          <w:sz w:val="28"/>
          <w:szCs w:val="28"/>
        </w:rPr>
        <w:t>Elaboração, aprovação na concessionária e execução de projetos de eficientização energética da iluminação pública;</w:t>
      </w:r>
    </w:p>
    <w:p w:rsidR="00351AAB" w:rsidRPr="006D4576" w:rsidRDefault="006D4576" w:rsidP="006D4576">
      <w:pPr>
        <w:tabs>
          <w:tab w:val="left" w:pos="0"/>
        </w:tabs>
        <w:spacing w:after="0" w:line="240" w:lineRule="auto"/>
        <w:contextualSpacing/>
        <w:jc w:val="both"/>
        <w:rPr>
          <w:rStyle w:val="fontstyle21"/>
          <w:rFonts w:ascii="Book Antiqua" w:hAnsi="Book Antiqua" w:cs="Courier New"/>
          <w:i w:val="0"/>
          <w:iCs w:val="0"/>
          <w:color w:val="auto"/>
          <w:sz w:val="28"/>
          <w:szCs w:val="28"/>
        </w:rPr>
      </w:pPr>
      <w:r w:rsidRPr="006D4576">
        <w:rPr>
          <w:rFonts w:ascii="Book Antiqua" w:hAnsi="Book Antiqua" w:cs="Courier New"/>
          <w:b/>
          <w:bCs/>
          <w:sz w:val="28"/>
          <w:szCs w:val="28"/>
        </w:rPr>
        <w:t>e</w:t>
      </w:r>
      <w:r>
        <w:rPr>
          <w:rFonts w:ascii="Book Antiqua" w:hAnsi="Book Antiqua" w:cs="Courier New"/>
          <w:b/>
          <w:bCs/>
          <w:sz w:val="28"/>
          <w:szCs w:val="28"/>
        </w:rPr>
        <w:t>.4</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Style w:val="fontstyle21"/>
          <w:rFonts w:ascii="Book Antiqua" w:hAnsi="Book Antiqua" w:cs="Courier New"/>
          <w:b w:val="0"/>
          <w:bCs w:val="0"/>
          <w:i w:val="0"/>
          <w:color w:val="auto"/>
          <w:sz w:val="28"/>
          <w:szCs w:val="28"/>
        </w:rPr>
        <w:t>Execução de serviços de georreferenciamento etiquetado e inventariado de pontos de iluminação pública;</w:t>
      </w:r>
    </w:p>
    <w:p w:rsidR="00351AAB" w:rsidRPr="006D4576" w:rsidRDefault="006D4576" w:rsidP="006D4576">
      <w:pPr>
        <w:tabs>
          <w:tab w:val="left" w:pos="0"/>
        </w:tabs>
        <w:spacing w:after="0" w:line="240" w:lineRule="auto"/>
        <w:contextualSpacing/>
        <w:jc w:val="both"/>
        <w:rPr>
          <w:rFonts w:ascii="Book Antiqua" w:hAnsi="Book Antiqua" w:cs="Courier New"/>
          <w:b/>
          <w:bCs/>
          <w:sz w:val="28"/>
          <w:szCs w:val="28"/>
        </w:rPr>
      </w:pPr>
      <w:r w:rsidRPr="006D4576">
        <w:rPr>
          <w:rFonts w:ascii="Book Antiqua" w:hAnsi="Book Antiqua" w:cs="Courier New"/>
          <w:b/>
          <w:bCs/>
          <w:sz w:val="28"/>
          <w:szCs w:val="28"/>
        </w:rPr>
        <w:t>e</w:t>
      </w:r>
      <w:r>
        <w:rPr>
          <w:rFonts w:ascii="Book Antiqua" w:hAnsi="Book Antiqua" w:cs="Courier New"/>
          <w:b/>
          <w:bCs/>
          <w:sz w:val="28"/>
          <w:szCs w:val="28"/>
        </w:rPr>
        <w:t>.5</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Fonts w:ascii="Book Antiqua" w:hAnsi="Book Antiqua" w:cs="Courier New"/>
          <w:sz w:val="28"/>
          <w:szCs w:val="28"/>
        </w:rPr>
        <w:t>Armazenamento, transporte e regular descarte de lâmpadas inservíveis.</w:t>
      </w:r>
    </w:p>
    <w:p w:rsidR="006D4576" w:rsidRPr="006D4576" w:rsidRDefault="006D4576" w:rsidP="006D4576">
      <w:pPr>
        <w:pStyle w:val="PargrafodaLista"/>
        <w:tabs>
          <w:tab w:val="left" w:pos="0"/>
        </w:tabs>
        <w:ind w:left="0"/>
        <w:contextualSpacing/>
        <w:jc w:val="both"/>
        <w:rPr>
          <w:rFonts w:ascii="Book Antiqua" w:hAnsi="Book Antiqua" w:cs="Courier New"/>
          <w:b/>
          <w:bCs/>
          <w:sz w:val="28"/>
          <w:szCs w:val="28"/>
        </w:rPr>
      </w:pPr>
    </w:p>
    <w:p w:rsidR="00351AAB"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bCs/>
          <w:sz w:val="28"/>
          <w:szCs w:val="28"/>
        </w:rPr>
        <w:t xml:space="preserve">f) </w:t>
      </w:r>
      <w:r w:rsidR="00351AAB" w:rsidRPr="006D4576">
        <w:rPr>
          <w:rFonts w:ascii="Book Antiqua" w:hAnsi="Book Antiqua" w:cs="Courier New"/>
          <w:bCs/>
          <w:sz w:val="28"/>
          <w:szCs w:val="28"/>
        </w:rPr>
        <w:t>Capacidade Técnico Operacional (</w:t>
      </w:r>
      <w:r w:rsidR="00351AAB" w:rsidRPr="006D4576">
        <w:rPr>
          <w:rFonts w:ascii="Book Antiqua" w:hAnsi="Book Antiqua" w:cs="Courier New"/>
          <w:sz w:val="28"/>
          <w:szCs w:val="28"/>
        </w:rPr>
        <w:t xml:space="preserve">relativa à empresa licitante, nos termos da Súmula 24 do TCE/SP). Prova de aptidão para o desempenho de atividade pertinente e compatível em características, quantidades e prazos com o objeto da licitação, por meio da apresentação de Atestado, expedido por pessoa jurídica de direito público ou privado, devidamente registrado </w:t>
      </w:r>
      <w:r w:rsidR="00351AAB" w:rsidRPr="006D4576">
        <w:rPr>
          <w:rFonts w:ascii="Book Antiqua" w:hAnsi="Book Antiqua" w:cs="Courier New"/>
          <w:sz w:val="28"/>
          <w:szCs w:val="28"/>
        </w:rPr>
        <w:lastRenderedPageBreak/>
        <w:t xml:space="preserve">no órgão competente </w:t>
      </w:r>
      <w:r w:rsidR="00351AAB" w:rsidRPr="006D4576">
        <w:rPr>
          <w:rFonts w:ascii="Book Antiqua" w:hAnsi="Book Antiqua" w:cs="Courier New"/>
          <w:bCs/>
          <w:sz w:val="28"/>
          <w:szCs w:val="28"/>
        </w:rPr>
        <w:t>(CREA)</w:t>
      </w:r>
      <w:r w:rsidR="00351AAB" w:rsidRPr="006D4576">
        <w:rPr>
          <w:rFonts w:ascii="Book Antiqua" w:hAnsi="Book Antiqua" w:cs="Courier New"/>
          <w:sz w:val="28"/>
          <w:szCs w:val="28"/>
        </w:rPr>
        <w:t>, no qual se indique que a empresa já executou dos serviços a seguir descritos:</w:t>
      </w:r>
    </w:p>
    <w:p w:rsidR="006D4576" w:rsidRPr="006D4576" w:rsidRDefault="006D4576" w:rsidP="006D4576">
      <w:pPr>
        <w:pStyle w:val="PargrafodaLista"/>
        <w:tabs>
          <w:tab w:val="left" w:pos="0"/>
        </w:tabs>
        <w:ind w:left="0"/>
        <w:contextualSpacing/>
        <w:jc w:val="both"/>
        <w:rPr>
          <w:rFonts w:ascii="Book Antiqua" w:hAnsi="Book Antiqua" w:cs="Courier New"/>
          <w:sz w:val="28"/>
          <w:szCs w:val="28"/>
        </w:rPr>
      </w:pPr>
    </w:p>
    <w:p w:rsidR="00351AAB" w:rsidRPr="006D4576" w:rsidRDefault="006D4576" w:rsidP="006D4576">
      <w:pPr>
        <w:tabs>
          <w:tab w:val="left" w:pos="0"/>
        </w:tabs>
        <w:spacing w:after="0" w:line="240" w:lineRule="auto"/>
        <w:contextualSpacing/>
        <w:jc w:val="both"/>
        <w:rPr>
          <w:rFonts w:ascii="Book Antiqua" w:hAnsi="Book Antiqua" w:cs="Courier New"/>
          <w:b/>
          <w:bCs/>
          <w:sz w:val="28"/>
          <w:szCs w:val="28"/>
        </w:rPr>
      </w:pPr>
      <w:r w:rsidRPr="006D4576">
        <w:rPr>
          <w:rStyle w:val="fontstyle21"/>
          <w:rFonts w:ascii="Book Antiqua" w:hAnsi="Book Antiqua" w:cs="Courier New"/>
          <w:bCs w:val="0"/>
          <w:i w:val="0"/>
          <w:color w:val="auto"/>
          <w:sz w:val="28"/>
          <w:szCs w:val="28"/>
        </w:rPr>
        <w:t xml:space="preserve">f.1) </w:t>
      </w:r>
      <w:r w:rsidR="00351AAB" w:rsidRPr="006D4576">
        <w:rPr>
          <w:rStyle w:val="fontstyle21"/>
          <w:rFonts w:ascii="Book Antiqua" w:hAnsi="Book Antiqua" w:cs="Courier New"/>
          <w:b w:val="0"/>
          <w:bCs w:val="0"/>
          <w:i w:val="0"/>
          <w:color w:val="auto"/>
          <w:sz w:val="28"/>
          <w:szCs w:val="28"/>
        </w:rPr>
        <w:t>Execução de serviços de manutenção de pontos de iluminação pública, compreendendo fornecimento de materiais, mão de obra e equipamentos, atuando em redes energizadas e com intervenções viárias para exec</w:t>
      </w:r>
      <w:r>
        <w:rPr>
          <w:rStyle w:val="fontstyle21"/>
          <w:rFonts w:ascii="Book Antiqua" w:hAnsi="Book Antiqua" w:cs="Courier New"/>
          <w:b w:val="0"/>
          <w:bCs w:val="0"/>
          <w:i w:val="0"/>
          <w:color w:val="auto"/>
          <w:sz w:val="28"/>
          <w:szCs w:val="28"/>
        </w:rPr>
        <w:t>ução dos serviços;</w:t>
      </w:r>
    </w:p>
    <w:p w:rsidR="00351AAB" w:rsidRPr="006D4576" w:rsidRDefault="006D4576" w:rsidP="006D4576">
      <w:pPr>
        <w:tabs>
          <w:tab w:val="left" w:pos="0"/>
        </w:tabs>
        <w:spacing w:after="0" w:line="240" w:lineRule="auto"/>
        <w:contextualSpacing/>
        <w:jc w:val="both"/>
        <w:rPr>
          <w:rFonts w:ascii="Book Antiqua" w:hAnsi="Book Antiqua" w:cs="Courier New"/>
          <w:b/>
          <w:bCs/>
          <w:sz w:val="28"/>
          <w:szCs w:val="28"/>
        </w:rPr>
      </w:pPr>
      <w:r>
        <w:rPr>
          <w:rFonts w:ascii="Book Antiqua" w:hAnsi="Book Antiqua" w:cs="Courier New"/>
          <w:b/>
          <w:bCs/>
          <w:sz w:val="28"/>
          <w:szCs w:val="28"/>
        </w:rPr>
        <w:t>f.2</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Fonts w:ascii="Book Antiqua" w:hAnsi="Book Antiqua" w:cs="Courier New"/>
          <w:sz w:val="28"/>
          <w:szCs w:val="28"/>
        </w:rPr>
        <w:t xml:space="preserve">Implantação de sistema informatizado de gerenciamento da manutenção da iluminação pública, que permita compartilhar dados através </w:t>
      </w:r>
      <w:r>
        <w:rPr>
          <w:rFonts w:ascii="Book Antiqua" w:hAnsi="Book Antiqua" w:cs="Courier New"/>
          <w:sz w:val="28"/>
          <w:szCs w:val="28"/>
        </w:rPr>
        <w:t>da rede mundial de computadores;</w:t>
      </w:r>
    </w:p>
    <w:p w:rsidR="00351AAB" w:rsidRPr="006D4576" w:rsidRDefault="006D4576" w:rsidP="006D4576">
      <w:pPr>
        <w:tabs>
          <w:tab w:val="left" w:pos="0"/>
        </w:tabs>
        <w:spacing w:after="0" w:line="240" w:lineRule="auto"/>
        <w:contextualSpacing/>
        <w:jc w:val="both"/>
        <w:rPr>
          <w:rStyle w:val="fontstyle21"/>
          <w:rFonts w:ascii="Book Antiqua" w:hAnsi="Book Antiqua" w:cs="Courier New"/>
          <w:i w:val="0"/>
          <w:iCs w:val="0"/>
          <w:color w:val="auto"/>
          <w:sz w:val="28"/>
          <w:szCs w:val="28"/>
        </w:rPr>
      </w:pPr>
      <w:r>
        <w:rPr>
          <w:rFonts w:ascii="Book Antiqua" w:hAnsi="Book Antiqua" w:cs="Courier New"/>
          <w:b/>
          <w:bCs/>
          <w:sz w:val="28"/>
          <w:szCs w:val="28"/>
        </w:rPr>
        <w:t>f.3</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Style w:val="fontstyle21"/>
          <w:rFonts w:ascii="Book Antiqua" w:hAnsi="Book Antiqua" w:cs="Courier New"/>
          <w:b w:val="0"/>
          <w:bCs w:val="0"/>
          <w:i w:val="0"/>
          <w:color w:val="auto"/>
          <w:sz w:val="28"/>
          <w:szCs w:val="28"/>
        </w:rPr>
        <w:t>Elaboração, aprovação na concessionária e execução de projetos de eficientização energética da iluminação pública;</w:t>
      </w:r>
    </w:p>
    <w:p w:rsidR="00351AAB" w:rsidRPr="006D4576" w:rsidRDefault="006D4576" w:rsidP="006D4576">
      <w:pPr>
        <w:tabs>
          <w:tab w:val="left" w:pos="0"/>
        </w:tabs>
        <w:spacing w:after="0" w:line="240" w:lineRule="auto"/>
        <w:contextualSpacing/>
        <w:jc w:val="both"/>
        <w:rPr>
          <w:rStyle w:val="fontstyle21"/>
          <w:rFonts w:ascii="Book Antiqua" w:hAnsi="Book Antiqua" w:cs="Courier New"/>
          <w:i w:val="0"/>
          <w:iCs w:val="0"/>
          <w:color w:val="auto"/>
          <w:sz w:val="28"/>
          <w:szCs w:val="28"/>
        </w:rPr>
      </w:pPr>
      <w:r>
        <w:rPr>
          <w:rFonts w:ascii="Book Antiqua" w:hAnsi="Book Antiqua" w:cs="Courier New"/>
          <w:b/>
          <w:bCs/>
          <w:sz w:val="28"/>
          <w:szCs w:val="28"/>
        </w:rPr>
        <w:t>f.4</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Style w:val="fontstyle21"/>
          <w:rFonts w:ascii="Book Antiqua" w:hAnsi="Book Antiqua" w:cs="Courier New"/>
          <w:b w:val="0"/>
          <w:bCs w:val="0"/>
          <w:i w:val="0"/>
          <w:color w:val="auto"/>
          <w:sz w:val="28"/>
          <w:szCs w:val="28"/>
        </w:rPr>
        <w:t>Execução de serviços de georreferenciamento etiquetado e inventariado de pontos de iluminação pública;</w:t>
      </w:r>
    </w:p>
    <w:p w:rsidR="00351AAB" w:rsidRPr="006D4576" w:rsidRDefault="006D4576" w:rsidP="006D4576">
      <w:pPr>
        <w:tabs>
          <w:tab w:val="left" w:pos="0"/>
        </w:tabs>
        <w:spacing w:after="0" w:line="240" w:lineRule="auto"/>
        <w:contextualSpacing/>
        <w:jc w:val="both"/>
        <w:rPr>
          <w:rFonts w:ascii="Book Antiqua" w:hAnsi="Book Antiqua" w:cs="Courier New"/>
          <w:b/>
          <w:bCs/>
          <w:sz w:val="28"/>
          <w:szCs w:val="28"/>
        </w:rPr>
      </w:pPr>
      <w:r>
        <w:rPr>
          <w:rFonts w:ascii="Book Antiqua" w:hAnsi="Book Antiqua" w:cs="Courier New"/>
          <w:b/>
          <w:bCs/>
          <w:sz w:val="28"/>
          <w:szCs w:val="28"/>
        </w:rPr>
        <w:t>f.5</w:t>
      </w:r>
      <w:r w:rsidRPr="006D4576">
        <w:rPr>
          <w:rFonts w:ascii="Book Antiqua" w:hAnsi="Book Antiqua" w:cs="Courier New"/>
          <w:b/>
          <w:bCs/>
          <w:sz w:val="28"/>
          <w:szCs w:val="28"/>
        </w:rPr>
        <w:t>)</w:t>
      </w:r>
      <w:r>
        <w:rPr>
          <w:rFonts w:ascii="Book Antiqua" w:hAnsi="Book Antiqua" w:cs="Courier New"/>
          <w:b/>
          <w:bCs/>
          <w:sz w:val="28"/>
          <w:szCs w:val="28"/>
        </w:rPr>
        <w:t xml:space="preserve"> </w:t>
      </w:r>
      <w:r w:rsidR="00351AAB" w:rsidRPr="006D4576">
        <w:rPr>
          <w:rFonts w:ascii="Book Antiqua" w:hAnsi="Book Antiqua" w:cs="Courier New"/>
          <w:sz w:val="28"/>
          <w:szCs w:val="28"/>
        </w:rPr>
        <w:t>Armazenamento, transporte e regular descarte de lâmpadas inservíveis.</w:t>
      </w:r>
    </w:p>
    <w:p w:rsidR="00351AAB" w:rsidRPr="006D4576" w:rsidRDefault="00351AAB" w:rsidP="006D4576">
      <w:pPr>
        <w:pStyle w:val="PargrafodaLista"/>
        <w:tabs>
          <w:tab w:val="left" w:pos="0"/>
        </w:tabs>
        <w:ind w:left="0"/>
        <w:jc w:val="both"/>
        <w:rPr>
          <w:rFonts w:ascii="Book Antiqua" w:hAnsi="Book Antiqua" w:cs="Courier New"/>
          <w:sz w:val="28"/>
          <w:szCs w:val="28"/>
        </w:rPr>
      </w:pPr>
    </w:p>
    <w:p w:rsidR="00351AAB" w:rsidRPr="006D4576"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sz w:val="28"/>
          <w:szCs w:val="28"/>
        </w:rPr>
        <w:t xml:space="preserve">g) </w:t>
      </w:r>
      <w:r w:rsidR="00351AAB" w:rsidRPr="006D4576">
        <w:rPr>
          <w:rFonts w:ascii="Book Antiqua" w:hAnsi="Book Antiqua" w:cs="Courier New"/>
          <w:sz w:val="28"/>
          <w:szCs w:val="28"/>
        </w:rPr>
        <w:t>O(s) atestado(s) do subitem anterior dever</w:t>
      </w:r>
      <w:r w:rsidR="00A73412">
        <w:rPr>
          <w:rFonts w:ascii="Book Antiqua" w:hAnsi="Book Antiqua" w:cs="Courier New"/>
          <w:sz w:val="28"/>
          <w:szCs w:val="28"/>
        </w:rPr>
        <w:t>á</w:t>
      </w:r>
      <w:r w:rsidR="00351AAB" w:rsidRPr="006D4576">
        <w:rPr>
          <w:rFonts w:ascii="Book Antiqua" w:hAnsi="Book Antiqua" w:cs="Courier New"/>
          <w:sz w:val="28"/>
          <w:szCs w:val="28"/>
        </w:rPr>
        <w:t xml:space="preserve"> ser necessariamente em nome da empresa licitante e indicar quantidades suficientes para que representem no mínimo 50% (cinquenta por cento) da quantidade indicada para o respectivo item na Planilha Orçamentária que compõe o presente certame, nos exatos termos da Súmula 24 do TCE.</w:t>
      </w:r>
    </w:p>
    <w:p w:rsidR="006D4576" w:rsidRPr="006D4576" w:rsidRDefault="006D4576" w:rsidP="006D4576">
      <w:pPr>
        <w:pStyle w:val="PargrafodaLista"/>
        <w:tabs>
          <w:tab w:val="left" w:pos="0"/>
        </w:tabs>
        <w:ind w:left="0"/>
        <w:contextualSpacing/>
        <w:jc w:val="both"/>
        <w:rPr>
          <w:rFonts w:ascii="Book Antiqua" w:hAnsi="Book Antiqua" w:cs="Courier New"/>
          <w:sz w:val="28"/>
          <w:szCs w:val="28"/>
        </w:rPr>
      </w:pPr>
    </w:p>
    <w:p w:rsidR="00351AAB" w:rsidRPr="006D4576"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sz w:val="28"/>
          <w:szCs w:val="28"/>
        </w:rPr>
        <w:t xml:space="preserve">h) </w:t>
      </w:r>
      <w:r w:rsidR="00351AAB" w:rsidRPr="006D4576">
        <w:rPr>
          <w:rFonts w:ascii="Book Antiqua" w:hAnsi="Book Antiqua" w:cs="Courier New"/>
          <w:sz w:val="28"/>
          <w:szCs w:val="28"/>
        </w:rPr>
        <w:t xml:space="preserve">Certificado comprovando que é habilitada pelo respectivo Órgão Ambiental para o transporte e descarte dos resíduos pertinentes ao parque de </w:t>
      </w:r>
      <w:r w:rsidR="00A73412">
        <w:rPr>
          <w:rFonts w:ascii="Book Antiqua" w:hAnsi="Book Antiqua" w:cs="Courier New"/>
          <w:sz w:val="28"/>
          <w:szCs w:val="28"/>
        </w:rPr>
        <w:t>I</w:t>
      </w:r>
      <w:r w:rsidR="00351AAB" w:rsidRPr="006D4576">
        <w:rPr>
          <w:rFonts w:ascii="Book Antiqua" w:hAnsi="Book Antiqua" w:cs="Courier New"/>
          <w:sz w:val="28"/>
          <w:szCs w:val="28"/>
        </w:rPr>
        <w:t>luminação do Município de Pirajuí (lâmpadas inservíveis); ou Declaração de convênio ou parceria emitida por empresa de reciclagem credenciada por órgão ambiental competente.</w:t>
      </w:r>
    </w:p>
    <w:p w:rsidR="006D4576" w:rsidRPr="006D4576" w:rsidRDefault="006D4576" w:rsidP="006D4576">
      <w:pPr>
        <w:pStyle w:val="PargrafodaLista"/>
        <w:tabs>
          <w:tab w:val="left" w:pos="0"/>
        </w:tabs>
        <w:ind w:left="0"/>
        <w:contextualSpacing/>
        <w:jc w:val="both"/>
        <w:rPr>
          <w:rFonts w:ascii="Book Antiqua" w:hAnsi="Book Antiqua" w:cs="Courier New"/>
          <w:sz w:val="28"/>
          <w:szCs w:val="28"/>
        </w:rPr>
      </w:pPr>
    </w:p>
    <w:p w:rsidR="00351AAB" w:rsidRPr="006D4576"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sz w:val="28"/>
          <w:szCs w:val="28"/>
        </w:rPr>
        <w:t xml:space="preserve">i) </w:t>
      </w:r>
      <w:r w:rsidR="00351AAB" w:rsidRPr="006D4576">
        <w:rPr>
          <w:rFonts w:ascii="Book Antiqua" w:hAnsi="Book Antiqua" w:cs="Courier New"/>
          <w:sz w:val="28"/>
          <w:szCs w:val="28"/>
        </w:rPr>
        <w:t xml:space="preserve">A exigência de comprovação de que os serviços foram executados em contato com rede energizada da Concessionária se justifica, </w:t>
      </w:r>
      <w:r w:rsidR="00FD046E" w:rsidRPr="006D4576">
        <w:rPr>
          <w:rFonts w:ascii="Book Antiqua" w:hAnsi="Book Antiqua" w:cs="Courier New"/>
          <w:sz w:val="28"/>
          <w:szCs w:val="28"/>
        </w:rPr>
        <w:t>pois,</w:t>
      </w:r>
      <w:r w:rsidR="00351AAB" w:rsidRPr="006D4576">
        <w:rPr>
          <w:rFonts w:ascii="Book Antiqua" w:hAnsi="Book Antiqua" w:cs="Courier New"/>
          <w:sz w:val="28"/>
          <w:szCs w:val="28"/>
        </w:rPr>
        <w:t xml:space="preserve"> os serviços se darão com a rede da CPFL energizada, nas proximidades de rede ligada, com mais de 13.000 (treze mil) volts;</w:t>
      </w:r>
    </w:p>
    <w:p w:rsidR="006D4576" w:rsidRPr="006D4576" w:rsidRDefault="006D4576" w:rsidP="006D4576">
      <w:pPr>
        <w:pStyle w:val="PargrafodaLista"/>
        <w:tabs>
          <w:tab w:val="left" w:pos="0"/>
        </w:tabs>
        <w:ind w:left="0"/>
        <w:contextualSpacing/>
        <w:jc w:val="both"/>
        <w:rPr>
          <w:rFonts w:ascii="Book Antiqua" w:hAnsi="Book Antiqua" w:cs="Courier New"/>
          <w:sz w:val="28"/>
          <w:szCs w:val="28"/>
        </w:rPr>
      </w:pPr>
    </w:p>
    <w:p w:rsidR="00351AAB" w:rsidRPr="006D4576" w:rsidRDefault="006D4576" w:rsidP="006D4576">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b/>
          <w:sz w:val="28"/>
          <w:szCs w:val="28"/>
        </w:rPr>
        <w:t xml:space="preserve">j) </w:t>
      </w:r>
      <w:r w:rsidR="00351AAB" w:rsidRPr="006D4576">
        <w:rPr>
          <w:rFonts w:ascii="Book Antiqua" w:hAnsi="Book Antiqua" w:cs="Courier New"/>
          <w:sz w:val="28"/>
          <w:szCs w:val="28"/>
        </w:rPr>
        <w:t xml:space="preserve">A exigência de comprovação de que os serviços foram executados com intervenções viárias se justifica, pois todos os serviços serão executados ao longo das vias públicas do Município de Pirajuí, sempre com uso de equipamentos de guindar, atuando nas proximidades e muitas vezes até </w:t>
      </w:r>
      <w:r w:rsidR="00351AAB" w:rsidRPr="006D4576">
        <w:rPr>
          <w:rFonts w:ascii="Book Antiqua" w:hAnsi="Book Antiqua" w:cs="Courier New"/>
          <w:sz w:val="28"/>
          <w:szCs w:val="28"/>
        </w:rPr>
        <w:lastRenderedPageBreak/>
        <w:t>sobre transeuntes e veículos, sendo necessárias interdições temporárias dessas circulações inclusive nas avenidas de acesso à cidade, em que se misturam com trânsito de rodovias, mostrando-se prudente contratar-se empresa com essa qualificação.</w:t>
      </w:r>
    </w:p>
    <w:p w:rsidR="00351AAB" w:rsidRPr="006D4576" w:rsidRDefault="00351AAB" w:rsidP="00351AAB">
      <w:pPr>
        <w:pStyle w:val="PargrafodaLista"/>
        <w:tabs>
          <w:tab w:val="left" w:pos="0"/>
        </w:tabs>
        <w:ind w:left="0"/>
        <w:jc w:val="both"/>
        <w:rPr>
          <w:rFonts w:ascii="Book Antiqua" w:hAnsi="Book Antiqua" w:cs="Courier New"/>
          <w:sz w:val="28"/>
          <w:szCs w:val="28"/>
        </w:rPr>
      </w:pPr>
    </w:p>
    <w:p w:rsidR="001A4B17" w:rsidRPr="006D4576" w:rsidRDefault="001A4B17"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4.2.5</w:t>
      </w:r>
      <w:r w:rsidR="00557DB6" w:rsidRPr="006D4576">
        <w:rPr>
          <w:rFonts w:ascii="Book Antiqua" w:hAnsi="Book Antiqua" w:cs="Consolas"/>
          <w:b/>
          <w:sz w:val="28"/>
          <w:szCs w:val="28"/>
        </w:rPr>
        <w:t xml:space="preserve"> –</w:t>
      </w:r>
      <w:r w:rsidRPr="006D4576">
        <w:rPr>
          <w:rFonts w:ascii="Book Antiqua" w:hAnsi="Book Antiqua" w:cs="Consolas"/>
          <w:b/>
          <w:sz w:val="28"/>
          <w:szCs w:val="28"/>
        </w:rPr>
        <w:t xml:space="preserve"> OUTRAS COMPROVAÇÕES</w:t>
      </w:r>
    </w:p>
    <w:p w:rsidR="001A4B17" w:rsidRPr="006D4576"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b/>
          <w:bCs/>
          <w:sz w:val="28"/>
          <w:szCs w:val="28"/>
        </w:rPr>
        <w:t xml:space="preserve">a) </w:t>
      </w:r>
      <w:r w:rsidRPr="006D4576">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6D4576"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6D4576"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b/>
          <w:sz w:val="28"/>
          <w:szCs w:val="28"/>
        </w:rPr>
        <w:t xml:space="preserve">b) </w:t>
      </w:r>
      <w:r w:rsidRPr="006D4576">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6D4576"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6D457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001A4B17" w:rsidRPr="006D4576">
        <w:rPr>
          <w:rFonts w:ascii="Book Antiqua" w:hAnsi="Book Antiqua" w:cs="Consolas"/>
          <w:b/>
          <w:sz w:val="28"/>
          <w:szCs w:val="28"/>
        </w:rPr>
        <w:t>)</w:t>
      </w:r>
      <w:r w:rsidR="001A4B17" w:rsidRPr="006D4576">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6D4576">
        <w:rPr>
          <w:rFonts w:ascii="Book Antiqua" w:hAnsi="Book Antiqua" w:cs="Consolas"/>
          <w:sz w:val="28"/>
          <w:szCs w:val="28"/>
        </w:rPr>
        <w:t>;</w:t>
      </w:r>
    </w:p>
    <w:p w:rsidR="00557DB6" w:rsidRPr="006D4576"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d)</w:t>
      </w:r>
      <w:r w:rsidRPr="006D4576">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e)</w:t>
      </w:r>
      <w:r w:rsidRPr="006D4576">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6D4576">
        <w:rPr>
          <w:rFonts w:ascii="Book Antiqua" w:hAnsi="Book Antiqua" w:cs="Consolas"/>
          <w:sz w:val="28"/>
          <w:szCs w:val="28"/>
        </w:rPr>
        <w:t>judicial estão sendo cumpridas;</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f)</w:t>
      </w:r>
      <w:r w:rsidRPr="006D4576">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6D4576">
        <w:rPr>
          <w:rFonts w:ascii="Book Antiqua" w:hAnsi="Book Antiqua" w:cs="Consolas"/>
          <w:sz w:val="28"/>
          <w:szCs w:val="28"/>
        </w:rPr>
        <w:t xml:space="preserve"> </w:t>
      </w:r>
      <w:r w:rsidRPr="006D4576">
        <w:rPr>
          <w:rFonts w:ascii="Book Antiqua" w:hAnsi="Book Antiqua" w:cs="Consolas"/>
          <w:sz w:val="28"/>
          <w:szCs w:val="28"/>
        </w:rPr>
        <w:t>147, de 7 de agosto de 2014, cujos termos conheço na íntegra.</w:t>
      </w:r>
    </w:p>
    <w:p w:rsidR="00A73412" w:rsidRPr="006D4576" w:rsidRDefault="00A73412"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4.3 – DISPOSIÇÕES GERAIS SOBRE A DOCUMENTAÇÃO DE HABILITAÇÃO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Todos os documentos de que trata este item deverão, quando for o caso: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4.3.1 –</w:t>
      </w:r>
      <w:r w:rsidRPr="006D4576">
        <w:rPr>
          <w:rFonts w:ascii="Book Antiqua" w:hAnsi="Book Antiqua" w:cs="Consolas"/>
          <w:sz w:val="28"/>
          <w:szCs w:val="28"/>
        </w:rPr>
        <w:t xml:space="preserve"> Estar em plena validade na data fixada para a apresentação dos envelopes;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453F6">
        <w:rPr>
          <w:rFonts w:ascii="Book Antiqua" w:hAnsi="Book Antiqua" w:cs="Consolas"/>
          <w:b/>
          <w:sz w:val="28"/>
          <w:szCs w:val="28"/>
        </w:rPr>
        <w:t>a)</w:t>
      </w:r>
      <w:r w:rsidRPr="006D45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4.3.2 –</w:t>
      </w:r>
      <w:r w:rsidRPr="006D4576">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4.3.3 –</w:t>
      </w:r>
      <w:r w:rsidRPr="006D4576">
        <w:rPr>
          <w:rFonts w:ascii="Book Antiqua" w:hAnsi="Book Antiqua" w:cs="Consolas"/>
          <w:sz w:val="28"/>
          <w:szCs w:val="28"/>
        </w:rPr>
        <w:t xml:space="preserve"> Não serão aceitos protocolos de entrega de certidões ou de outros documentos exigidos neste Edital;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4.3.4 –</w:t>
      </w:r>
      <w:r w:rsidRPr="006D4576">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4.3.5 –</w:t>
      </w:r>
      <w:r w:rsidRPr="006D4576">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6D4576"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4.3.6 –</w:t>
      </w:r>
      <w:r w:rsidRPr="006D4576">
        <w:rPr>
          <w:rFonts w:ascii="Book Antiqua" w:hAnsi="Book Antiqua" w:cs="Consolas"/>
          <w:sz w:val="28"/>
          <w:szCs w:val="28"/>
        </w:rPr>
        <w:t xml:space="preserve"> A documentação deverá ser entregue em envelope fechado, indicando na sua parte externa:</w:t>
      </w:r>
    </w:p>
    <w:p w:rsidR="00A73412" w:rsidRPr="006D4576" w:rsidRDefault="00A73412" w:rsidP="001A4B17">
      <w:pPr>
        <w:autoSpaceDE w:val="0"/>
        <w:autoSpaceDN w:val="0"/>
        <w:adjustRightInd w:val="0"/>
        <w:spacing w:after="0" w:line="240" w:lineRule="auto"/>
        <w:jc w:val="both"/>
        <w:rPr>
          <w:rFonts w:ascii="Book Antiqua" w:hAnsi="Book Antiqua" w:cs="Consolas"/>
          <w:sz w:val="28"/>
          <w:szCs w:val="28"/>
        </w:rPr>
      </w:pPr>
    </w:p>
    <w:p w:rsidR="00F253CB" w:rsidRPr="006D4576" w:rsidRDefault="00D63362" w:rsidP="00F253CB">
      <w:pPr>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p>
    <w:p w:rsidR="00F253CB" w:rsidRPr="006D4576"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 xml:space="preserve">PROCESSO N° </w:t>
      </w:r>
      <w:r w:rsidR="00361E33" w:rsidRPr="006D4576">
        <w:rPr>
          <w:rFonts w:ascii="Book Antiqua" w:eastAsia="Calibri" w:hAnsi="Book Antiqua" w:cs="Consolas"/>
          <w:b/>
          <w:bCs/>
          <w:sz w:val="28"/>
          <w:szCs w:val="28"/>
        </w:rPr>
        <w:t>0</w:t>
      </w:r>
      <w:r w:rsidR="003B047C" w:rsidRPr="006D4576">
        <w:rPr>
          <w:rFonts w:ascii="Book Antiqua" w:eastAsia="Calibri" w:hAnsi="Book Antiqua" w:cs="Consolas"/>
          <w:b/>
          <w:bCs/>
          <w:sz w:val="28"/>
          <w:szCs w:val="28"/>
        </w:rPr>
        <w:t>88</w:t>
      </w:r>
      <w:r w:rsidR="00361E33" w:rsidRPr="006D4576">
        <w:rPr>
          <w:rFonts w:ascii="Book Antiqua" w:eastAsia="Calibri" w:hAnsi="Book Antiqua" w:cs="Consolas"/>
          <w:b/>
          <w:bCs/>
          <w:sz w:val="28"/>
          <w:szCs w:val="28"/>
        </w:rPr>
        <w:t>/2019</w:t>
      </w:r>
    </w:p>
    <w:p w:rsidR="00F253CB" w:rsidRPr="006D4576"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"ENVELOPE Nº 1 – DOCUMENTAÇÃO"</w:t>
      </w:r>
    </w:p>
    <w:p w:rsidR="00F253CB" w:rsidRPr="006D4576"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hAnsi="Book Antiqua" w:cs="Consolas"/>
          <w:b/>
          <w:sz w:val="28"/>
          <w:szCs w:val="28"/>
        </w:rPr>
        <w:t>DENOMINAÇÃO DO LICITANTE</w:t>
      </w:r>
      <w:r w:rsidRPr="006D4576">
        <w:rPr>
          <w:rFonts w:ascii="Book Antiqua" w:eastAsia="Calibri" w:hAnsi="Book Antiqua" w:cs="Consolas"/>
          <w:b/>
          <w:bCs/>
          <w:sz w:val="28"/>
          <w:szCs w:val="28"/>
        </w:rPr>
        <w:t>:</w:t>
      </w:r>
    </w:p>
    <w:p w:rsidR="00F253CB" w:rsidRPr="006D4576"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4.4 –</w:t>
      </w:r>
      <w:r w:rsidRPr="006D4576">
        <w:rPr>
          <w:rFonts w:ascii="Book Antiqua" w:hAnsi="Book Antiqua" w:cs="Consolas"/>
          <w:sz w:val="28"/>
          <w:szCs w:val="28"/>
        </w:rPr>
        <w:t xml:space="preserve"> O licitante será inabilitado quando: </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4.4.1 –</w:t>
      </w:r>
      <w:r w:rsidRPr="006D45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6D4576"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4.4.2 –</w:t>
      </w:r>
      <w:r w:rsidRPr="006D4576">
        <w:rPr>
          <w:rFonts w:ascii="Book Antiqua" w:hAnsi="Book Antiqua" w:cs="Consolas"/>
          <w:sz w:val="28"/>
          <w:szCs w:val="28"/>
        </w:rPr>
        <w:t xml:space="preserve"> Algum documento apresentar falha não sanável na sessão. </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6D4576">
        <w:rPr>
          <w:rFonts w:ascii="Book Antiqua" w:hAnsi="Book Antiqua" w:cs="Consolas"/>
          <w:b/>
          <w:sz w:val="28"/>
          <w:szCs w:val="28"/>
        </w:rPr>
        <w:t>4.5 –</w:t>
      </w:r>
      <w:r w:rsidRPr="006D4576">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6D4576"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5 – PROPOSTA </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5.1 –</w:t>
      </w:r>
      <w:r w:rsidRPr="006D4576">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5.2 –</w:t>
      </w:r>
      <w:r w:rsidRPr="006D4576">
        <w:rPr>
          <w:rFonts w:ascii="Book Antiqua" w:hAnsi="Book Antiqua" w:cs="Consolas"/>
          <w:sz w:val="28"/>
          <w:szCs w:val="28"/>
        </w:rPr>
        <w:t xml:space="preserve"> A proposta deverá conter as seguintes indicações:</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5.2.1 –</w:t>
      </w:r>
      <w:r w:rsidRPr="006D4576">
        <w:rPr>
          <w:rFonts w:ascii="Book Antiqua" w:hAnsi="Book Antiqua" w:cs="Consolas"/>
          <w:sz w:val="28"/>
          <w:szCs w:val="28"/>
        </w:rPr>
        <w:t xml:space="preserve"> A denominação, endereço/CEP, e-mail, telefone, CNPJ do licitante e data; </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5.2.2 –</w:t>
      </w:r>
      <w:r w:rsidRPr="006D4576">
        <w:rPr>
          <w:rFonts w:ascii="Book Antiqua" w:hAnsi="Book Antiqua" w:cs="Consolas"/>
          <w:sz w:val="28"/>
          <w:szCs w:val="28"/>
        </w:rPr>
        <w:t xml:space="preserve"> </w:t>
      </w:r>
      <w:r w:rsidR="00F05CEC" w:rsidRPr="00C93B18">
        <w:rPr>
          <w:rFonts w:ascii="Book Antiqua" w:hAnsi="Book Antiqua" w:cs="Consolas"/>
          <w:b/>
          <w:sz w:val="28"/>
          <w:szCs w:val="28"/>
        </w:rPr>
        <w:t>Preço Unitário e Preço Total</w:t>
      </w:r>
      <w:r w:rsidRPr="006D4576">
        <w:rPr>
          <w:rFonts w:ascii="Book Antiqua" w:hAnsi="Book Antiqua" w:cs="Consolas"/>
          <w:sz w:val="28"/>
          <w:szCs w:val="28"/>
        </w:rPr>
        <w:t xml:space="preserve">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5.2.</w:t>
      </w:r>
      <w:r w:rsidR="00A73412">
        <w:rPr>
          <w:rFonts w:ascii="Book Antiqua" w:hAnsi="Book Antiqua" w:cs="Consolas"/>
          <w:b/>
          <w:sz w:val="28"/>
          <w:szCs w:val="28"/>
        </w:rPr>
        <w:t>3</w:t>
      </w:r>
      <w:r w:rsidRPr="006D4576">
        <w:rPr>
          <w:rFonts w:ascii="Book Antiqua" w:hAnsi="Book Antiqua" w:cs="Consolas"/>
          <w:b/>
          <w:sz w:val="28"/>
          <w:szCs w:val="28"/>
        </w:rPr>
        <w:t xml:space="preserve"> –</w:t>
      </w:r>
      <w:r w:rsidRPr="006D4576">
        <w:rPr>
          <w:rFonts w:ascii="Book Antiqua" w:hAnsi="Book Antiqua" w:cs="Consolas"/>
          <w:sz w:val="28"/>
          <w:szCs w:val="28"/>
        </w:rPr>
        <w:t xml:space="preserve"> </w:t>
      </w:r>
      <w:r w:rsidR="00F253CB" w:rsidRPr="006D4576">
        <w:rPr>
          <w:rFonts w:ascii="Book Antiqua" w:hAnsi="Book Antiqua" w:cs="Consolas"/>
          <w:sz w:val="28"/>
          <w:szCs w:val="28"/>
        </w:rPr>
        <w:t>Prazo de validade da proposta de 60 (sessenta) dias corridos, contados a partir da data da apresentação dos envelopes;</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73412" w:rsidP="00A36D57">
      <w:pPr>
        <w:widowControl w:val="0"/>
        <w:tabs>
          <w:tab w:val="center" w:pos="4252"/>
          <w:tab w:val="right" w:pos="8504"/>
        </w:tabs>
        <w:spacing w:after="0" w:line="240" w:lineRule="auto"/>
        <w:jc w:val="both"/>
        <w:rPr>
          <w:rFonts w:ascii="Book Antiqua" w:hAnsi="Book Antiqua" w:cs="Consolas"/>
          <w:sz w:val="28"/>
          <w:szCs w:val="28"/>
        </w:rPr>
      </w:pPr>
      <w:r>
        <w:rPr>
          <w:rFonts w:ascii="Book Antiqua" w:hAnsi="Book Antiqua" w:cs="Consolas"/>
          <w:b/>
          <w:sz w:val="28"/>
          <w:szCs w:val="28"/>
        </w:rPr>
        <w:t>5.2.4</w:t>
      </w:r>
      <w:r w:rsidR="00A215E1" w:rsidRPr="006D4576">
        <w:rPr>
          <w:rFonts w:ascii="Book Antiqua" w:hAnsi="Book Antiqua" w:cs="Consolas"/>
          <w:b/>
          <w:sz w:val="28"/>
          <w:szCs w:val="28"/>
        </w:rPr>
        <w:t xml:space="preserve"> –</w:t>
      </w:r>
      <w:r w:rsidR="00A215E1"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Prazos de garantia: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6D4576"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Serviços: 60 (sessenta) meses contados da data de emissão do Termo de Recebimento Definitivo.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73412" w:rsidP="00A36D57">
      <w:pPr>
        <w:widowControl w:val="0"/>
        <w:tabs>
          <w:tab w:val="center" w:pos="4252"/>
          <w:tab w:val="right" w:pos="8504"/>
        </w:tabs>
        <w:spacing w:after="0" w:line="240" w:lineRule="auto"/>
        <w:jc w:val="both"/>
        <w:rPr>
          <w:rFonts w:ascii="Book Antiqua" w:hAnsi="Book Antiqua" w:cs="Consolas"/>
          <w:sz w:val="28"/>
          <w:szCs w:val="28"/>
        </w:rPr>
      </w:pPr>
      <w:r>
        <w:rPr>
          <w:rFonts w:ascii="Book Antiqua" w:hAnsi="Book Antiqua" w:cs="Consolas"/>
          <w:b/>
          <w:sz w:val="28"/>
          <w:szCs w:val="28"/>
        </w:rPr>
        <w:t>5.2.5</w:t>
      </w:r>
      <w:r w:rsidR="00A215E1" w:rsidRPr="006D4576">
        <w:rPr>
          <w:rFonts w:ascii="Book Antiqua" w:hAnsi="Book Antiqua" w:cs="Consolas"/>
          <w:b/>
          <w:sz w:val="28"/>
          <w:szCs w:val="28"/>
        </w:rPr>
        <w:t xml:space="preserve"> –</w:t>
      </w:r>
      <w:r w:rsidR="00A215E1"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Declaração, sob as penas da lei, de que objeto ofertado atende a todas as especificações exigidas no </w:t>
      </w:r>
      <w:r w:rsidR="00454A8A" w:rsidRPr="006D4576">
        <w:rPr>
          <w:rFonts w:ascii="Book Antiqua" w:hAnsi="Book Antiqua" w:cs="Consolas"/>
          <w:sz w:val="28"/>
          <w:szCs w:val="28"/>
        </w:rPr>
        <w:t>Memorial Descritivo</w:t>
      </w:r>
      <w:r w:rsidR="00F253CB" w:rsidRPr="006D4576">
        <w:rPr>
          <w:rFonts w:ascii="Book Antiqua" w:hAnsi="Book Antiqua" w:cs="Consolas"/>
          <w:sz w:val="28"/>
          <w:szCs w:val="28"/>
        </w:rPr>
        <w:t xml:space="preserve">.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73412" w:rsidP="00A36D57">
      <w:pPr>
        <w:widowControl w:val="0"/>
        <w:tabs>
          <w:tab w:val="center" w:pos="4252"/>
          <w:tab w:val="right" w:pos="8504"/>
        </w:tabs>
        <w:spacing w:after="0" w:line="240" w:lineRule="auto"/>
        <w:jc w:val="both"/>
        <w:rPr>
          <w:rFonts w:ascii="Book Antiqua" w:hAnsi="Book Antiqua" w:cs="Consolas"/>
          <w:sz w:val="28"/>
          <w:szCs w:val="28"/>
        </w:rPr>
      </w:pPr>
      <w:r>
        <w:rPr>
          <w:rFonts w:ascii="Book Antiqua" w:hAnsi="Book Antiqua" w:cs="Consolas"/>
          <w:b/>
          <w:sz w:val="28"/>
          <w:szCs w:val="28"/>
        </w:rPr>
        <w:t>5.2.6</w:t>
      </w:r>
      <w:r w:rsidR="00A215E1" w:rsidRPr="006D4576">
        <w:rPr>
          <w:rFonts w:ascii="Book Antiqua" w:hAnsi="Book Antiqua" w:cs="Consolas"/>
          <w:b/>
          <w:sz w:val="28"/>
          <w:szCs w:val="28"/>
        </w:rPr>
        <w:t xml:space="preserve"> –</w:t>
      </w:r>
      <w:r w:rsidR="00A215E1"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5.3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É vedada apresentação de proposta parcial para esta contratação, devendo o licitante contemplar todos os itens que a integram.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5.4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Não será admitida cotação inferior à quantidade prevista neste Edital.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5.</w:t>
      </w:r>
      <w:r w:rsidR="00D44472" w:rsidRPr="006D4576">
        <w:rPr>
          <w:rFonts w:ascii="Book Antiqua" w:hAnsi="Book Antiqua" w:cs="Consolas"/>
          <w:b/>
          <w:sz w:val="28"/>
          <w:szCs w:val="28"/>
        </w:rPr>
        <w:t>5</w:t>
      </w:r>
      <w:r w:rsidRPr="006D4576">
        <w:rPr>
          <w:rFonts w:ascii="Book Antiqua" w:hAnsi="Book Antiqua" w:cs="Consolas"/>
          <w:b/>
          <w:sz w:val="28"/>
          <w:szCs w:val="28"/>
        </w:rPr>
        <w:t xml:space="preserve"> –</w:t>
      </w:r>
      <w:r w:rsidRPr="006D4576">
        <w:rPr>
          <w:rFonts w:ascii="Book Antiqua" w:hAnsi="Book Antiqua" w:cs="Consolas"/>
          <w:sz w:val="28"/>
          <w:szCs w:val="28"/>
        </w:rPr>
        <w:t xml:space="preserve"> </w:t>
      </w:r>
      <w:r w:rsidR="00F253CB" w:rsidRPr="006D4576">
        <w:rPr>
          <w:rFonts w:ascii="Book Antiqua" w:hAnsi="Book Antiqua" w:cs="Consolas"/>
          <w:sz w:val="28"/>
          <w:szCs w:val="28"/>
        </w:rPr>
        <w:t>A proposta comercial deverá ser entregue em envelope fechado, indicando na sua parte externa:</w:t>
      </w:r>
    </w:p>
    <w:p w:rsidR="002B4E74"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F05CEC" w:rsidRDefault="00F05CEC" w:rsidP="00A36D57">
      <w:pPr>
        <w:widowControl w:val="0"/>
        <w:tabs>
          <w:tab w:val="center" w:pos="4252"/>
          <w:tab w:val="right" w:pos="8504"/>
        </w:tabs>
        <w:spacing w:after="0" w:line="240" w:lineRule="auto"/>
        <w:jc w:val="both"/>
        <w:rPr>
          <w:rFonts w:ascii="Book Antiqua" w:hAnsi="Book Antiqua" w:cs="Consolas"/>
          <w:sz w:val="28"/>
          <w:szCs w:val="28"/>
        </w:rPr>
      </w:pPr>
    </w:p>
    <w:p w:rsidR="00F05CEC" w:rsidRPr="006D4576" w:rsidRDefault="00F05CEC" w:rsidP="00A36D57">
      <w:pPr>
        <w:widowControl w:val="0"/>
        <w:tabs>
          <w:tab w:val="center" w:pos="4252"/>
          <w:tab w:val="right" w:pos="8504"/>
        </w:tabs>
        <w:spacing w:after="0" w:line="240" w:lineRule="auto"/>
        <w:jc w:val="both"/>
        <w:rPr>
          <w:rFonts w:ascii="Book Antiqua" w:hAnsi="Book Antiqua" w:cs="Consolas"/>
          <w:sz w:val="28"/>
          <w:szCs w:val="28"/>
        </w:rPr>
      </w:pPr>
    </w:p>
    <w:p w:rsidR="003C348D" w:rsidRPr="006D4576"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D63362" w:rsidP="00A215E1">
      <w:pPr>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sz w:val="28"/>
          <w:szCs w:val="28"/>
        </w:rPr>
        <w:lastRenderedPageBreak/>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p>
    <w:p w:rsidR="00A215E1" w:rsidRPr="006D4576"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 xml:space="preserve">PROCESSO N° </w:t>
      </w:r>
      <w:r w:rsidR="00361E33" w:rsidRPr="006D4576">
        <w:rPr>
          <w:rFonts w:ascii="Book Antiqua" w:eastAsia="Calibri" w:hAnsi="Book Antiqua" w:cs="Consolas"/>
          <w:b/>
          <w:bCs/>
          <w:sz w:val="28"/>
          <w:szCs w:val="28"/>
        </w:rPr>
        <w:t>0</w:t>
      </w:r>
      <w:r w:rsidR="003B047C" w:rsidRPr="006D4576">
        <w:rPr>
          <w:rFonts w:ascii="Book Antiqua" w:eastAsia="Calibri" w:hAnsi="Book Antiqua" w:cs="Consolas"/>
          <w:b/>
          <w:bCs/>
          <w:sz w:val="28"/>
          <w:szCs w:val="28"/>
        </w:rPr>
        <w:t>88</w:t>
      </w:r>
      <w:r w:rsidR="00361E33" w:rsidRPr="006D4576">
        <w:rPr>
          <w:rFonts w:ascii="Book Antiqua" w:eastAsia="Calibri" w:hAnsi="Book Antiqua" w:cs="Consolas"/>
          <w:b/>
          <w:bCs/>
          <w:sz w:val="28"/>
          <w:szCs w:val="28"/>
        </w:rPr>
        <w:t>/2019</w:t>
      </w:r>
    </w:p>
    <w:p w:rsidR="00A215E1" w:rsidRPr="006D4576"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"ENVELOPE Nº 2 – PROPOSTA COMERCIAL"</w:t>
      </w:r>
    </w:p>
    <w:p w:rsidR="00A215E1" w:rsidRPr="006D4576"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hAnsi="Book Antiqua" w:cs="Consolas"/>
          <w:b/>
          <w:sz w:val="28"/>
          <w:szCs w:val="28"/>
        </w:rPr>
        <w:t>DENOMINAÇÃO DO LICITANTE</w:t>
      </w:r>
      <w:r w:rsidRPr="006D4576">
        <w:rPr>
          <w:rFonts w:ascii="Book Antiqua" w:eastAsia="Calibri" w:hAnsi="Book Antiqua" w:cs="Consolas"/>
          <w:b/>
          <w:bCs/>
          <w:sz w:val="28"/>
          <w:szCs w:val="28"/>
        </w:rPr>
        <w:t>:</w:t>
      </w:r>
    </w:p>
    <w:p w:rsidR="003C348D" w:rsidRPr="006D4576"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6 </w:t>
      </w:r>
      <w:r w:rsidR="00A215E1" w:rsidRPr="006D4576">
        <w:rPr>
          <w:rFonts w:ascii="Book Antiqua" w:hAnsi="Book Antiqua" w:cs="Consolas"/>
          <w:b/>
          <w:sz w:val="28"/>
          <w:szCs w:val="28"/>
        </w:rPr>
        <w:t>–</w:t>
      </w:r>
      <w:r w:rsidRPr="006D4576">
        <w:rPr>
          <w:rFonts w:ascii="Book Antiqua" w:hAnsi="Book Antiqua" w:cs="Consolas"/>
          <w:b/>
          <w:sz w:val="28"/>
          <w:szCs w:val="28"/>
        </w:rPr>
        <w:t xml:space="preserve"> PROCEDIMENTOS ADMINISTRATIVOS E HABILITAÇÃO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6.1</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Os envelopes nº 1 e nº 2 contendo, respectivamente, os documentos de habilitação e a proposta comercial deverão ser entregues na </w:t>
      </w:r>
      <w:r w:rsidR="00A215E1" w:rsidRPr="006D4576">
        <w:rPr>
          <w:rFonts w:ascii="Book Antiqua" w:eastAsia="Times New Roman" w:hAnsi="Book Antiqua" w:cs="Consolas"/>
          <w:b/>
          <w:bCs/>
          <w:sz w:val="28"/>
          <w:szCs w:val="28"/>
        </w:rPr>
        <w:t xml:space="preserve">Sala da Comissão </w:t>
      </w:r>
      <w:r w:rsidR="00A215E1" w:rsidRPr="006D4576">
        <w:rPr>
          <w:rFonts w:ascii="Book Antiqua" w:hAnsi="Book Antiqua" w:cs="Consolas"/>
          <w:b/>
          <w:bCs/>
          <w:sz w:val="28"/>
          <w:szCs w:val="28"/>
        </w:rPr>
        <w:t>Permanente</w:t>
      </w:r>
      <w:r w:rsidR="00A215E1" w:rsidRPr="006D4576">
        <w:rPr>
          <w:rFonts w:ascii="Book Antiqua" w:eastAsia="Times New Roman" w:hAnsi="Book Antiqua" w:cs="Consolas"/>
          <w:b/>
          <w:bCs/>
          <w:sz w:val="28"/>
          <w:szCs w:val="28"/>
        </w:rPr>
        <w:t xml:space="preserve"> de Licitações</w:t>
      </w:r>
      <w:r w:rsidR="00A215E1" w:rsidRPr="006D4576">
        <w:rPr>
          <w:rFonts w:ascii="Book Antiqua" w:eastAsia="Times New Roman" w:hAnsi="Book Antiqua" w:cs="Consolas"/>
          <w:bCs/>
          <w:sz w:val="28"/>
          <w:szCs w:val="28"/>
        </w:rPr>
        <w:t xml:space="preserve">, </w:t>
      </w:r>
      <w:r w:rsidR="00A215E1" w:rsidRPr="006D4576">
        <w:rPr>
          <w:rFonts w:ascii="Book Antiqua" w:hAnsi="Book Antiqua" w:cs="Consolas"/>
          <w:sz w:val="28"/>
          <w:szCs w:val="28"/>
        </w:rPr>
        <w:t xml:space="preserve">localizada na </w:t>
      </w:r>
      <w:r w:rsidR="00A215E1" w:rsidRPr="006D4576">
        <w:rPr>
          <w:rFonts w:ascii="Book Antiqua" w:eastAsia="Times New Roman" w:hAnsi="Book Antiqua" w:cs="Consolas"/>
          <w:sz w:val="28"/>
          <w:szCs w:val="28"/>
        </w:rPr>
        <w:t>Praça Doutor Pedro da Rocha Braga n° 116 – Centro – CEP 16.600-000 – Pirajuí – SP</w:t>
      </w:r>
      <w:r w:rsidRPr="006D4576">
        <w:rPr>
          <w:rFonts w:ascii="Book Antiqua" w:hAnsi="Book Antiqua" w:cs="Consolas"/>
          <w:sz w:val="28"/>
          <w:szCs w:val="28"/>
        </w:rPr>
        <w:t xml:space="preserve">, até o horário previsto neste Edital para a apresentação da proposta.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6.2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6.2.1</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6D4576">
        <w:rPr>
          <w:rFonts w:ascii="Book Antiqua" w:hAnsi="Book Antiqua" w:cs="Consolas"/>
          <w:sz w:val="28"/>
          <w:szCs w:val="28"/>
        </w:rPr>
        <w:t>III</w:t>
      </w:r>
      <w:r w:rsidRPr="006D4576">
        <w:rPr>
          <w:rFonts w:ascii="Book Antiqua" w:hAnsi="Book Antiqua" w:cs="Consolas"/>
          <w:sz w:val="28"/>
          <w:szCs w:val="28"/>
        </w:rPr>
        <w:t xml:space="preserve"> deste Edital, ou procuração pública ou particular, acompanhada de documento comprobatório dos poderes de quem a outorgou;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6.2.2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Não será admitido um mesmo representante para mais de um licitante, nem de dois representantes ou mais para um mesmo licitante. </w:t>
      </w:r>
    </w:p>
    <w:p w:rsidR="00EA57B8" w:rsidRPr="006D4576"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6.3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6.3.1</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6.4</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6D4576">
        <w:rPr>
          <w:rFonts w:ascii="Book Antiqua" w:hAnsi="Book Antiqua" w:cs="Consolas"/>
          <w:sz w:val="28"/>
          <w:szCs w:val="28"/>
        </w:rPr>
        <w:t>sequência</w:t>
      </w:r>
      <w:r w:rsidRPr="006D4576">
        <w:rPr>
          <w:rFonts w:ascii="Book Antiqua" w:hAnsi="Book Antiqua" w:cs="Consolas"/>
          <w:sz w:val="28"/>
          <w:szCs w:val="28"/>
        </w:rPr>
        <w:t xml:space="preserve">, a abertura dos envelopes nº 2 (proposta comercial); </w:t>
      </w: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6.4.1</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6D4576"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6.4.2</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6D4576"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6.5</w:t>
      </w:r>
      <w:r w:rsidR="00A215E1" w:rsidRPr="006D4576">
        <w:rPr>
          <w:rFonts w:ascii="Book Antiqua" w:hAnsi="Book Antiqua" w:cs="Consolas"/>
          <w:b/>
          <w:sz w:val="28"/>
          <w:szCs w:val="28"/>
        </w:rPr>
        <w:t xml:space="preserve"> –</w:t>
      </w:r>
      <w:r w:rsidRPr="006D4576">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6D4576"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6.6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As comunicações referentes a este certame serão publicadas no Diário Oficial do </w:t>
      </w:r>
      <w:r w:rsidRPr="006D4576">
        <w:rPr>
          <w:rFonts w:ascii="Book Antiqua" w:hAnsi="Book Antiqua" w:cs="Consolas"/>
          <w:sz w:val="28"/>
          <w:szCs w:val="28"/>
        </w:rPr>
        <w:t>Município de Pirajuí</w:t>
      </w:r>
      <w:r w:rsidR="00F253CB" w:rsidRPr="006D4576">
        <w:rPr>
          <w:rFonts w:ascii="Book Antiqua" w:hAnsi="Book Antiqua" w:cs="Consolas"/>
          <w:sz w:val="28"/>
          <w:szCs w:val="28"/>
        </w:rPr>
        <w:t xml:space="preserve">.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6.7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Os recursos contra os atos de habilitação ou de julgamento desta licitação deverão ser protocolados no prazo de </w:t>
      </w:r>
      <w:r w:rsidRPr="006D4576">
        <w:rPr>
          <w:rFonts w:ascii="Book Antiqua" w:hAnsi="Book Antiqua" w:cs="Consolas"/>
          <w:sz w:val="28"/>
          <w:szCs w:val="28"/>
        </w:rPr>
        <w:t>0</w:t>
      </w:r>
      <w:r w:rsidR="00F253CB" w:rsidRPr="006D4576">
        <w:rPr>
          <w:rFonts w:ascii="Book Antiqua" w:hAnsi="Book Antiqua" w:cs="Consolas"/>
          <w:sz w:val="28"/>
          <w:szCs w:val="28"/>
        </w:rPr>
        <w:t xml:space="preserve">5 (cinco) dias úteis a contar da intimação do ato ou da lavratura da ata no setor de </w:t>
      </w:r>
      <w:r w:rsidRPr="006D4576">
        <w:rPr>
          <w:rFonts w:ascii="Book Antiqua" w:hAnsi="Book Antiqua" w:cs="Consolas"/>
          <w:sz w:val="28"/>
          <w:szCs w:val="28"/>
        </w:rPr>
        <w:t>PROTOCOLO localizado na Praça Doutor Pedro da Rocha Braga n</w:t>
      </w:r>
      <w:r w:rsidRPr="006D4576">
        <w:rPr>
          <w:rFonts w:ascii="Book Antiqua" w:hAnsi="Book Antiqua" w:cs="Consolas"/>
          <w:bCs/>
          <w:sz w:val="28"/>
          <w:szCs w:val="28"/>
        </w:rPr>
        <w:t xml:space="preserve">° </w:t>
      </w:r>
      <w:r w:rsidRPr="006D4576">
        <w:rPr>
          <w:rFonts w:ascii="Book Antiqua" w:hAnsi="Book Antiqua" w:cs="Consolas"/>
          <w:sz w:val="28"/>
          <w:szCs w:val="28"/>
        </w:rPr>
        <w:t xml:space="preserve">116 – Centro – CEP 16.600-000 – Pirajuí – SP, </w:t>
      </w:r>
      <w:r w:rsidR="00F253CB" w:rsidRPr="006D4576">
        <w:rPr>
          <w:rFonts w:ascii="Book Antiqua" w:hAnsi="Book Antiqua" w:cs="Consolas"/>
          <w:sz w:val="28"/>
          <w:szCs w:val="28"/>
        </w:rPr>
        <w:t xml:space="preserve">aos cuidados da Comissão Permanente de Licitações e dirigidos ao </w:t>
      </w:r>
      <w:r w:rsidRPr="006D4576">
        <w:rPr>
          <w:rFonts w:ascii="Book Antiqua" w:hAnsi="Book Antiqua" w:cs="Consolas"/>
          <w:sz w:val="28"/>
          <w:szCs w:val="28"/>
        </w:rPr>
        <w:t>Prefeito Municipal</w:t>
      </w:r>
      <w:r w:rsidR="00F253CB" w:rsidRPr="006D4576">
        <w:rPr>
          <w:rFonts w:ascii="Book Antiqua" w:hAnsi="Book Antiqua" w:cs="Consolas"/>
          <w:sz w:val="28"/>
          <w:szCs w:val="28"/>
        </w:rPr>
        <w:t xml:space="preserve">;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6.7.1</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Admitem-se recursos por intermédio de e-mail (</w:t>
      </w:r>
      <w:r w:rsidR="0063713F" w:rsidRPr="006D4576">
        <w:rPr>
          <w:rFonts w:ascii="Book Antiqua" w:hAnsi="Book Antiqua" w:cs="Consolas"/>
          <w:sz w:val="28"/>
          <w:szCs w:val="28"/>
        </w:rPr>
        <w:t>licitacao@pirajui.sp.gov.br</w:t>
      </w:r>
      <w:r w:rsidRPr="006D4576">
        <w:rPr>
          <w:rFonts w:ascii="Book Antiqua" w:hAnsi="Book Antiqua" w:cs="Consolas"/>
          <w:sz w:val="28"/>
          <w:szCs w:val="28"/>
        </w:rPr>
        <w:t xml:space="preserve">), ficando a validade do procedimento condicionada à protocolização do original no PROTOCOLO no prazo de 48 horas.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6.8</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6D4576">
        <w:rPr>
          <w:rFonts w:ascii="Book Antiqua" w:hAnsi="Book Antiqua" w:cs="Consolas"/>
          <w:sz w:val="28"/>
          <w:szCs w:val="28"/>
        </w:rPr>
        <w:t>ao Prefeito Municipal</w:t>
      </w:r>
      <w:r w:rsidRPr="006D4576">
        <w:rPr>
          <w:rFonts w:ascii="Book Antiqua" w:hAnsi="Book Antiqua" w:cs="Consolas"/>
          <w:sz w:val="28"/>
          <w:szCs w:val="28"/>
        </w:rPr>
        <w:t xml:space="preserve"> para decidir sobre os mesmos, sendo que, em seguida: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6.8.1</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Na fase de habilitação retomar-se-ão os procedimentos para o julgamento das propostas; </w:t>
      </w:r>
    </w:p>
    <w:p w:rsidR="00046B8D" w:rsidRPr="006D4576"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6.8.2</w:t>
      </w:r>
      <w:r w:rsidR="0063713F" w:rsidRPr="006D4576">
        <w:rPr>
          <w:rFonts w:ascii="Book Antiqua" w:hAnsi="Book Antiqua" w:cs="Consolas"/>
          <w:b/>
          <w:sz w:val="28"/>
          <w:szCs w:val="28"/>
        </w:rPr>
        <w:t xml:space="preserve"> –</w:t>
      </w:r>
      <w:r w:rsidRPr="006D4576">
        <w:rPr>
          <w:rFonts w:ascii="Book Antiqua" w:hAnsi="Book Antiqua" w:cs="Consolas"/>
          <w:b/>
          <w:sz w:val="28"/>
          <w:szCs w:val="28"/>
        </w:rPr>
        <w:t xml:space="preserve"> </w:t>
      </w:r>
      <w:r w:rsidRPr="006D4576">
        <w:rPr>
          <w:rFonts w:ascii="Book Antiqua" w:hAnsi="Book Antiqua" w:cs="Consolas"/>
          <w:sz w:val="28"/>
          <w:szCs w:val="28"/>
        </w:rPr>
        <w:t>Na fase de julgamento da proposta comercial, se for o caso, promover-se-á a homologação do certame e adjudicação do objeto ao vencedor.</w:t>
      </w:r>
    </w:p>
    <w:p w:rsidR="002B4E74" w:rsidRPr="006D4576"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7 </w:t>
      </w:r>
      <w:r w:rsidR="0063713F" w:rsidRPr="006D4576">
        <w:rPr>
          <w:rFonts w:ascii="Book Antiqua" w:hAnsi="Book Antiqua" w:cs="Consolas"/>
          <w:b/>
          <w:sz w:val="28"/>
          <w:szCs w:val="28"/>
        </w:rPr>
        <w:t>–</w:t>
      </w:r>
      <w:r w:rsidRPr="006D4576">
        <w:rPr>
          <w:rFonts w:ascii="Book Antiqua" w:hAnsi="Book Antiqua" w:cs="Consolas"/>
          <w:b/>
          <w:sz w:val="28"/>
          <w:szCs w:val="28"/>
        </w:rPr>
        <w:t xml:space="preserve"> JULGAMENTO DAS PROPOSTAS COMERCIAIS</w:t>
      </w:r>
      <w:r w:rsidRPr="006D4576">
        <w:rPr>
          <w:rFonts w:ascii="Book Antiqua" w:hAnsi="Book Antiqua" w:cs="Consolas"/>
          <w:sz w:val="28"/>
          <w:szCs w:val="28"/>
        </w:rPr>
        <w:t xml:space="preserve">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7.1</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6D4576"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7.2</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6D4576"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7.3</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Será considerada vencedora a proposta que apresentar o menor valor total geral com BDI;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7.3.1</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Em caso de divergência entre os valores, prevalecerá o valor por extenso. </w:t>
      </w:r>
    </w:p>
    <w:p w:rsidR="0063713F" w:rsidRPr="006D4576"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7.4</w:t>
      </w:r>
      <w:r w:rsidR="0063713F" w:rsidRPr="006D4576">
        <w:rPr>
          <w:rFonts w:ascii="Book Antiqua" w:hAnsi="Book Antiqua" w:cs="Consolas"/>
          <w:b/>
          <w:sz w:val="28"/>
          <w:szCs w:val="28"/>
        </w:rPr>
        <w:t xml:space="preserve"> –</w:t>
      </w:r>
      <w:r w:rsidRPr="006D4576">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7.5</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7.5.1</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Para tanto, será convocada para exercer seu direito de preferência e apresentar nova proposta;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Se houver equivalência dos valores das propostas apresentados pelas microempresas e empresas de pequeno porte que se encontrem no </w:t>
      </w:r>
      <w:r w:rsidRPr="006D4576">
        <w:rPr>
          <w:rFonts w:ascii="Book Antiqua" w:hAnsi="Book Antiqua" w:cs="Consolas"/>
          <w:sz w:val="28"/>
          <w:szCs w:val="28"/>
        </w:rPr>
        <w:lastRenderedPageBreak/>
        <w:t xml:space="preserve">intervalo estabelecido no item 7.5, será realizado sorteio entre elas para que se identifique aquela que primeiro poderá exercer a preferência e apresentar nova proposta;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00454A8A" w:rsidRPr="006D4576">
        <w:rPr>
          <w:rFonts w:ascii="Book Antiqua" w:hAnsi="Book Antiqua" w:cs="Consolas"/>
          <w:b/>
          <w:sz w:val="28"/>
          <w:szCs w:val="28"/>
        </w:rPr>
        <w:t>.</w:t>
      </w:r>
      <w:r w:rsidRPr="006D4576">
        <w:rPr>
          <w:rFonts w:ascii="Book Antiqua" w:hAnsi="Book Antiqua" w:cs="Consolas"/>
          <w:b/>
          <w:sz w:val="28"/>
          <w:szCs w:val="28"/>
        </w:rPr>
        <w:t>1)</w:t>
      </w:r>
      <w:r w:rsidRPr="006D4576">
        <w:rPr>
          <w:rFonts w:ascii="Book Antiqua" w:hAnsi="Book Antiqua" w:cs="Consolas"/>
          <w:sz w:val="28"/>
          <w:szCs w:val="28"/>
        </w:rPr>
        <w:t xml:space="preserve"> Entende-se por equivalência dos valores das propostas as que apresentarem igual valor, respeitada a ordem de classificação.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7.5.2</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6D4576"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7.5.3</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6D4576"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6D4576"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b/>
          <w:sz w:val="28"/>
          <w:szCs w:val="28"/>
        </w:rPr>
        <w:t xml:space="preserve">7.6 – </w:t>
      </w:r>
      <w:r w:rsidRPr="006D4576">
        <w:rPr>
          <w:rFonts w:ascii="Book Antiqua" w:hAnsi="Book Antiqua"/>
          <w:sz w:val="28"/>
          <w:szCs w:val="28"/>
        </w:rPr>
        <w:t xml:space="preserve">É facultada à </w:t>
      </w:r>
      <w:r w:rsidRPr="006D4576">
        <w:rPr>
          <w:rFonts w:ascii="Book Antiqua" w:hAnsi="Book Antiqua" w:cs="Consolas"/>
          <w:sz w:val="28"/>
          <w:szCs w:val="28"/>
        </w:rPr>
        <w:t>Comissão Permanente de Licitações</w:t>
      </w:r>
      <w:r w:rsidRPr="006D4576">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8</w:t>
      </w:r>
      <w:r w:rsidR="00454A8A" w:rsidRPr="006D4576">
        <w:rPr>
          <w:rFonts w:ascii="Book Antiqua" w:hAnsi="Book Antiqua" w:cs="Consolas"/>
          <w:b/>
          <w:sz w:val="28"/>
          <w:szCs w:val="28"/>
        </w:rPr>
        <w:t xml:space="preserve"> –</w:t>
      </w:r>
      <w:r w:rsidRPr="006D4576">
        <w:rPr>
          <w:rFonts w:ascii="Book Antiqua" w:hAnsi="Book Antiqua" w:cs="Consolas"/>
          <w:b/>
          <w:sz w:val="28"/>
          <w:szCs w:val="28"/>
        </w:rPr>
        <w:t xml:space="preserve"> CONTRATAÇÃO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8.1</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6D4576">
        <w:rPr>
          <w:rFonts w:ascii="Book Antiqua" w:hAnsi="Book Antiqua" w:cs="Consolas"/>
          <w:sz w:val="28"/>
          <w:szCs w:val="28"/>
        </w:rPr>
        <w:t>0</w:t>
      </w:r>
      <w:r w:rsidRPr="006D4576">
        <w:rPr>
          <w:rFonts w:ascii="Book Antiqua" w:hAnsi="Book Antiqua" w:cs="Consolas"/>
          <w:sz w:val="28"/>
          <w:szCs w:val="28"/>
        </w:rPr>
        <w:t xml:space="preserve">5 (cinco) dias úteis contados da data da convocação, podendo ser prorrogado uma vez por igual período a critério deste </w:t>
      </w:r>
      <w:r w:rsidR="00454A8A" w:rsidRPr="006D4576">
        <w:rPr>
          <w:rFonts w:ascii="Book Antiqua" w:hAnsi="Book Antiqua" w:cs="Consolas"/>
          <w:sz w:val="28"/>
          <w:szCs w:val="28"/>
        </w:rPr>
        <w:t>Município de Pirajuí</w:t>
      </w:r>
      <w:r w:rsidRPr="006D4576">
        <w:rPr>
          <w:rFonts w:ascii="Book Antiqua" w:hAnsi="Book Antiqua" w:cs="Consolas"/>
          <w:sz w:val="28"/>
          <w:szCs w:val="28"/>
        </w:rPr>
        <w:t xml:space="preserve">, sob pena de decair do direito à contratação se não o fizer, sem prejuízo das sanções previstas neste Edital.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8.2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6D4576">
        <w:rPr>
          <w:rFonts w:ascii="Book Antiqua" w:hAnsi="Book Antiqua" w:cs="Consolas"/>
          <w:sz w:val="28"/>
          <w:szCs w:val="28"/>
        </w:rPr>
        <w:t>CAUFMP</w:t>
      </w:r>
      <w:r w:rsidR="00F253CB" w:rsidRPr="006D4576">
        <w:rPr>
          <w:rFonts w:ascii="Book Antiqua" w:hAnsi="Book Antiqua" w:cs="Consolas"/>
          <w:sz w:val="28"/>
          <w:szCs w:val="28"/>
        </w:rPr>
        <w:t xml:space="preserve">, este </w:t>
      </w:r>
      <w:r w:rsidRPr="006D4576">
        <w:rPr>
          <w:rFonts w:ascii="Book Antiqua" w:hAnsi="Book Antiqua" w:cs="Consolas"/>
          <w:sz w:val="28"/>
          <w:szCs w:val="28"/>
        </w:rPr>
        <w:t>Município de Pirajuí</w:t>
      </w:r>
      <w:r w:rsidR="00F253CB" w:rsidRPr="006D4576">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w:t>
      </w:r>
      <w:r w:rsidR="00F253CB" w:rsidRPr="006D4576">
        <w:rPr>
          <w:rFonts w:ascii="Book Antiqua" w:hAnsi="Book Antiqua" w:cs="Consolas"/>
          <w:sz w:val="28"/>
          <w:szCs w:val="28"/>
        </w:rPr>
        <w:lastRenderedPageBreak/>
        <w:t xml:space="preserve">por tais meios, salvo impossibilidade devidamente justificada; </w:t>
      </w:r>
    </w:p>
    <w:p w:rsidR="00FA7BC1" w:rsidRPr="006D4576"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Se não for possível atualizá-las por meio eletrônico hábil de informações, a adjudicatária será notificada para, no prazo de </w:t>
      </w:r>
      <w:r w:rsidR="00454A8A" w:rsidRPr="006D4576">
        <w:rPr>
          <w:rFonts w:ascii="Book Antiqua" w:hAnsi="Book Antiqua" w:cs="Consolas"/>
          <w:sz w:val="28"/>
          <w:szCs w:val="28"/>
        </w:rPr>
        <w:t>0</w:t>
      </w:r>
      <w:r w:rsidRPr="006D4576">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6D4576"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8.3</w:t>
      </w:r>
      <w:r w:rsidR="00454A8A" w:rsidRPr="006D4576">
        <w:rPr>
          <w:rFonts w:ascii="Book Antiqua" w:hAnsi="Book Antiqua" w:cs="Consolas"/>
          <w:b/>
          <w:sz w:val="28"/>
          <w:szCs w:val="28"/>
        </w:rPr>
        <w:t xml:space="preserve"> –</w:t>
      </w:r>
      <w:r w:rsidRPr="006D4576">
        <w:rPr>
          <w:rFonts w:ascii="Book Antiqua" w:hAnsi="Book Antiqua" w:cs="Consolas"/>
          <w:sz w:val="28"/>
          <w:szCs w:val="28"/>
        </w:rPr>
        <w:t xml:space="preserve"> Constituem também condições para a celebração da contratação: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00F253CB" w:rsidRPr="006D4576">
        <w:rPr>
          <w:rFonts w:ascii="Book Antiqua" w:hAnsi="Book Antiqua" w:cs="Consolas"/>
          <w:b/>
          <w:sz w:val="28"/>
          <w:szCs w:val="28"/>
        </w:rPr>
        <w:t xml:space="preserve">) </w:t>
      </w:r>
      <w:r w:rsidR="00F253CB" w:rsidRPr="006D4576">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00F253CB" w:rsidRPr="006D4576">
        <w:rPr>
          <w:rFonts w:ascii="Book Antiqua" w:hAnsi="Book Antiqua" w:cs="Consolas"/>
          <w:b/>
          <w:sz w:val="28"/>
          <w:szCs w:val="28"/>
        </w:rPr>
        <w:t>)</w:t>
      </w:r>
      <w:r w:rsidR="00F253CB" w:rsidRPr="006D4576">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00F253CB" w:rsidRPr="006D4576">
        <w:rPr>
          <w:rFonts w:ascii="Book Antiqua" w:hAnsi="Book Antiqua" w:cs="Consolas"/>
          <w:b/>
          <w:sz w:val="28"/>
          <w:szCs w:val="28"/>
        </w:rPr>
        <w:t>)</w:t>
      </w:r>
      <w:r w:rsidR="00F253CB" w:rsidRPr="006D4576">
        <w:rPr>
          <w:rFonts w:ascii="Book Antiqua" w:hAnsi="Book Antiqua" w:cs="Consolas"/>
          <w:sz w:val="28"/>
          <w:szCs w:val="28"/>
        </w:rPr>
        <w:t xml:space="preserve"> Prestação de Caução em Garantia. Este </w:t>
      </w:r>
      <w:r w:rsidRPr="006D4576">
        <w:rPr>
          <w:rFonts w:ascii="Book Antiqua" w:hAnsi="Book Antiqua" w:cs="Consolas"/>
          <w:sz w:val="28"/>
          <w:szCs w:val="28"/>
        </w:rPr>
        <w:t>Município de Pirajuí</w:t>
      </w:r>
      <w:r w:rsidR="00F253CB" w:rsidRPr="006D4576">
        <w:rPr>
          <w:rFonts w:ascii="Book Antiqua" w:hAnsi="Book Antiqua" w:cs="Consolas"/>
          <w:sz w:val="28"/>
          <w:szCs w:val="28"/>
        </w:rPr>
        <w:t xml:space="preserve"> exigirá da </w:t>
      </w:r>
      <w:r w:rsidR="00F253CB" w:rsidRPr="006D4576">
        <w:rPr>
          <w:rFonts w:ascii="Book Antiqua" w:hAnsi="Book Antiqua" w:cs="Consolas"/>
          <w:b/>
          <w:sz w:val="28"/>
          <w:szCs w:val="28"/>
        </w:rPr>
        <w:t>CONTRATADA</w:t>
      </w:r>
      <w:r w:rsidR="00F253CB" w:rsidRPr="006D4576">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00F253CB" w:rsidRPr="006D4576">
        <w:rPr>
          <w:rFonts w:ascii="Book Antiqua" w:hAnsi="Book Antiqua" w:cs="Consolas"/>
          <w:b/>
          <w:sz w:val="28"/>
          <w:szCs w:val="28"/>
        </w:rPr>
        <w:t>1)</w:t>
      </w:r>
      <w:r w:rsidRPr="006D4576">
        <w:rPr>
          <w:rFonts w:ascii="Book Antiqua" w:hAnsi="Book Antiqua" w:cs="Consolas"/>
          <w:sz w:val="28"/>
          <w:szCs w:val="28"/>
        </w:rPr>
        <w:t xml:space="preserve"> Caução em dinheiro</w:t>
      </w:r>
      <w:r w:rsidR="00F253CB" w:rsidRPr="006D4576">
        <w:rPr>
          <w:rFonts w:ascii="Book Antiqua" w:hAnsi="Book Antiqua" w:cs="Consolas"/>
          <w:sz w:val="28"/>
          <w:szCs w:val="28"/>
        </w:rPr>
        <w:t xml:space="preserve">; </w:t>
      </w:r>
    </w:p>
    <w:p w:rsidR="00046B8D" w:rsidRPr="006D4576"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00F253CB" w:rsidRPr="006D4576">
        <w:rPr>
          <w:rFonts w:ascii="Book Antiqua" w:hAnsi="Book Antiqua" w:cs="Consolas"/>
          <w:b/>
          <w:sz w:val="28"/>
          <w:szCs w:val="28"/>
        </w:rPr>
        <w:t>2)</w:t>
      </w:r>
      <w:r w:rsidR="00F253CB" w:rsidRPr="006D4576">
        <w:rPr>
          <w:rFonts w:ascii="Book Antiqua" w:hAnsi="Book Antiqua" w:cs="Consolas"/>
          <w:sz w:val="28"/>
          <w:szCs w:val="28"/>
        </w:rPr>
        <w:t xml:space="preserve"> Títulos da dívida pública;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c.</w:t>
      </w:r>
      <w:r w:rsidR="00F253CB" w:rsidRPr="006D4576">
        <w:rPr>
          <w:rFonts w:ascii="Book Antiqua" w:hAnsi="Book Antiqua" w:cs="Consolas"/>
          <w:b/>
          <w:sz w:val="28"/>
          <w:szCs w:val="28"/>
        </w:rPr>
        <w:t>3)</w:t>
      </w:r>
      <w:r w:rsidR="00F253CB" w:rsidRPr="006D4576">
        <w:rPr>
          <w:rFonts w:ascii="Book Antiqua" w:hAnsi="Book Antiqua" w:cs="Consolas"/>
          <w:sz w:val="28"/>
          <w:szCs w:val="28"/>
        </w:rPr>
        <w:t xml:space="preserve"> Seguro-garantia ou fiança bancária, na forma da legislação vigente, que </w:t>
      </w:r>
      <w:r w:rsidRPr="006D4576">
        <w:rPr>
          <w:rFonts w:ascii="Book Antiqua" w:hAnsi="Book Antiqua" w:cs="Consolas"/>
          <w:sz w:val="28"/>
          <w:szCs w:val="28"/>
        </w:rPr>
        <w:t>deverão conter, conforme o caso</w:t>
      </w:r>
      <w:r w:rsidR="00F253CB" w:rsidRPr="006D4576">
        <w:rPr>
          <w:rFonts w:ascii="Book Antiqua" w:hAnsi="Book Antiqua" w:cs="Consolas"/>
          <w:sz w:val="28"/>
          <w:szCs w:val="28"/>
        </w:rPr>
        <w:t>:</w:t>
      </w:r>
      <w:r w:rsidRPr="006D4576">
        <w:rPr>
          <w:rFonts w:ascii="Book Antiqua" w:hAnsi="Book Antiqua" w:cs="Consolas"/>
          <w:sz w:val="28"/>
          <w:szCs w:val="28"/>
        </w:rPr>
        <w:t xml:space="preserve"> d</w:t>
      </w:r>
      <w:r w:rsidR="00F253CB" w:rsidRPr="006D4576">
        <w:rPr>
          <w:rFonts w:ascii="Book Antiqua" w:hAnsi="Book Antiqua" w:cs="Consolas"/>
          <w:sz w:val="28"/>
          <w:szCs w:val="28"/>
        </w:rPr>
        <w:t xml:space="preserve">) Prazo de validade correspondente ao início do período de vigência do contrato até o recebimento definitivo ou término do prazo de execução; </w:t>
      </w:r>
      <w:r w:rsidRPr="006D4576">
        <w:rPr>
          <w:rFonts w:ascii="Book Antiqua" w:hAnsi="Book Antiqua" w:cs="Consolas"/>
          <w:sz w:val="28"/>
          <w:szCs w:val="28"/>
        </w:rPr>
        <w:t>dd</w:t>
      </w:r>
      <w:r w:rsidR="00F253CB" w:rsidRPr="006D4576">
        <w:rPr>
          <w:rFonts w:ascii="Book Antiqua" w:hAnsi="Book Antiqua" w:cs="Consolas"/>
          <w:sz w:val="28"/>
          <w:szCs w:val="28"/>
        </w:rPr>
        <w:t xml:space="preserve">) expressa afirmação do fiador de que, </w:t>
      </w:r>
      <w:r w:rsidR="00F253CB" w:rsidRPr="006D4576">
        <w:rPr>
          <w:rFonts w:ascii="Book Antiqua" w:hAnsi="Book Antiqua" w:cs="Consolas"/>
          <w:sz w:val="28"/>
          <w:szCs w:val="28"/>
        </w:rPr>
        <w:lastRenderedPageBreak/>
        <w:t xml:space="preserve">como devedor solidário, fará o pagamento que for devido, independentemente de interpelação judicial, caso o afiançado não cumpra suas obrigações; </w:t>
      </w:r>
      <w:r w:rsidRPr="006D4576">
        <w:rPr>
          <w:rFonts w:ascii="Book Antiqua" w:hAnsi="Book Antiqua" w:cs="Consolas"/>
          <w:sz w:val="28"/>
          <w:szCs w:val="28"/>
        </w:rPr>
        <w:t>ddd</w:t>
      </w:r>
      <w:r w:rsidR="00F253CB" w:rsidRPr="006D4576">
        <w:rPr>
          <w:rFonts w:ascii="Book Antiqua" w:hAnsi="Book Antiqua" w:cs="Consolas"/>
          <w:sz w:val="28"/>
          <w:szCs w:val="28"/>
        </w:rPr>
        <w:t>) Não poderá constar ressalva quanto à cobertura de multa administrativa, em consonância com o inciso III do artigo 80 da Lei Federal nº 8666/93.</w:t>
      </w:r>
    </w:p>
    <w:p w:rsidR="00F253CB" w:rsidRPr="006D4576"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9 – CONDIÇÕES DE EXECUÇÃO E PAGAMENTO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6D4576">
        <w:rPr>
          <w:rFonts w:ascii="Book Antiqua" w:hAnsi="Book Antiqua" w:cs="Consolas"/>
          <w:b/>
          <w:sz w:val="28"/>
          <w:szCs w:val="28"/>
        </w:rPr>
        <w:t>9.1 –</w:t>
      </w:r>
      <w:r w:rsidRPr="006D4576">
        <w:rPr>
          <w:rFonts w:ascii="Book Antiqua" w:hAnsi="Book Antiqua" w:cs="Consolas"/>
          <w:sz w:val="28"/>
          <w:szCs w:val="28"/>
        </w:rPr>
        <w:t xml:space="preserve"> </w:t>
      </w:r>
      <w:r w:rsidR="00F253CB" w:rsidRPr="006D4576">
        <w:rPr>
          <w:rFonts w:ascii="Book Antiqua" w:hAnsi="Book Antiqua" w:cs="Consolas"/>
          <w:sz w:val="28"/>
          <w:szCs w:val="28"/>
        </w:rPr>
        <w:t xml:space="preserve">As condições de execução e pagamento do objeto estão dispostas na Minuta do Contrato </w:t>
      </w:r>
      <w:r w:rsidRPr="006D4576">
        <w:rPr>
          <w:rFonts w:ascii="Book Antiqua" w:hAnsi="Book Antiqua" w:cs="Consolas"/>
          <w:sz w:val="28"/>
          <w:szCs w:val="28"/>
        </w:rPr>
        <w:t>–</w:t>
      </w:r>
      <w:r w:rsidR="00F253CB" w:rsidRPr="006D4576">
        <w:rPr>
          <w:rFonts w:ascii="Book Antiqua" w:hAnsi="Book Antiqua" w:cs="Consolas"/>
          <w:sz w:val="28"/>
          <w:szCs w:val="28"/>
        </w:rPr>
        <w:t xml:space="preserve"> Anexo I deste Edital.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6D4576"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6D4576">
        <w:rPr>
          <w:rFonts w:ascii="Book Antiqua" w:hAnsi="Book Antiqua" w:cs="Consolas"/>
          <w:b/>
          <w:sz w:val="28"/>
          <w:szCs w:val="28"/>
        </w:rPr>
        <w:t xml:space="preserve">10 – SANÇÕES </w:t>
      </w:r>
    </w:p>
    <w:p w:rsidR="00454A8A" w:rsidRPr="006D4576"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6D4576"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6D4576">
        <w:rPr>
          <w:rFonts w:ascii="Book Antiqua" w:hAnsi="Book Antiqua" w:cs="Consolas"/>
          <w:b/>
          <w:sz w:val="28"/>
          <w:szCs w:val="28"/>
        </w:rPr>
        <w:t>10.1 –</w:t>
      </w:r>
      <w:r w:rsidRPr="006D4576">
        <w:rPr>
          <w:rFonts w:ascii="Book Antiqua" w:hAnsi="Book Antiqua" w:cs="Consolas"/>
          <w:sz w:val="28"/>
          <w:szCs w:val="28"/>
        </w:rPr>
        <w:t xml:space="preserve"> </w:t>
      </w:r>
      <w:r w:rsidR="00F253CB" w:rsidRPr="006D4576">
        <w:rPr>
          <w:rFonts w:ascii="Book Antiqua" w:hAnsi="Book Antiqua" w:cs="Consolas"/>
          <w:sz w:val="28"/>
          <w:szCs w:val="28"/>
        </w:rPr>
        <w:t>Aplicam-se a presente licitação as sanções previstas na Lei Federal nº 8.666/93.</w:t>
      </w:r>
    </w:p>
    <w:p w:rsidR="00F253CB" w:rsidRPr="006D4576"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1</w:t>
      </w:r>
      <w:r w:rsidR="00454A8A" w:rsidRPr="006D4576">
        <w:rPr>
          <w:rFonts w:ascii="Book Antiqua" w:eastAsia="Calibri" w:hAnsi="Book Antiqua" w:cs="Consolas"/>
          <w:b/>
          <w:bCs/>
          <w:sz w:val="28"/>
          <w:szCs w:val="28"/>
        </w:rPr>
        <w:t>1</w:t>
      </w:r>
      <w:r w:rsidRPr="006D4576">
        <w:rPr>
          <w:rFonts w:ascii="Book Antiqua" w:eastAsia="Calibri" w:hAnsi="Book Antiqua" w:cs="Consolas"/>
          <w:b/>
          <w:bCs/>
          <w:sz w:val="28"/>
          <w:szCs w:val="28"/>
        </w:rPr>
        <w:t xml:space="preserve"> – DISPOSIÇÕES FINAIS</w:t>
      </w:r>
    </w:p>
    <w:p w:rsidR="00C13430" w:rsidRPr="006D4576"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eastAsia="Calibri" w:hAnsi="Book Antiqua" w:cs="Consolas"/>
          <w:b/>
          <w:bCs/>
          <w:sz w:val="28"/>
          <w:szCs w:val="28"/>
        </w:rPr>
        <w:t>1</w:t>
      </w:r>
      <w:r w:rsidR="00454A8A" w:rsidRPr="006D4576">
        <w:rPr>
          <w:rFonts w:ascii="Book Antiqua" w:eastAsia="Calibri" w:hAnsi="Book Antiqua" w:cs="Consolas"/>
          <w:b/>
          <w:bCs/>
          <w:sz w:val="28"/>
          <w:szCs w:val="28"/>
        </w:rPr>
        <w:t>1</w:t>
      </w:r>
      <w:r w:rsidRPr="006D4576">
        <w:rPr>
          <w:rFonts w:ascii="Book Antiqua" w:eastAsia="Calibri" w:hAnsi="Book Antiqua" w:cs="Consolas"/>
          <w:b/>
          <w:bCs/>
          <w:sz w:val="28"/>
          <w:szCs w:val="28"/>
        </w:rPr>
        <w:t>.1</w:t>
      </w:r>
      <w:r w:rsidRPr="006D4576">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6D4576"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eastAsia="Calibri" w:hAnsi="Book Antiqua" w:cs="Consolas"/>
          <w:b/>
          <w:bCs/>
          <w:sz w:val="28"/>
          <w:szCs w:val="28"/>
        </w:rPr>
        <w:t>1</w:t>
      </w:r>
      <w:r w:rsidR="00454A8A" w:rsidRPr="006D4576">
        <w:rPr>
          <w:rFonts w:ascii="Book Antiqua" w:eastAsia="Calibri" w:hAnsi="Book Antiqua" w:cs="Consolas"/>
          <w:b/>
          <w:bCs/>
          <w:sz w:val="28"/>
          <w:szCs w:val="28"/>
        </w:rPr>
        <w:t>1</w:t>
      </w:r>
      <w:r w:rsidRPr="006D4576">
        <w:rPr>
          <w:rFonts w:ascii="Book Antiqua" w:eastAsia="Calibri" w:hAnsi="Book Antiqua" w:cs="Consolas"/>
          <w:b/>
          <w:bCs/>
          <w:sz w:val="28"/>
          <w:szCs w:val="28"/>
        </w:rPr>
        <w:t>.2</w:t>
      </w:r>
      <w:r w:rsidRPr="006D4576">
        <w:rPr>
          <w:rFonts w:ascii="Book Antiqua" w:eastAsia="Calibri" w:hAnsi="Book Antiqua" w:cs="Consolas"/>
          <w:bCs/>
          <w:sz w:val="28"/>
          <w:szCs w:val="28"/>
        </w:rPr>
        <w:t xml:space="preserve"> – </w:t>
      </w:r>
      <w:r w:rsidRPr="006D4576">
        <w:rPr>
          <w:rFonts w:ascii="Book Antiqua" w:eastAsia="Calibri" w:hAnsi="Book Antiqua" w:cs="Consolas"/>
          <w:sz w:val="28"/>
          <w:szCs w:val="28"/>
        </w:rPr>
        <w:t xml:space="preserve">O resultado desta licitação e os demais atos pertinentes sujeitos à publicação, serão divulgados no </w:t>
      </w:r>
      <w:r w:rsidR="00B92A1A" w:rsidRPr="006D4576">
        <w:rPr>
          <w:rFonts w:ascii="Book Antiqua" w:eastAsia="Calibri" w:hAnsi="Book Antiqua" w:cs="Consolas"/>
          <w:sz w:val="28"/>
          <w:szCs w:val="28"/>
        </w:rPr>
        <w:t>Diário Oficial do Município de Pirajuí</w:t>
      </w:r>
      <w:r w:rsidRPr="006D4576">
        <w:rPr>
          <w:rFonts w:ascii="Book Antiqua" w:eastAsia="Calibri" w:hAnsi="Book Antiqua" w:cs="Consolas"/>
          <w:bCs/>
          <w:sz w:val="28"/>
          <w:szCs w:val="28"/>
        </w:rPr>
        <w:t>.</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eastAsia="Calibri" w:hAnsi="Book Antiqua" w:cs="Consolas"/>
          <w:b/>
          <w:bCs/>
          <w:sz w:val="28"/>
          <w:szCs w:val="28"/>
        </w:rPr>
        <w:t>1</w:t>
      </w:r>
      <w:r w:rsidR="00454A8A" w:rsidRPr="006D4576">
        <w:rPr>
          <w:rFonts w:ascii="Book Antiqua" w:eastAsia="Calibri" w:hAnsi="Book Antiqua" w:cs="Consolas"/>
          <w:b/>
          <w:bCs/>
          <w:sz w:val="28"/>
          <w:szCs w:val="28"/>
        </w:rPr>
        <w:t>1</w:t>
      </w:r>
      <w:r w:rsidRPr="006D4576">
        <w:rPr>
          <w:rFonts w:ascii="Book Antiqua" w:eastAsia="Calibri" w:hAnsi="Book Antiqua" w:cs="Consolas"/>
          <w:b/>
          <w:bCs/>
          <w:sz w:val="28"/>
          <w:szCs w:val="28"/>
        </w:rPr>
        <w:t>.3</w:t>
      </w:r>
      <w:r w:rsidRPr="006D4576">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6D4576"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eastAsia="Calibri" w:hAnsi="Book Antiqua" w:cs="Consolas"/>
          <w:b/>
          <w:bCs/>
          <w:sz w:val="28"/>
          <w:szCs w:val="28"/>
        </w:rPr>
        <w:t>1</w:t>
      </w:r>
      <w:r w:rsidR="00454A8A" w:rsidRPr="006D4576">
        <w:rPr>
          <w:rFonts w:ascii="Book Antiqua" w:eastAsia="Calibri" w:hAnsi="Book Antiqua" w:cs="Consolas"/>
          <w:b/>
          <w:bCs/>
          <w:sz w:val="28"/>
          <w:szCs w:val="28"/>
        </w:rPr>
        <w:t>1</w:t>
      </w:r>
      <w:r w:rsidRPr="006D4576">
        <w:rPr>
          <w:rFonts w:ascii="Book Antiqua" w:eastAsia="Calibri" w:hAnsi="Book Antiqua" w:cs="Consolas"/>
          <w:b/>
          <w:bCs/>
          <w:sz w:val="28"/>
          <w:szCs w:val="28"/>
        </w:rPr>
        <w:t>.4</w:t>
      </w:r>
      <w:r w:rsidRPr="006D4576">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Pr="006D4576" w:rsidRDefault="002B4E74" w:rsidP="00A36D57">
      <w:pPr>
        <w:spacing w:after="0" w:line="240" w:lineRule="auto"/>
        <w:jc w:val="center"/>
        <w:rPr>
          <w:rFonts w:ascii="Book Antiqua" w:hAnsi="Book Antiqua" w:cs="Consolas"/>
          <w:b/>
          <w:sz w:val="28"/>
          <w:szCs w:val="28"/>
        </w:rPr>
      </w:pPr>
    </w:p>
    <w:p w:rsidR="00D60B0D" w:rsidRPr="006D4576" w:rsidRDefault="00D60B0D" w:rsidP="00A36D57">
      <w:pPr>
        <w:spacing w:after="0" w:line="240" w:lineRule="auto"/>
        <w:jc w:val="center"/>
        <w:rPr>
          <w:rFonts w:ascii="Book Antiqua" w:hAnsi="Book Antiqua" w:cs="Consolas"/>
          <w:b/>
          <w:sz w:val="28"/>
          <w:szCs w:val="28"/>
        </w:rPr>
      </w:pPr>
    </w:p>
    <w:p w:rsidR="00D60B0D" w:rsidRPr="006D4576" w:rsidRDefault="00D60B0D" w:rsidP="00A36D57">
      <w:pPr>
        <w:spacing w:after="0" w:line="240" w:lineRule="auto"/>
        <w:jc w:val="center"/>
        <w:rPr>
          <w:rFonts w:ascii="Book Antiqua" w:hAnsi="Book Antiqua" w:cs="Consolas"/>
          <w:b/>
          <w:sz w:val="28"/>
          <w:szCs w:val="28"/>
        </w:rPr>
      </w:pPr>
    </w:p>
    <w:p w:rsidR="00D60B0D" w:rsidRPr="006D4576" w:rsidRDefault="00D60B0D" w:rsidP="00A36D57">
      <w:pPr>
        <w:spacing w:after="0" w:line="240" w:lineRule="auto"/>
        <w:jc w:val="center"/>
        <w:rPr>
          <w:rFonts w:ascii="Book Antiqua" w:hAnsi="Book Antiqua" w:cs="Consolas"/>
          <w:b/>
          <w:sz w:val="28"/>
          <w:szCs w:val="28"/>
        </w:rPr>
      </w:pPr>
    </w:p>
    <w:p w:rsidR="00D60B0D" w:rsidRPr="006D4576" w:rsidRDefault="00D60B0D" w:rsidP="00A36D57">
      <w:pPr>
        <w:spacing w:after="0" w:line="240" w:lineRule="auto"/>
        <w:jc w:val="center"/>
        <w:rPr>
          <w:rFonts w:ascii="Book Antiqua" w:hAnsi="Book Antiqua" w:cs="Consolas"/>
          <w:b/>
          <w:sz w:val="28"/>
          <w:szCs w:val="28"/>
        </w:rPr>
      </w:pPr>
    </w:p>
    <w:p w:rsidR="00454A8A" w:rsidRPr="006D4576" w:rsidRDefault="003B047C" w:rsidP="00B523B5">
      <w:pPr>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b/>
          <w:sz w:val="28"/>
          <w:szCs w:val="28"/>
        </w:rPr>
        <w:lastRenderedPageBreak/>
        <w:t>PIRAJUÍ, QUARTA-FEIRA, 30 DE OUTUBRO DE 2019</w:t>
      </w:r>
      <w:r w:rsidR="00B523B5" w:rsidRPr="006D4576">
        <w:rPr>
          <w:rFonts w:ascii="Book Antiqua" w:hAnsi="Book Antiqua" w:cs="Consolas"/>
          <w:b/>
          <w:sz w:val="28"/>
          <w:szCs w:val="28"/>
        </w:rPr>
        <w:t>.</w:t>
      </w:r>
    </w:p>
    <w:p w:rsidR="00454A8A" w:rsidRPr="006D4576"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6D4576" w:rsidRDefault="00F6107A" w:rsidP="00454A8A">
      <w:pPr>
        <w:autoSpaceDE w:val="0"/>
        <w:autoSpaceDN w:val="0"/>
        <w:adjustRightInd w:val="0"/>
        <w:spacing w:after="0" w:line="240" w:lineRule="auto"/>
        <w:jc w:val="both"/>
        <w:rPr>
          <w:rFonts w:ascii="Book Antiqua" w:hAnsi="Book Antiqua" w:cs="Consolas"/>
          <w:sz w:val="28"/>
          <w:szCs w:val="28"/>
        </w:rPr>
      </w:pPr>
    </w:p>
    <w:p w:rsidR="00393F27" w:rsidRPr="006D4576" w:rsidRDefault="00393F27" w:rsidP="00454A8A">
      <w:pPr>
        <w:autoSpaceDE w:val="0"/>
        <w:autoSpaceDN w:val="0"/>
        <w:adjustRightInd w:val="0"/>
        <w:spacing w:after="0" w:line="240" w:lineRule="auto"/>
        <w:jc w:val="both"/>
        <w:rPr>
          <w:rFonts w:ascii="Book Antiqua" w:hAnsi="Book Antiqua" w:cs="Consolas"/>
          <w:sz w:val="28"/>
          <w:szCs w:val="28"/>
        </w:rPr>
      </w:pPr>
    </w:p>
    <w:p w:rsidR="00454A8A" w:rsidRPr="006D4576" w:rsidRDefault="00454A8A" w:rsidP="00454A8A">
      <w:pPr>
        <w:autoSpaceDE w:val="0"/>
        <w:autoSpaceDN w:val="0"/>
        <w:adjustRightInd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CESAR HENRIQUE DA CUNHA FIALA</w:t>
      </w:r>
    </w:p>
    <w:p w:rsidR="00C13430" w:rsidRPr="006D4576" w:rsidRDefault="00454A8A" w:rsidP="00454A8A">
      <w:pPr>
        <w:widowControl w:val="0"/>
        <w:spacing w:after="0" w:line="240" w:lineRule="auto"/>
        <w:jc w:val="center"/>
        <w:rPr>
          <w:rFonts w:ascii="Book Antiqua" w:eastAsia="Calibri" w:hAnsi="Book Antiqua" w:cs="Consolas"/>
          <w:sz w:val="28"/>
          <w:szCs w:val="28"/>
        </w:rPr>
      </w:pPr>
      <w:r w:rsidRPr="006D4576">
        <w:rPr>
          <w:rFonts w:ascii="Book Antiqua" w:hAnsi="Book Antiqua" w:cs="Consolas"/>
          <w:b/>
          <w:sz w:val="28"/>
          <w:szCs w:val="28"/>
        </w:rPr>
        <w:t>PREFEITO MUNICIPAL DE PIRAJUÍ</w:t>
      </w: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br w:type="page"/>
      </w:r>
      <w:r w:rsidRPr="006D4576">
        <w:rPr>
          <w:rFonts w:ascii="Book Antiqua" w:eastAsia="Calibri" w:hAnsi="Book Antiqua" w:cs="Consolas"/>
          <w:b/>
          <w:sz w:val="28"/>
          <w:szCs w:val="28"/>
        </w:rPr>
        <w:lastRenderedPageBreak/>
        <w:t>ANEXO I</w:t>
      </w: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MINUTA DO CONTRATO</w:t>
      </w:r>
    </w:p>
    <w:p w:rsidR="00C13430" w:rsidRPr="006D4576" w:rsidRDefault="00C13430" w:rsidP="00A36D57">
      <w:pPr>
        <w:widowControl w:val="0"/>
        <w:spacing w:after="0" w:line="240" w:lineRule="auto"/>
        <w:jc w:val="both"/>
        <w:rPr>
          <w:rFonts w:ascii="Book Antiqua" w:eastAsia="Calibri" w:hAnsi="Book Antiqua" w:cs="Consolas"/>
          <w:b/>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CONTRATO Nº</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6D4576"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6D4576">
        <w:rPr>
          <w:rFonts w:ascii="Book Antiqua" w:hAnsi="Book Antiqua" w:cs="Consolas"/>
          <w:b/>
          <w:sz w:val="28"/>
          <w:szCs w:val="28"/>
        </w:rPr>
        <w:t xml:space="preserve">CONTRATO QUE ENTRE SI CELEBRAM O MUNICÍPIO DE </w:t>
      </w:r>
      <w:r w:rsidRPr="006D4576">
        <w:rPr>
          <w:rFonts w:ascii="Book Antiqua" w:hAnsi="Book Antiqua" w:cs="Consolas"/>
          <w:b/>
          <w:bCs/>
          <w:sz w:val="28"/>
          <w:szCs w:val="28"/>
        </w:rPr>
        <w:t>PIRAJUÍ</w:t>
      </w:r>
      <w:r w:rsidRPr="006D4576">
        <w:rPr>
          <w:rFonts w:ascii="Book Antiqua" w:hAnsi="Book Antiqua" w:cs="Consolas"/>
          <w:b/>
          <w:sz w:val="28"/>
          <w:szCs w:val="28"/>
        </w:rPr>
        <w:t xml:space="preserve"> E A EMPRESA _______</w:t>
      </w:r>
      <w:r w:rsidR="003D5F34" w:rsidRPr="006D4576">
        <w:rPr>
          <w:rFonts w:ascii="Book Antiqua" w:hAnsi="Book Antiqua" w:cs="Consolas"/>
          <w:b/>
          <w:sz w:val="28"/>
          <w:szCs w:val="28"/>
        </w:rPr>
        <w:t>_______</w:t>
      </w:r>
      <w:r w:rsidRPr="006D4576">
        <w:rPr>
          <w:rFonts w:ascii="Book Antiqua" w:hAnsi="Book Antiqua" w:cs="Consolas"/>
          <w:b/>
          <w:sz w:val="28"/>
          <w:szCs w:val="28"/>
        </w:rPr>
        <w:t xml:space="preserve">_______________ (EM RECUPERAÇÃO JUDICIAL/EXTRAJUDICIAL, quando FOR O CASO) PARA </w:t>
      </w:r>
      <w:r w:rsidR="003B047C" w:rsidRPr="006D4576">
        <w:rPr>
          <w:rFonts w:ascii="Book Antiqua" w:eastAsia="Times New Roman" w:hAnsi="Book Antiqua" w:cs="Consolas"/>
          <w:sz w:val="28"/>
          <w:szCs w:val="28"/>
        </w:rPr>
        <w:t>contratação de empresa especializada para prestação de serviços de Manutenção do Sistema de Iluminação Pública do Município de Pirajuí – SP, compreendendo</w:t>
      </w:r>
      <w:r w:rsidR="003B047C" w:rsidRPr="006D4576">
        <w:rPr>
          <w:rFonts w:ascii="Book Antiqua" w:eastAsia="Times New Roman" w:hAnsi="Book Antiqua" w:cs="Consolas"/>
          <w:b/>
          <w:sz w:val="28"/>
          <w:szCs w:val="28"/>
        </w:rPr>
        <w:t>: MANUTENÇÃO CORRETIVA, MANUTENÇÃO PREVENTIVA, CADASTRAMENTO, AMPLIAÇÕES E MELHORIAS DO SISTEMA DE ILUMINAÇÃO PÚBLICA</w:t>
      </w:r>
      <w:r w:rsidR="00D60B0D" w:rsidRPr="006D4576">
        <w:rPr>
          <w:rFonts w:ascii="Book Antiqua" w:eastAsia="Times New Roman" w:hAnsi="Book Antiqua" w:cs="Consolas"/>
          <w:sz w:val="28"/>
          <w:szCs w:val="28"/>
        </w:rPr>
        <w:t>.</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6D4576" w:rsidRDefault="00C13430" w:rsidP="00A36D57">
      <w:pPr>
        <w:widowControl w:val="0"/>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Aos ___ dias do mês de ___ de</w:t>
      </w:r>
      <w:r w:rsidR="002F5B4C" w:rsidRPr="006D4576">
        <w:rPr>
          <w:rFonts w:ascii="Book Antiqua" w:eastAsia="Calibri" w:hAnsi="Book Antiqua" w:cs="Consolas"/>
          <w:sz w:val="28"/>
          <w:szCs w:val="28"/>
        </w:rPr>
        <w:t xml:space="preserve"> </w:t>
      </w:r>
      <w:r w:rsidR="00651D94" w:rsidRPr="006D4576">
        <w:rPr>
          <w:rFonts w:ascii="Book Antiqua" w:eastAsia="Calibri" w:hAnsi="Book Antiqua" w:cs="Consolas"/>
          <w:sz w:val="28"/>
          <w:szCs w:val="28"/>
        </w:rPr>
        <w:t>201</w:t>
      </w:r>
      <w:r w:rsidR="00FA7BC1" w:rsidRPr="006D4576">
        <w:rPr>
          <w:rFonts w:ascii="Book Antiqua" w:eastAsia="Calibri" w:hAnsi="Book Antiqua" w:cs="Consolas"/>
          <w:sz w:val="28"/>
          <w:szCs w:val="28"/>
        </w:rPr>
        <w:t>9</w:t>
      </w:r>
      <w:r w:rsidRPr="006D4576">
        <w:rPr>
          <w:rFonts w:ascii="Book Antiqua" w:eastAsia="Calibri" w:hAnsi="Book Antiqua" w:cs="Consolas"/>
          <w:sz w:val="28"/>
          <w:szCs w:val="28"/>
        </w:rPr>
        <w:t xml:space="preserve">, de um lado, o </w:t>
      </w:r>
      <w:r w:rsidRPr="006D4576">
        <w:rPr>
          <w:rFonts w:ascii="Book Antiqua" w:eastAsia="Calibri" w:hAnsi="Book Antiqua" w:cs="Consolas"/>
          <w:b/>
          <w:bCs/>
          <w:sz w:val="28"/>
          <w:szCs w:val="28"/>
        </w:rPr>
        <w:t>MUNICÍPIO DE PIRAJUÍ</w:t>
      </w:r>
      <w:r w:rsidRPr="006D4576">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6D4576">
        <w:rPr>
          <w:rFonts w:ascii="Book Antiqua" w:eastAsia="Calibri" w:hAnsi="Book Antiqua" w:cs="Consolas"/>
          <w:sz w:val="28"/>
          <w:szCs w:val="28"/>
        </w:rPr>
        <w:t>o</w:t>
      </w:r>
      <w:r w:rsidRPr="006D4576">
        <w:rPr>
          <w:rFonts w:ascii="Book Antiqua" w:eastAsia="Calibri" w:hAnsi="Book Antiqua" w:cs="Consolas"/>
          <w:sz w:val="28"/>
          <w:szCs w:val="28"/>
        </w:rPr>
        <w:t xml:space="preserve"> </w:t>
      </w:r>
      <w:r w:rsidR="001F0684" w:rsidRPr="006D4576">
        <w:rPr>
          <w:rFonts w:ascii="Book Antiqua" w:eastAsia="Calibri" w:hAnsi="Book Antiqua" w:cs="Consolas"/>
          <w:sz w:val="28"/>
          <w:szCs w:val="28"/>
        </w:rPr>
        <w:t>seu</w:t>
      </w:r>
      <w:r w:rsidRPr="006D4576">
        <w:rPr>
          <w:rFonts w:ascii="Book Antiqua" w:eastAsia="Calibri" w:hAnsi="Book Antiqua" w:cs="Consolas"/>
          <w:sz w:val="28"/>
          <w:szCs w:val="28"/>
        </w:rPr>
        <w:t xml:space="preserve"> Prefeit</w:t>
      </w:r>
      <w:r w:rsidR="001F0684" w:rsidRPr="006D4576">
        <w:rPr>
          <w:rFonts w:ascii="Book Antiqua" w:eastAsia="Calibri" w:hAnsi="Book Antiqua" w:cs="Consolas"/>
          <w:sz w:val="28"/>
          <w:szCs w:val="28"/>
        </w:rPr>
        <w:t>o</w:t>
      </w:r>
      <w:r w:rsidRPr="006D4576">
        <w:rPr>
          <w:rFonts w:ascii="Book Antiqua" w:eastAsia="Calibri" w:hAnsi="Book Antiqua" w:cs="Consolas"/>
          <w:sz w:val="28"/>
          <w:szCs w:val="28"/>
        </w:rPr>
        <w:t xml:space="preserve"> Municipal, </w:t>
      </w:r>
      <w:r w:rsidR="001F0684" w:rsidRPr="006D4576">
        <w:rPr>
          <w:rFonts w:ascii="Book Antiqua" w:hAnsi="Book Antiqua" w:cs="Consolas"/>
          <w:b/>
          <w:bCs/>
          <w:sz w:val="28"/>
          <w:szCs w:val="28"/>
        </w:rPr>
        <w:t>SENHOR CESAR HENRIQUE DA CUNHA FIALA</w:t>
      </w:r>
      <w:r w:rsidR="001F0684" w:rsidRPr="006D4576">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D4576">
        <w:rPr>
          <w:rFonts w:ascii="Book Antiqua" w:eastAsia="Calibri" w:hAnsi="Book Antiqua" w:cs="Consolas"/>
          <w:sz w:val="28"/>
          <w:szCs w:val="28"/>
        </w:rPr>
        <w:t xml:space="preserve">, de ora em diante designado </w:t>
      </w:r>
      <w:r w:rsidRPr="006D4576">
        <w:rPr>
          <w:rFonts w:ascii="Book Antiqua" w:eastAsia="Calibri" w:hAnsi="Book Antiqua" w:cs="Consolas"/>
          <w:b/>
          <w:sz w:val="28"/>
          <w:szCs w:val="28"/>
        </w:rPr>
        <w:t>CONTRATANTE</w:t>
      </w:r>
      <w:r w:rsidRPr="006D4576">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w:t>
      </w:r>
      <w:r w:rsidRPr="006D4576">
        <w:rPr>
          <w:rFonts w:ascii="Book Antiqua" w:eastAsia="Calibri" w:hAnsi="Book Antiqua" w:cs="Consolas"/>
          <w:sz w:val="28"/>
          <w:szCs w:val="28"/>
        </w:rPr>
        <w:lastRenderedPageBreak/>
        <w:t xml:space="preserve">de vencedora da </w:t>
      </w:r>
      <w:r w:rsidR="00D63362"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r w:rsidRPr="006D4576">
        <w:rPr>
          <w:rFonts w:ascii="Book Antiqua" w:eastAsia="Calibri" w:hAnsi="Book Antiqua" w:cs="Consolas"/>
          <w:sz w:val="28"/>
          <w:szCs w:val="28"/>
        </w:rPr>
        <w:t xml:space="preserve">, nos termos do artigo 23, inciso I, letra "b", da Lei nº 8.666, de 21 de junho de 1993, doravante denominado como </w:t>
      </w:r>
      <w:r w:rsidRPr="006D4576">
        <w:rPr>
          <w:rFonts w:ascii="Book Antiqua" w:eastAsia="Calibri" w:hAnsi="Book Antiqua" w:cs="Consolas"/>
          <w:b/>
          <w:sz w:val="28"/>
          <w:szCs w:val="28"/>
        </w:rPr>
        <w:t>CONTRATADA</w:t>
      </w:r>
      <w:r w:rsidRPr="006D4576">
        <w:rPr>
          <w:rFonts w:ascii="Book Antiqua" w:eastAsia="Calibri" w:hAnsi="Book Antiqua" w:cs="Consolas"/>
          <w:sz w:val="28"/>
          <w:szCs w:val="28"/>
        </w:rPr>
        <w:t>, firmam o presente contrato, com as seguintes cláusulas:</w:t>
      </w:r>
    </w:p>
    <w:p w:rsidR="00046B8D" w:rsidRPr="006D4576" w:rsidRDefault="00046B8D" w:rsidP="00A36D57">
      <w:pPr>
        <w:widowControl w:val="0"/>
        <w:spacing w:after="0" w:line="240" w:lineRule="auto"/>
        <w:jc w:val="both"/>
        <w:rPr>
          <w:rFonts w:ascii="Book Antiqua" w:eastAsia="Calibri" w:hAnsi="Book Antiqua" w:cs="Consolas"/>
          <w:sz w:val="28"/>
          <w:szCs w:val="28"/>
        </w:rPr>
      </w:pPr>
    </w:p>
    <w:p w:rsidR="00C13430" w:rsidRPr="006D4576" w:rsidRDefault="00C13430" w:rsidP="00A36D57">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t>CLÁUSULA PRIMEIRA</w:t>
      </w:r>
    </w:p>
    <w:p w:rsidR="00C13430" w:rsidRPr="006D4576" w:rsidRDefault="00C13430" w:rsidP="00A36D57">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t>OBJETO DO CONTRATO</w:t>
      </w:r>
    </w:p>
    <w:p w:rsidR="00C13430" w:rsidRPr="006D4576" w:rsidRDefault="00C13430" w:rsidP="00A36D57">
      <w:pPr>
        <w:widowControl w:val="0"/>
        <w:spacing w:after="0" w:line="240" w:lineRule="auto"/>
        <w:jc w:val="both"/>
        <w:rPr>
          <w:rFonts w:ascii="Book Antiqua" w:eastAsia="Calibri" w:hAnsi="Book Antiqua" w:cs="Consolas"/>
          <w:b/>
          <w:sz w:val="28"/>
          <w:szCs w:val="28"/>
        </w:rPr>
      </w:pPr>
    </w:p>
    <w:p w:rsidR="00C13430" w:rsidRPr="006D4576" w:rsidRDefault="00C13430" w:rsidP="00A36D57">
      <w:pPr>
        <w:widowControl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sz w:val="28"/>
          <w:szCs w:val="28"/>
        </w:rPr>
        <w:t>1.1 –</w:t>
      </w:r>
      <w:r w:rsidR="009D1EC2" w:rsidRPr="006D4576">
        <w:rPr>
          <w:rFonts w:ascii="Book Antiqua" w:eastAsia="Calibri" w:hAnsi="Book Antiqua" w:cs="Consolas"/>
          <w:b/>
          <w:sz w:val="28"/>
          <w:szCs w:val="28"/>
        </w:rPr>
        <w:t xml:space="preserve"> </w:t>
      </w:r>
      <w:r w:rsidR="003B047C" w:rsidRPr="006D4576">
        <w:rPr>
          <w:rFonts w:ascii="Book Antiqua" w:eastAsia="Times New Roman" w:hAnsi="Book Antiqua" w:cs="Consolas"/>
          <w:sz w:val="28"/>
          <w:szCs w:val="28"/>
        </w:rPr>
        <w:t>Contratação de empresa especializada para prestação de serviços de Manutenção do Sistema de Iluminação Pública do Município de Pirajuí – SP, compreendendo</w:t>
      </w:r>
      <w:r w:rsidR="003B047C" w:rsidRPr="006D4576">
        <w:rPr>
          <w:rFonts w:ascii="Book Antiqua" w:eastAsia="Times New Roman" w:hAnsi="Book Antiqua" w:cs="Consolas"/>
          <w:b/>
          <w:sz w:val="28"/>
          <w:szCs w:val="28"/>
        </w:rPr>
        <w:t>: MANUTENÇÃO CORRETIVA, MANUTENÇÃO PREVENTIVA, CADASTRAMENTO, AMPLIAÇÕES E MELHORIAS DO SISTEMA DE ILUMINAÇÃO PÚBLICA</w:t>
      </w:r>
      <w:r w:rsidR="00D60B0D" w:rsidRPr="006D4576">
        <w:rPr>
          <w:rFonts w:ascii="Book Antiqua" w:eastAsia="Times New Roman" w:hAnsi="Book Antiqua" w:cs="Consolas"/>
          <w:sz w:val="28"/>
          <w:szCs w:val="28"/>
        </w:rPr>
        <w:t>.</w:t>
      </w:r>
    </w:p>
    <w:p w:rsidR="007118F4" w:rsidRPr="006D4576" w:rsidRDefault="007118F4" w:rsidP="00A36D57">
      <w:pPr>
        <w:widowControl w:val="0"/>
        <w:spacing w:after="0" w:line="240" w:lineRule="auto"/>
        <w:jc w:val="both"/>
        <w:rPr>
          <w:rFonts w:ascii="Book Antiqua" w:eastAsia="Times New Roman" w:hAnsi="Book Antiqua" w:cs="Consolas"/>
          <w:b/>
          <w:sz w:val="28"/>
          <w:szCs w:val="28"/>
        </w:rPr>
      </w:pPr>
    </w:p>
    <w:p w:rsidR="00F6107A" w:rsidRPr="006D4576" w:rsidRDefault="00C13430" w:rsidP="00A36D57">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 xml:space="preserve">1.2 – </w:t>
      </w:r>
      <w:r w:rsidRPr="006D4576">
        <w:rPr>
          <w:rFonts w:ascii="Book Antiqua" w:eastAsia="Times New Roman" w:hAnsi="Book Antiqua" w:cs="Consolas"/>
          <w:sz w:val="28"/>
          <w:szCs w:val="28"/>
        </w:rPr>
        <w:t>Considera-se parte integrante deste contrato os seguintes documentos:</w:t>
      </w:r>
      <w:r w:rsidR="002F5B4C" w:rsidRPr="006D4576">
        <w:rPr>
          <w:rFonts w:ascii="Book Antiqua" w:eastAsia="Times New Roman" w:hAnsi="Book Antiqua" w:cs="Consolas"/>
          <w:sz w:val="28"/>
          <w:szCs w:val="28"/>
        </w:rPr>
        <w:t xml:space="preserve"> </w:t>
      </w:r>
    </w:p>
    <w:p w:rsidR="00F6107A" w:rsidRPr="006D4576" w:rsidRDefault="00F6107A" w:rsidP="00A36D57">
      <w:pPr>
        <w:widowControl w:val="0"/>
        <w:spacing w:after="0" w:line="240" w:lineRule="auto"/>
        <w:jc w:val="both"/>
        <w:rPr>
          <w:rFonts w:ascii="Book Antiqua" w:eastAsia="Times New Roman" w:hAnsi="Book Antiqua" w:cs="Consolas"/>
          <w:sz w:val="28"/>
          <w:szCs w:val="28"/>
        </w:rPr>
      </w:pPr>
    </w:p>
    <w:p w:rsidR="00F6107A" w:rsidRPr="006D4576" w:rsidRDefault="00C13430" w:rsidP="00A36D57">
      <w:pPr>
        <w:widowControl w:val="0"/>
        <w:spacing w:after="0" w:line="240" w:lineRule="auto"/>
        <w:jc w:val="both"/>
        <w:rPr>
          <w:rFonts w:ascii="Book Antiqua" w:eastAsia="Times New Roman" w:hAnsi="Book Antiqua" w:cs="Consolas"/>
          <w:sz w:val="28"/>
          <w:szCs w:val="28"/>
        </w:rPr>
      </w:pPr>
      <w:r w:rsidRPr="00F05CEC">
        <w:rPr>
          <w:rFonts w:ascii="Book Antiqua" w:eastAsia="Times New Roman" w:hAnsi="Book Antiqua" w:cs="Consolas"/>
          <w:b/>
          <w:sz w:val="28"/>
          <w:szCs w:val="28"/>
        </w:rPr>
        <w:t>a)</w:t>
      </w:r>
      <w:r w:rsidRPr="006D4576">
        <w:rPr>
          <w:rFonts w:ascii="Book Antiqua" w:eastAsia="Times New Roman" w:hAnsi="Book Antiqua" w:cs="Consolas"/>
          <w:sz w:val="28"/>
          <w:szCs w:val="28"/>
        </w:rPr>
        <w:t xml:space="preserve"> Edital da </w:t>
      </w:r>
      <w:r w:rsidR="00D63362" w:rsidRPr="006D4576">
        <w:rPr>
          <w:rFonts w:ascii="Book Antiqua" w:eastAsia="Times New Roman" w:hAnsi="Book Antiqua" w:cs="Consolas"/>
          <w:b/>
          <w:sz w:val="28"/>
          <w:szCs w:val="28"/>
        </w:rPr>
        <w:t xml:space="preserve">TOMADA DE PREÇOS Nº </w:t>
      </w:r>
      <w:r w:rsidR="00361E33" w:rsidRPr="006D4576">
        <w:rPr>
          <w:rFonts w:ascii="Book Antiqua" w:eastAsia="Times New Roman" w:hAnsi="Book Antiqua" w:cs="Consolas"/>
          <w:b/>
          <w:sz w:val="28"/>
          <w:szCs w:val="28"/>
        </w:rPr>
        <w:t>01</w:t>
      </w:r>
      <w:r w:rsidR="003B047C" w:rsidRPr="006D4576">
        <w:rPr>
          <w:rFonts w:ascii="Book Antiqua" w:eastAsia="Times New Roman" w:hAnsi="Book Antiqua" w:cs="Consolas"/>
          <w:b/>
          <w:sz w:val="28"/>
          <w:szCs w:val="28"/>
        </w:rPr>
        <w:t>2</w:t>
      </w:r>
      <w:r w:rsidR="00361E33" w:rsidRPr="006D4576">
        <w:rPr>
          <w:rFonts w:ascii="Book Antiqua" w:eastAsia="Times New Roman" w:hAnsi="Book Antiqua" w:cs="Consolas"/>
          <w:b/>
          <w:sz w:val="28"/>
          <w:szCs w:val="28"/>
        </w:rPr>
        <w:t>/2019</w:t>
      </w:r>
      <w:r w:rsidRPr="006D4576">
        <w:rPr>
          <w:rFonts w:ascii="Book Antiqua" w:eastAsia="Times New Roman" w:hAnsi="Book Antiqua" w:cs="Consolas"/>
          <w:sz w:val="28"/>
          <w:szCs w:val="28"/>
        </w:rPr>
        <w:t xml:space="preserve"> e seus respectivos anexos;</w:t>
      </w:r>
      <w:r w:rsidR="00BD3BA9" w:rsidRPr="006D4576">
        <w:rPr>
          <w:rFonts w:ascii="Book Antiqua" w:eastAsia="Times New Roman" w:hAnsi="Book Antiqua" w:cs="Consolas"/>
          <w:sz w:val="28"/>
          <w:szCs w:val="28"/>
        </w:rPr>
        <w:t xml:space="preserve"> </w:t>
      </w:r>
    </w:p>
    <w:p w:rsidR="00F6107A" w:rsidRPr="006D4576" w:rsidRDefault="00F6107A" w:rsidP="00A36D57">
      <w:pPr>
        <w:widowControl w:val="0"/>
        <w:spacing w:after="0" w:line="240" w:lineRule="auto"/>
        <w:jc w:val="both"/>
        <w:rPr>
          <w:rFonts w:ascii="Book Antiqua" w:eastAsia="Times New Roman" w:hAnsi="Book Antiqua" w:cs="Consolas"/>
          <w:sz w:val="28"/>
          <w:szCs w:val="28"/>
        </w:rPr>
      </w:pPr>
    </w:p>
    <w:p w:rsidR="00F6107A" w:rsidRPr="006D4576" w:rsidRDefault="00C13430" w:rsidP="00A36D57">
      <w:pPr>
        <w:widowControl w:val="0"/>
        <w:spacing w:after="0" w:line="240" w:lineRule="auto"/>
        <w:jc w:val="both"/>
        <w:rPr>
          <w:rFonts w:ascii="Book Antiqua" w:eastAsia="Times New Roman" w:hAnsi="Book Antiqua" w:cs="Consolas"/>
          <w:b/>
          <w:sz w:val="28"/>
          <w:szCs w:val="28"/>
        </w:rPr>
      </w:pPr>
      <w:r w:rsidRPr="00F05CEC">
        <w:rPr>
          <w:rFonts w:ascii="Book Antiqua" w:eastAsia="Times New Roman" w:hAnsi="Book Antiqua" w:cs="Consolas"/>
          <w:b/>
          <w:sz w:val="28"/>
          <w:szCs w:val="28"/>
        </w:rPr>
        <w:t>b)</w:t>
      </w:r>
      <w:r w:rsidRPr="006D4576">
        <w:rPr>
          <w:rFonts w:ascii="Book Antiqua" w:eastAsia="Times New Roman" w:hAnsi="Book Antiqua" w:cs="Consolas"/>
          <w:sz w:val="28"/>
          <w:szCs w:val="28"/>
        </w:rPr>
        <w:t xml:space="preserve"> </w:t>
      </w:r>
      <w:r w:rsidR="00454A8A" w:rsidRPr="006D4576">
        <w:rPr>
          <w:rFonts w:ascii="Book Antiqua" w:eastAsia="Times New Roman" w:hAnsi="Book Antiqua" w:cs="Consolas"/>
          <w:sz w:val="28"/>
          <w:szCs w:val="28"/>
        </w:rPr>
        <w:t>P</w:t>
      </w:r>
      <w:r w:rsidRPr="006D4576">
        <w:rPr>
          <w:rFonts w:ascii="Book Antiqua" w:eastAsia="Times New Roman" w:hAnsi="Book Antiqua" w:cs="Consolas"/>
          <w:sz w:val="28"/>
          <w:szCs w:val="28"/>
        </w:rPr>
        <w:t xml:space="preserve">roposta de ___ de _____________________ de </w:t>
      </w:r>
      <w:r w:rsidR="00651D94" w:rsidRPr="006D4576">
        <w:rPr>
          <w:rFonts w:ascii="Book Antiqua" w:eastAsia="Times New Roman" w:hAnsi="Book Antiqua" w:cs="Consolas"/>
          <w:sz w:val="28"/>
          <w:szCs w:val="28"/>
        </w:rPr>
        <w:t>201</w:t>
      </w:r>
      <w:r w:rsidR="00FA7BC1" w:rsidRPr="006D4576">
        <w:rPr>
          <w:rFonts w:ascii="Book Antiqua" w:eastAsia="Times New Roman" w:hAnsi="Book Antiqua" w:cs="Consolas"/>
          <w:sz w:val="28"/>
          <w:szCs w:val="28"/>
        </w:rPr>
        <w:t>9</w:t>
      </w:r>
      <w:r w:rsidRPr="006D4576">
        <w:rPr>
          <w:rFonts w:ascii="Book Antiqua" w:eastAsia="Times New Roman" w:hAnsi="Book Antiqua" w:cs="Consolas"/>
          <w:sz w:val="28"/>
          <w:szCs w:val="28"/>
        </w:rPr>
        <w:t xml:space="preserve">, apresentada pelo </w:t>
      </w:r>
      <w:r w:rsidRPr="006D4576">
        <w:rPr>
          <w:rFonts w:ascii="Book Antiqua" w:eastAsia="Times New Roman" w:hAnsi="Book Antiqua" w:cs="Consolas"/>
          <w:b/>
          <w:sz w:val="28"/>
          <w:szCs w:val="28"/>
        </w:rPr>
        <w:t>CONTRATADA</w:t>
      </w:r>
      <w:r w:rsidR="00BD3BA9" w:rsidRPr="006D4576">
        <w:rPr>
          <w:rFonts w:ascii="Book Antiqua" w:eastAsia="Times New Roman" w:hAnsi="Book Antiqua" w:cs="Consolas"/>
          <w:b/>
          <w:sz w:val="28"/>
          <w:szCs w:val="28"/>
        </w:rPr>
        <w:t xml:space="preserve">; </w:t>
      </w:r>
    </w:p>
    <w:p w:rsidR="00F6107A" w:rsidRPr="006D4576" w:rsidRDefault="00F6107A" w:rsidP="00A36D57">
      <w:pPr>
        <w:widowControl w:val="0"/>
        <w:spacing w:after="0" w:line="240" w:lineRule="auto"/>
        <w:jc w:val="both"/>
        <w:rPr>
          <w:rFonts w:ascii="Book Antiqua" w:eastAsia="Times New Roman" w:hAnsi="Book Antiqua" w:cs="Consolas"/>
          <w:b/>
          <w:sz w:val="28"/>
          <w:szCs w:val="28"/>
        </w:rPr>
      </w:pPr>
    </w:p>
    <w:p w:rsidR="00C13430" w:rsidRPr="006D4576" w:rsidRDefault="00F6107A" w:rsidP="00A36D57">
      <w:pPr>
        <w:widowControl w:val="0"/>
        <w:spacing w:after="0" w:line="240" w:lineRule="auto"/>
        <w:jc w:val="both"/>
        <w:rPr>
          <w:rFonts w:ascii="Book Antiqua" w:hAnsi="Book Antiqua" w:cs="Consolas"/>
          <w:sz w:val="28"/>
          <w:szCs w:val="28"/>
        </w:rPr>
      </w:pPr>
      <w:r w:rsidRPr="00F05CEC">
        <w:rPr>
          <w:rFonts w:ascii="Book Antiqua" w:eastAsia="Times New Roman" w:hAnsi="Book Antiqua" w:cs="Consolas"/>
          <w:b/>
          <w:sz w:val="28"/>
          <w:szCs w:val="28"/>
        </w:rPr>
        <w:t>c)</w:t>
      </w:r>
      <w:r w:rsidRPr="006D4576">
        <w:rPr>
          <w:rFonts w:ascii="Book Antiqua" w:eastAsia="Times New Roman" w:hAnsi="Book Antiqua" w:cs="Consolas"/>
          <w:sz w:val="28"/>
          <w:szCs w:val="28"/>
        </w:rPr>
        <w:t xml:space="preserve"> </w:t>
      </w:r>
      <w:r w:rsidR="00BD3BA9" w:rsidRPr="006D4576">
        <w:rPr>
          <w:rFonts w:ascii="Book Antiqua" w:hAnsi="Book Antiqua" w:cs="Consolas"/>
          <w:sz w:val="28"/>
          <w:szCs w:val="28"/>
        </w:rPr>
        <w:t xml:space="preserve">Ata da sessão da </w:t>
      </w:r>
      <w:r w:rsidR="00D63362" w:rsidRPr="006D4576">
        <w:rPr>
          <w:rFonts w:ascii="Book Antiqua" w:hAnsi="Book Antiqua" w:cs="Consolas"/>
          <w:b/>
          <w:sz w:val="28"/>
          <w:szCs w:val="28"/>
        </w:rPr>
        <w:t xml:space="preserve">TOMADA DE PREÇOS Nº </w:t>
      </w:r>
      <w:r w:rsidR="00361E33" w:rsidRPr="006D4576">
        <w:rPr>
          <w:rFonts w:ascii="Book Antiqua" w:hAnsi="Book Antiqua" w:cs="Consolas"/>
          <w:b/>
          <w:sz w:val="28"/>
          <w:szCs w:val="28"/>
        </w:rPr>
        <w:t>01</w:t>
      </w:r>
      <w:r w:rsidR="003B047C" w:rsidRPr="006D4576">
        <w:rPr>
          <w:rFonts w:ascii="Book Antiqua" w:hAnsi="Book Antiqua" w:cs="Consolas"/>
          <w:b/>
          <w:sz w:val="28"/>
          <w:szCs w:val="28"/>
        </w:rPr>
        <w:t>2</w:t>
      </w:r>
      <w:r w:rsidR="00361E33" w:rsidRPr="006D4576">
        <w:rPr>
          <w:rFonts w:ascii="Book Antiqua" w:hAnsi="Book Antiqua" w:cs="Consolas"/>
          <w:b/>
          <w:sz w:val="28"/>
          <w:szCs w:val="28"/>
        </w:rPr>
        <w:t>/2019</w:t>
      </w:r>
      <w:r w:rsidR="00BD3BA9" w:rsidRPr="006D4576">
        <w:rPr>
          <w:rFonts w:ascii="Book Antiqua" w:hAnsi="Book Antiqua" w:cs="Consolas"/>
          <w:sz w:val="28"/>
          <w:szCs w:val="28"/>
        </w:rPr>
        <w:t>.</w:t>
      </w:r>
    </w:p>
    <w:p w:rsidR="00BD3BA9" w:rsidRPr="006D4576" w:rsidRDefault="00BD3BA9" w:rsidP="00A36D57">
      <w:pPr>
        <w:widowControl w:val="0"/>
        <w:spacing w:after="0" w:line="240" w:lineRule="auto"/>
        <w:jc w:val="both"/>
        <w:rPr>
          <w:rFonts w:ascii="Book Antiqua" w:eastAsia="Times New Roman" w:hAnsi="Book Antiqua" w:cs="Consolas"/>
          <w:b/>
          <w:sz w:val="28"/>
          <w:szCs w:val="28"/>
        </w:rPr>
      </w:pPr>
    </w:p>
    <w:p w:rsidR="00C13430" w:rsidRPr="006D4576" w:rsidRDefault="00BD3BA9" w:rsidP="00A36D57">
      <w:pPr>
        <w:widowControl w:val="0"/>
        <w:spacing w:after="0" w:line="240" w:lineRule="auto"/>
        <w:jc w:val="both"/>
        <w:rPr>
          <w:rFonts w:ascii="Book Antiqua" w:eastAsia="Times New Roman" w:hAnsi="Book Antiqua" w:cs="Consolas"/>
          <w:sz w:val="28"/>
          <w:szCs w:val="28"/>
        </w:rPr>
      </w:pPr>
      <w:r w:rsidRPr="006D4576">
        <w:rPr>
          <w:rFonts w:ascii="Book Antiqua" w:hAnsi="Book Antiqua" w:cs="Consolas"/>
          <w:b/>
          <w:sz w:val="28"/>
          <w:szCs w:val="28"/>
        </w:rPr>
        <w:t>1.3</w:t>
      </w:r>
      <w:r w:rsidR="0062758E" w:rsidRPr="006D4576">
        <w:rPr>
          <w:rFonts w:ascii="Book Antiqua" w:hAnsi="Book Antiqua" w:cs="Consolas"/>
          <w:b/>
          <w:sz w:val="28"/>
          <w:szCs w:val="28"/>
        </w:rPr>
        <w:t xml:space="preserve"> –</w:t>
      </w:r>
      <w:r w:rsidRPr="006D4576">
        <w:rPr>
          <w:rFonts w:ascii="Book Antiqua" w:hAnsi="Book Antiqua" w:cs="Consolas"/>
          <w:sz w:val="28"/>
          <w:szCs w:val="28"/>
        </w:rPr>
        <w:t xml:space="preserve"> A execução dos serviços será feita sob regime de empreitada por preço global</w:t>
      </w:r>
      <w:r w:rsidR="00C13430" w:rsidRPr="006D4576">
        <w:rPr>
          <w:rFonts w:ascii="Book Antiqua" w:eastAsia="Times New Roman" w:hAnsi="Book Antiqua" w:cs="Consolas"/>
          <w:sz w:val="28"/>
          <w:szCs w:val="28"/>
        </w:rPr>
        <w:t>.</w:t>
      </w:r>
    </w:p>
    <w:p w:rsidR="00C13430" w:rsidRPr="006D4576" w:rsidRDefault="00C13430" w:rsidP="00A36D57">
      <w:pPr>
        <w:widowControl w:val="0"/>
        <w:spacing w:after="0" w:line="240" w:lineRule="auto"/>
        <w:jc w:val="both"/>
        <w:rPr>
          <w:rFonts w:ascii="Book Antiqua" w:eastAsia="Times New Roman" w:hAnsi="Book Antiqua" w:cs="Consolas"/>
          <w:sz w:val="28"/>
          <w:szCs w:val="28"/>
        </w:rPr>
      </w:pPr>
    </w:p>
    <w:p w:rsidR="00C13430" w:rsidRPr="006D4576" w:rsidRDefault="0062758E" w:rsidP="00A36D57">
      <w:pPr>
        <w:widowControl w:val="0"/>
        <w:spacing w:after="0" w:line="240" w:lineRule="auto"/>
        <w:jc w:val="both"/>
        <w:rPr>
          <w:rFonts w:ascii="Book Antiqua" w:eastAsia="Times New Roman" w:hAnsi="Book Antiqua" w:cs="Consolas"/>
          <w:sz w:val="28"/>
          <w:szCs w:val="28"/>
        </w:rPr>
      </w:pPr>
      <w:r w:rsidRPr="006D4576">
        <w:rPr>
          <w:rFonts w:ascii="Book Antiqua" w:hAnsi="Book Antiqua" w:cs="Consolas"/>
          <w:b/>
          <w:sz w:val="28"/>
          <w:szCs w:val="28"/>
        </w:rPr>
        <w:t>1.4 –</w:t>
      </w:r>
      <w:r w:rsidRPr="006D4576">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6D4576">
        <w:rPr>
          <w:rFonts w:ascii="Book Antiqua" w:eastAsia="Times New Roman" w:hAnsi="Book Antiqua" w:cs="Consolas"/>
          <w:sz w:val="28"/>
          <w:szCs w:val="28"/>
        </w:rPr>
        <w:t>.</w:t>
      </w:r>
    </w:p>
    <w:p w:rsidR="009D15C4" w:rsidRPr="006D4576" w:rsidRDefault="009D15C4" w:rsidP="00A36D57">
      <w:pPr>
        <w:widowControl w:val="0"/>
        <w:spacing w:after="0" w:line="240" w:lineRule="auto"/>
        <w:jc w:val="both"/>
        <w:rPr>
          <w:rFonts w:ascii="Book Antiqua" w:eastAsia="Times New Roman" w:hAnsi="Book Antiqua" w:cs="Consolas"/>
          <w:sz w:val="28"/>
          <w:szCs w:val="28"/>
        </w:rPr>
      </w:pPr>
    </w:p>
    <w:p w:rsidR="0062758E"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SEGUNDA</w:t>
      </w:r>
    </w:p>
    <w:p w:rsidR="0062758E"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VALOR E RECURSOS FINANCEIROS</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2.1 – </w:t>
      </w:r>
      <w:r w:rsidRPr="006D4576">
        <w:rPr>
          <w:rFonts w:ascii="Book Antiqua" w:hAnsi="Book Antiqua" w:cs="Consolas"/>
          <w:sz w:val="28"/>
          <w:szCs w:val="28"/>
        </w:rPr>
        <w:t xml:space="preserve">O valor total do presente contrato é de R$ __________ (________________). </w:t>
      </w:r>
    </w:p>
    <w:p w:rsidR="009D15C4" w:rsidRPr="006D4576" w:rsidRDefault="009D15C4" w:rsidP="00A36D57">
      <w:pPr>
        <w:widowControl w:val="0"/>
        <w:spacing w:after="0" w:line="240" w:lineRule="auto"/>
        <w:jc w:val="both"/>
        <w:rPr>
          <w:rFonts w:ascii="Book Antiqua" w:hAnsi="Book Antiqua" w:cs="Consolas"/>
          <w:b/>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2.2 –</w:t>
      </w:r>
      <w:r w:rsidRPr="006D4576">
        <w:rPr>
          <w:rFonts w:ascii="Book Antiqua" w:hAnsi="Book Antiqua" w:cs="Consolas"/>
          <w:sz w:val="28"/>
          <w:szCs w:val="28"/>
        </w:rPr>
        <w:t xml:space="preserve"> A despesa onerará os recursos orçamentários e financeiros reservados </w:t>
      </w:r>
      <w:r w:rsidRPr="006D4576">
        <w:rPr>
          <w:rFonts w:ascii="Book Antiqua" w:hAnsi="Book Antiqua" w:cs="Consolas"/>
          <w:sz w:val="28"/>
          <w:szCs w:val="28"/>
        </w:rPr>
        <w:lastRenderedPageBreak/>
        <w:t>na</w:t>
      </w:r>
      <w:r w:rsidR="009D15C4" w:rsidRPr="006D4576">
        <w:rPr>
          <w:rFonts w:ascii="Book Antiqua" w:hAnsi="Book Antiqua" w:cs="Consolas"/>
          <w:sz w:val="28"/>
          <w:szCs w:val="28"/>
        </w:rPr>
        <w:t>s</w:t>
      </w:r>
      <w:r w:rsidR="003708FF" w:rsidRPr="006D4576">
        <w:rPr>
          <w:rFonts w:ascii="Book Antiqua" w:hAnsi="Book Antiqua" w:cs="Consolas"/>
          <w:sz w:val="28"/>
          <w:szCs w:val="28"/>
        </w:rPr>
        <w:t xml:space="preserve"> Funciona</w:t>
      </w:r>
      <w:r w:rsidR="009D15C4" w:rsidRPr="006D4576">
        <w:rPr>
          <w:rFonts w:ascii="Book Antiqua" w:hAnsi="Book Antiqua" w:cs="Consolas"/>
          <w:sz w:val="28"/>
          <w:szCs w:val="28"/>
        </w:rPr>
        <w:t>is</w:t>
      </w:r>
      <w:r w:rsidRPr="006D4576">
        <w:rPr>
          <w:rFonts w:ascii="Book Antiqua" w:hAnsi="Book Antiqua" w:cs="Consolas"/>
          <w:sz w:val="28"/>
          <w:szCs w:val="28"/>
        </w:rPr>
        <w:t xml:space="preserve"> Programática</w:t>
      </w:r>
      <w:r w:rsidR="009D15C4" w:rsidRPr="006D4576">
        <w:rPr>
          <w:rFonts w:ascii="Book Antiqua" w:hAnsi="Book Antiqua" w:cs="Consolas"/>
          <w:sz w:val="28"/>
          <w:szCs w:val="28"/>
        </w:rPr>
        <w:t>s</w:t>
      </w:r>
      <w:r w:rsidRPr="006D4576">
        <w:rPr>
          <w:rFonts w:ascii="Book Antiqua" w:hAnsi="Book Antiqua" w:cs="Consolas"/>
          <w:sz w:val="28"/>
          <w:szCs w:val="28"/>
        </w:rPr>
        <w:t>:</w:t>
      </w:r>
    </w:p>
    <w:p w:rsidR="002B4E74" w:rsidRPr="006D4576" w:rsidRDefault="002B4E74" w:rsidP="002B4E74">
      <w:pPr>
        <w:widowControl w:val="0"/>
        <w:spacing w:after="0" w:line="240" w:lineRule="auto"/>
        <w:jc w:val="both"/>
        <w:rPr>
          <w:rFonts w:ascii="Book Antiqua" w:eastAsia="Calibri" w:hAnsi="Book Antiqua" w:cs="Consolas"/>
          <w:b/>
          <w:sz w:val="28"/>
          <w:szCs w:val="28"/>
        </w:rPr>
      </w:pPr>
      <w:r w:rsidRPr="006D4576">
        <w:rPr>
          <w:rFonts w:ascii="Book Antiqua" w:hAnsi="Book Antiqua" w:cs="Consolas"/>
          <w:b/>
          <w:sz w:val="28"/>
          <w:szCs w:val="28"/>
        </w:rPr>
        <w:t>02.09.03.4.4.90.51.00.15.451.0043.1014.0000 – FICHA 505;</w:t>
      </w:r>
    </w:p>
    <w:p w:rsidR="002B4E74" w:rsidRPr="006D4576" w:rsidRDefault="002B4E74" w:rsidP="002B4E74">
      <w:pPr>
        <w:widowControl w:val="0"/>
        <w:spacing w:after="0" w:line="240" w:lineRule="auto"/>
        <w:jc w:val="both"/>
        <w:rPr>
          <w:rFonts w:ascii="Book Antiqua" w:eastAsia="Calibri" w:hAnsi="Book Antiqua" w:cs="Consolas"/>
          <w:b/>
          <w:sz w:val="28"/>
          <w:szCs w:val="28"/>
        </w:rPr>
      </w:pPr>
      <w:r w:rsidRPr="006D4576">
        <w:rPr>
          <w:rFonts w:ascii="Book Antiqua" w:hAnsi="Book Antiqua" w:cs="Consolas"/>
          <w:b/>
          <w:sz w:val="28"/>
          <w:szCs w:val="28"/>
        </w:rPr>
        <w:t>02.09.03.4.4.90.51.00.15.451.0043.1014.0003 – FICHA 6</w:t>
      </w:r>
      <w:r w:rsidR="00B523B5" w:rsidRPr="006D4576">
        <w:rPr>
          <w:rFonts w:ascii="Book Antiqua" w:hAnsi="Book Antiqua" w:cs="Consolas"/>
          <w:b/>
          <w:sz w:val="28"/>
          <w:szCs w:val="28"/>
        </w:rPr>
        <w:t>31</w:t>
      </w:r>
      <w:r w:rsidRPr="006D4576">
        <w:rPr>
          <w:rFonts w:ascii="Book Antiqua" w:hAnsi="Book Antiqua" w:cs="Consolas"/>
          <w:b/>
          <w:sz w:val="28"/>
          <w:szCs w:val="28"/>
        </w:rPr>
        <w:t>.</w:t>
      </w:r>
    </w:p>
    <w:p w:rsidR="00F6107A" w:rsidRPr="006D4576" w:rsidRDefault="00F6107A" w:rsidP="0062758E">
      <w:pPr>
        <w:widowControl w:val="0"/>
        <w:spacing w:after="0" w:line="240" w:lineRule="auto"/>
        <w:jc w:val="center"/>
        <w:rPr>
          <w:rFonts w:ascii="Book Antiqua" w:hAnsi="Book Antiqua" w:cs="Consolas"/>
          <w:b/>
          <w:sz w:val="28"/>
          <w:szCs w:val="28"/>
        </w:rPr>
      </w:pPr>
    </w:p>
    <w:p w:rsidR="00ED456A"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 xml:space="preserve">CLÁUSULA TERCEIRA </w:t>
      </w:r>
    </w:p>
    <w:p w:rsidR="0062758E"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VIGÊNCIA, PRAZOS PARA EMISSÃO DOS TERMOS DE RECEBIMENTO PROVISÓRIO E DEFINITIVO E GARANTIA DO OBJETO</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3.1 –</w:t>
      </w:r>
      <w:r w:rsidRPr="006D4576">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3.2 –</w:t>
      </w:r>
      <w:r w:rsidRPr="006D4576">
        <w:rPr>
          <w:rFonts w:ascii="Book Antiqua" w:hAnsi="Book Antiqua" w:cs="Consolas"/>
          <w:sz w:val="28"/>
          <w:szCs w:val="28"/>
        </w:rPr>
        <w:t xml:space="preserve"> A Autorização para Início dos Serviços será expedida em até 10 (dez) dias, após a entrega pela </w:t>
      </w:r>
      <w:r w:rsidRPr="006D4576">
        <w:rPr>
          <w:rFonts w:ascii="Book Antiqua" w:hAnsi="Book Antiqua" w:cs="Consolas"/>
          <w:b/>
          <w:sz w:val="28"/>
          <w:szCs w:val="28"/>
        </w:rPr>
        <w:t>CONTRATADA</w:t>
      </w:r>
      <w:r w:rsidRPr="006D4576">
        <w:rPr>
          <w:rFonts w:ascii="Book Antiqua" w:hAnsi="Book Antiqua" w:cs="Consolas"/>
          <w:sz w:val="28"/>
          <w:szCs w:val="28"/>
        </w:rPr>
        <w:t xml:space="preserve"> da documentação exigida na cláusula 4.</w:t>
      </w:r>
      <w:r w:rsidR="001D58FD" w:rsidRPr="006D4576">
        <w:rPr>
          <w:rFonts w:ascii="Book Antiqua" w:hAnsi="Book Antiqua" w:cs="Consolas"/>
          <w:sz w:val="28"/>
          <w:szCs w:val="28"/>
        </w:rPr>
        <w:t>3</w:t>
      </w:r>
      <w:r w:rsidRPr="006D4576">
        <w:rPr>
          <w:rFonts w:ascii="Book Antiqua" w:hAnsi="Book Antiqua" w:cs="Consolas"/>
          <w:sz w:val="28"/>
          <w:szCs w:val="28"/>
        </w:rPr>
        <w:t xml:space="preserve"> deste contrato, caso seja aprovada. </w:t>
      </w:r>
    </w:p>
    <w:p w:rsidR="003708FF" w:rsidRPr="006D4576" w:rsidRDefault="003708FF"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3.2.1 –</w:t>
      </w:r>
      <w:r w:rsidRPr="006D4576">
        <w:rPr>
          <w:rFonts w:ascii="Book Antiqua" w:hAnsi="Book Antiqua" w:cs="Consolas"/>
          <w:sz w:val="28"/>
          <w:szCs w:val="28"/>
        </w:rPr>
        <w:t xml:space="preserve"> A entrega da documentação exigida na cláusula 4.</w:t>
      </w:r>
      <w:r w:rsidR="001D58FD" w:rsidRPr="006D4576">
        <w:rPr>
          <w:rFonts w:ascii="Book Antiqua" w:hAnsi="Book Antiqua" w:cs="Consolas"/>
          <w:sz w:val="28"/>
          <w:szCs w:val="28"/>
        </w:rPr>
        <w:t>3</w:t>
      </w:r>
      <w:r w:rsidRPr="006D4576">
        <w:rPr>
          <w:rFonts w:ascii="Book Antiqua" w:hAnsi="Book Antiqua" w:cs="Consolas"/>
          <w:sz w:val="28"/>
          <w:szCs w:val="28"/>
        </w:rPr>
        <w:t xml:space="preserve"> se dará em até 10 (dez) dias corridos da publicação no Diário Oficial do Município de Pirajuí do extrato deste contrato. </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3.3 –</w:t>
      </w:r>
      <w:r w:rsidRPr="006D4576">
        <w:rPr>
          <w:rFonts w:ascii="Book Antiqua" w:hAnsi="Book Antiqua" w:cs="Consolas"/>
          <w:sz w:val="28"/>
          <w:szCs w:val="28"/>
        </w:rPr>
        <w:t xml:space="preserve"> O prazo de execução dos serviços é de </w:t>
      </w:r>
      <w:r w:rsidR="00A73412">
        <w:rPr>
          <w:rFonts w:ascii="Book Antiqua" w:hAnsi="Book Antiqua" w:cs="Consolas"/>
          <w:sz w:val="28"/>
          <w:szCs w:val="28"/>
        </w:rPr>
        <w:t>12</w:t>
      </w:r>
      <w:r w:rsidR="00FE4182" w:rsidRPr="006D4576">
        <w:rPr>
          <w:rFonts w:ascii="Book Antiqua" w:hAnsi="Book Antiqua" w:cs="Consolas"/>
          <w:sz w:val="28"/>
          <w:szCs w:val="28"/>
        </w:rPr>
        <w:t xml:space="preserve"> </w:t>
      </w:r>
      <w:r w:rsidRPr="006D4576">
        <w:rPr>
          <w:rFonts w:ascii="Book Antiqua" w:hAnsi="Book Antiqua" w:cs="Consolas"/>
          <w:sz w:val="28"/>
          <w:szCs w:val="28"/>
        </w:rPr>
        <w:t>(</w:t>
      </w:r>
      <w:r w:rsidR="00A73412">
        <w:rPr>
          <w:rFonts w:ascii="Book Antiqua" w:hAnsi="Book Antiqua" w:cs="Consolas"/>
          <w:sz w:val="28"/>
          <w:szCs w:val="28"/>
        </w:rPr>
        <w:t>doze</w:t>
      </w:r>
      <w:r w:rsidRPr="006D4576">
        <w:rPr>
          <w:rFonts w:ascii="Book Antiqua" w:hAnsi="Book Antiqua" w:cs="Consolas"/>
          <w:sz w:val="28"/>
          <w:szCs w:val="28"/>
        </w:rPr>
        <w:t xml:space="preserve">) </w:t>
      </w:r>
      <w:r w:rsidR="00FA7BC1" w:rsidRPr="006D4576">
        <w:rPr>
          <w:rFonts w:ascii="Book Antiqua" w:hAnsi="Book Antiqua" w:cs="Consolas"/>
          <w:sz w:val="28"/>
          <w:szCs w:val="28"/>
        </w:rPr>
        <w:t>m</w:t>
      </w:r>
      <w:r w:rsidR="00D60B0D" w:rsidRPr="006D4576">
        <w:rPr>
          <w:rFonts w:ascii="Book Antiqua" w:hAnsi="Book Antiqua" w:cs="Consolas"/>
          <w:sz w:val="28"/>
          <w:szCs w:val="28"/>
        </w:rPr>
        <w:t>ê</w:t>
      </w:r>
      <w:r w:rsidR="00FA7BC1" w:rsidRPr="006D4576">
        <w:rPr>
          <w:rFonts w:ascii="Book Antiqua" w:hAnsi="Book Antiqua" w:cs="Consolas"/>
          <w:sz w:val="28"/>
          <w:szCs w:val="28"/>
        </w:rPr>
        <w:t>s</w:t>
      </w:r>
      <w:r w:rsidRPr="006D4576">
        <w:rPr>
          <w:rFonts w:ascii="Book Antiqua" w:hAnsi="Book Antiqua" w:cs="Consolas"/>
          <w:sz w:val="28"/>
          <w:szCs w:val="28"/>
        </w:rPr>
        <w:t xml:space="preserve">, conforme Memorial Descritivo, contados da data indicada pelo </w:t>
      </w:r>
      <w:r w:rsidRPr="006D4576">
        <w:rPr>
          <w:rFonts w:ascii="Book Antiqua" w:hAnsi="Book Antiqua" w:cs="Consolas"/>
          <w:b/>
          <w:sz w:val="28"/>
          <w:szCs w:val="28"/>
        </w:rPr>
        <w:t>CONTRATANTE</w:t>
      </w:r>
      <w:r w:rsidRPr="006D4576">
        <w:rPr>
          <w:rFonts w:ascii="Book Antiqua" w:hAnsi="Book Antiqua" w:cs="Consolas"/>
          <w:sz w:val="28"/>
          <w:szCs w:val="28"/>
        </w:rPr>
        <w:t xml:space="preserve"> na Autorização para Início dos Serviços. </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3.4 –</w:t>
      </w:r>
      <w:r w:rsidRPr="006D4576">
        <w:rPr>
          <w:rFonts w:ascii="Book Antiqua" w:hAnsi="Book Antiqua" w:cs="Consolas"/>
          <w:sz w:val="28"/>
          <w:szCs w:val="28"/>
        </w:rPr>
        <w:t xml:space="preserve"> O prazo para emissão do Termo de Recebimento Provisório será de 10 (dez) dias contados da data em que a </w:t>
      </w:r>
      <w:r w:rsidRPr="006D4576">
        <w:rPr>
          <w:rFonts w:ascii="Book Antiqua" w:hAnsi="Book Antiqua" w:cs="Consolas"/>
          <w:b/>
          <w:sz w:val="28"/>
          <w:szCs w:val="28"/>
        </w:rPr>
        <w:t>CONTRATADA</w:t>
      </w:r>
      <w:r w:rsidRPr="006D4576">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3.5 –</w:t>
      </w:r>
      <w:r w:rsidRPr="006D4576">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6D4576">
        <w:rPr>
          <w:rFonts w:ascii="Book Antiqua" w:hAnsi="Book Antiqua" w:cs="Consolas"/>
          <w:sz w:val="28"/>
          <w:szCs w:val="28"/>
        </w:rPr>
        <w:t>.</w:t>
      </w:r>
    </w:p>
    <w:p w:rsidR="00C400F9" w:rsidRDefault="00C400F9" w:rsidP="00C400F9">
      <w:pPr>
        <w:widowControl w:val="0"/>
        <w:spacing w:after="0" w:line="240" w:lineRule="auto"/>
        <w:jc w:val="right"/>
        <w:rPr>
          <w:rFonts w:ascii="Book Antiqua" w:hAnsi="Book Antiqua" w:cs="Consolas"/>
          <w:sz w:val="28"/>
          <w:szCs w:val="28"/>
        </w:rPr>
      </w:pPr>
    </w:p>
    <w:p w:rsidR="00A73412" w:rsidRPr="006D4576" w:rsidRDefault="00A73412" w:rsidP="00C400F9">
      <w:pPr>
        <w:widowControl w:val="0"/>
        <w:spacing w:after="0" w:line="240" w:lineRule="auto"/>
        <w:jc w:val="right"/>
        <w:rPr>
          <w:rFonts w:ascii="Book Antiqua" w:hAnsi="Book Antiqua" w:cs="Consolas"/>
          <w:sz w:val="28"/>
          <w:szCs w:val="28"/>
        </w:rPr>
      </w:pPr>
    </w:p>
    <w:p w:rsidR="003B047C" w:rsidRPr="006D4576" w:rsidRDefault="003B047C" w:rsidP="00C400F9">
      <w:pPr>
        <w:widowControl w:val="0"/>
        <w:spacing w:after="0" w:line="240" w:lineRule="auto"/>
        <w:jc w:val="right"/>
        <w:rPr>
          <w:rFonts w:ascii="Book Antiqua" w:hAnsi="Book Antiqua" w:cs="Consolas"/>
          <w:sz w:val="28"/>
          <w:szCs w:val="28"/>
        </w:rPr>
      </w:pPr>
    </w:p>
    <w:p w:rsidR="00ED456A"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 xml:space="preserve">CLÁUSULA QUARTA </w:t>
      </w:r>
    </w:p>
    <w:p w:rsidR="0062758E" w:rsidRPr="006D4576" w:rsidRDefault="0062758E" w:rsidP="0062758E">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CONDIÇÕES DE EXECUÇÃO, MEDIÇÃO DOS SERVIÇOS PRESTADOS, EMISSÃO DO DOCUMENTO FISCAL E SANEAMENTO DE IRREGULARIDADES</w:t>
      </w:r>
    </w:p>
    <w:p w:rsidR="0062758E" w:rsidRPr="006D4576" w:rsidRDefault="0062758E" w:rsidP="00A36D57">
      <w:pPr>
        <w:widowControl w:val="0"/>
        <w:spacing w:after="0" w:line="240" w:lineRule="auto"/>
        <w:jc w:val="both"/>
        <w:rPr>
          <w:rFonts w:ascii="Book Antiqua" w:hAnsi="Book Antiqua"/>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 – </w:t>
      </w:r>
      <w:r w:rsidRPr="006D4576">
        <w:rPr>
          <w:rFonts w:ascii="Book Antiqua" w:hAnsi="Book Antiqua" w:cs="Consolas"/>
          <w:sz w:val="28"/>
          <w:szCs w:val="28"/>
        </w:rPr>
        <w:t xml:space="preserve">O objeto deverá ser executado conforme as especificações e condições estabelecidas no Memorial Descritivo e serão recebidos </w:t>
      </w:r>
      <w:r w:rsidR="00ED456A" w:rsidRPr="006D4576">
        <w:rPr>
          <w:rFonts w:ascii="Book Antiqua" w:hAnsi="Book Antiqua" w:cs="Consolas"/>
          <w:sz w:val="28"/>
          <w:szCs w:val="28"/>
        </w:rPr>
        <w:t>pel</w:t>
      </w:r>
      <w:r w:rsidR="007340B9" w:rsidRPr="006D4576">
        <w:rPr>
          <w:rFonts w:ascii="Book Antiqua" w:hAnsi="Book Antiqua" w:cs="Consolas"/>
          <w:sz w:val="28"/>
          <w:szCs w:val="28"/>
        </w:rPr>
        <w:t>a</w:t>
      </w:r>
      <w:r w:rsidR="00ED456A"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w:t>
      </w:r>
      <w:r w:rsidR="00A73412">
        <w:rPr>
          <w:rFonts w:ascii="Book Antiqua" w:hAnsi="Book Antiqua" w:cs="Consolas"/>
          <w:sz w:val="28"/>
          <w:szCs w:val="28"/>
        </w:rPr>
        <w:t>d</w:t>
      </w:r>
      <w:r w:rsidRPr="006D4576">
        <w:rPr>
          <w:rFonts w:ascii="Book Antiqua" w:hAnsi="Book Antiqua" w:cs="Consolas"/>
          <w:sz w:val="28"/>
          <w:szCs w:val="28"/>
        </w:rPr>
        <w:t xml:space="preserve">o </w:t>
      </w:r>
      <w:r w:rsidRPr="006D4576">
        <w:rPr>
          <w:rFonts w:ascii="Book Antiqua" w:hAnsi="Book Antiqua" w:cs="Consolas"/>
          <w:b/>
          <w:sz w:val="28"/>
          <w:szCs w:val="28"/>
        </w:rPr>
        <w:t>CONTRATANTE</w:t>
      </w:r>
      <w:r w:rsidRPr="006D4576">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6D4576" w:rsidRDefault="0062758E"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4.1.1 – </w:t>
      </w:r>
      <w:r w:rsidRPr="006D4576">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6D4576">
        <w:rPr>
          <w:rFonts w:ascii="Book Antiqua" w:hAnsi="Book Antiqua" w:cs="Consolas"/>
          <w:b/>
          <w:sz w:val="28"/>
          <w:szCs w:val="28"/>
        </w:rPr>
        <w:t>CONTRATADA</w:t>
      </w:r>
      <w:r w:rsidRPr="006D4576">
        <w:rPr>
          <w:rFonts w:ascii="Book Antiqua" w:hAnsi="Book Antiqua" w:cs="Consolas"/>
          <w:sz w:val="28"/>
          <w:szCs w:val="28"/>
        </w:rPr>
        <w:t xml:space="preserve">. </w:t>
      </w:r>
    </w:p>
    <w:p w:rsidR="0062758E" w:rsidRPr="006D4576" w:rsidRDefault="0062758E" w:rsidP="00A36D57">
      <w:pPr>
        <w:widowControl w:val="0"/>
        <w:spacing w:after="0" w:line="240" w:lineRule="auto"/>
        <w:jc w:val="both"/>
        <w:rPr>
          <w:rFonts w:ascii="Book Antiqua" w:hAnsi="Book Antiqua" w:cs="Consolas"/>
          <w:sz w:val="28"/>
          <w:szCs w:val="28"/>
        </w:rPr>
      </w:pPr>
    </w:p>
    <w:p w:rsidR="00ED456A" w:rsidRPr="006D4576" w:rsidRDefault="00ED456A" w:rsidP="00ED456A">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4.1.2 – </w:t>
      </w:r>
      <w:r w:rsidRPr="006D4576">
        <w:rPr>
          <w:rFonts w:ascii="Book Antiqua" w:hAnsi="Book Antiqua" w:cs="Consolas"/>
          <w:sz w:val="28"/>
          <w:szCs w:val="28"/>
        </w:rPr>
        <w:t>Os Atestados de Realização dos Serviços e os Termos de Recebimento Provisório e Definitivo serão expedidos com base nos serviços ef</w:t>
      </w:r>
      <w:r w:rsidR="00A73412">
        <w:rPr>
          <w:rFonts w:ascii="Book Antiqua" w:hAnsi="Book Antiqua" w:cs="Consolas"/>
          <w:sz w:val="28"/>
          <w:szCs w:val="28"/>
        </w:rPr>
        <w:t>etivamente executados e medidos</w:t>
      </w:r>
      <w:r w:rsidRPr="006D4576">
        <w:rPr>
          <w:rFonts w:ascii="Book Antiqua" w:hAnsi="Book Antiqua" w:cs="Consolas"/>
          <w:sz w:val="28"/>
          <w:szCs w:val="28"/>
        </w:rPr>
        <w:t xml:space="preserve">. </w:t>
      </w:r>
    </w:p>
    <w:p w:rsidR="00ED456A" w:rsidRPr="006D4576" w:rsidRDefault="00ED456A"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4.2 – </w:t>
      </w:r>
      <w:r w:rsidRPr="006D4576">
        <w:rPr>
          <w:rFonts w:ascii="Book Antiqua" w:hAnsi="Book Antiqua" w:cs="Consolas"/>
          <w:sz w:val="28"/>
          <w:szCs w:val="28"/>
        </w:rPr>
        <w:t xml:space="preserve">Correrão por conta da </w:t>
      </w:r>
      <w:r w:rsidRPr="006D4576">
        <w:rPr>
          <w:rFonts w:ascii="Book Antiqua" w:hAnsi="Book Antiqua" w:cs="Consolas"/>
          <w:b/>
          <w:sz w:val="28"/>
          <w:szCs w:val="28"/>
        </w:rPr>
        <w:t>CONTRATADA</w:t>
      </w:r>
      <w:r w:rsidRPr="006D4576">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6D4576" w:rsidRDefault="003708FF" w:rsidP="00A36D57">
      <w:pPr>
        <w:widowControl w:val="0"/>
        <w:spacing w:after="0" w:line="240" w:lineRule="auto"/>
        <w:jc w:val="both"/>
        <w:rPr>
          <w:rFonts w:ascii="Book Antiqua" w:hAnsi="Book Antiqua" w:cs="Consolas"/>
          <w:b/>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w:t>
      </w:r>
      <w:r w:rsidR="00ED456A" w:rsidRPr="006D4576">
        <w:rPr>
          <w:rFonts w:ascii="Book Antiqua" w:hAnsi="Book Antiqua" w:cs="Consolas"/>
          <w:b/>
          <w:sz w:val="28"/>
          <w:szCs w:val="28"/>
        </w:rPr>
        <w:t>3</w:t>
      </w:r>
      <w:r w:rsidRPr="006D4576">
        <w:rPr>
          <w:rFonts w:ascii="Book Antiqua" w:hAnsi="Book Antiqua" w:cs="Consolas"/>
          <w:b/>
          <w:sz w:val="28"/>
          <w:szCs w:val="28"/>
        </w:rPr>
        <w:t xml:space="preserve"> –</w:t>
      </w:r>
      <w:r w:rsidRPr="006D4576">
        <w:rPr>
          <w:rFonts w:ascii="Book Antiqua" w:hAnsi="Book Antiqua" w:cs="Consolas"/>
          <w:sz w:val="28"/>
          <w:szCs w:val="28"/>
        </w:rPr>
        <w:t xml:space="preserve"> </w:t>
      </w:r>
      <w:r w:rsidR="00ED456A" w:rsidRPr="006D4576">
        <w:rPr>
          <w:rFonts w:ascii="Book Antiqua" w:hAnsi="Book Antiqua" w:cs="Consolas"/>
          <w:sz w:val="28"/>
          <w:szCs w:val="28"/>
        </w:rPr>
        <w:t>A</w:t>
      </w:r>
      <w:r w:rsidRPr="006D4576">
        <w:rPr>
          <w:rFonts w:ascii="Book Antiqua" w:hAnsi="Book Antiqua" w:cs="Consolas"/>
          <w:sz w:val="28"/>
          <w:szCs w:val="28"/>
        </w:rPr>
        <w:t xml:space="preserve"> </w:t>
      </w:r>
      <w:r w:rsidRPr="006D4576">
        <w:rPr>
          <w:rFonts w:ascii="Book Antiqua" w:hAnsi="Book Antiqua" w:cs="Consolas"/>
          <w:b/>
          <w:sz w:val="28"/>
          <w:szCs w:val="28"/>
        </w:rPr>
        <w:t>CONTRATADA</w:t>
      </w:r>
      <w:r w:rsidRPr="006D4576">
        <w:rPr>
          <w:rFonts w:ascii="Book Antiqua" w:hAnsi="Book Antiqua" w:cs="Consolas"/>
          <w:sz w:val="28"/>
          <w:szCs w:val="28"/>
        </w:rPr>
        <w:t xml:space="preserve"> deverá </w:t>
      </w:r>
      <w:r w:rsidR="00ED456A" w:rsidRPr="006D4576">
        <w:rPr>
          <w:rFonts w:ascii="Book Antiqua" w:hAnsi="Book Antiqua" w:cs="Consolas"/>
          <w:sz w:val="28"/>
          <w:szCs w:val="28"/>
        </w:rPr>
        <w:t>fornecer</w:t>
      </w:r>
      <w:r w:rsidRPr="006D4576">
        <w:rPr>
          <w:rFonts w:ascii="Book Antiqua" w:hAnsi="Book Antiqua" w:cs="Consolas"/>
          <w:sz w:val="28"/>
          <w:szCs w:val="28"/>
        </w:rPr>
        <w:t xml:space="preserve"> para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antes do início dos serviços</w:t>
      </w:r>
      <w:r w:rsidR="00ED456A" w:rsidRPr="006D4576">
        <w:rPr>
          <w:rFonts w:ascii="Book Antiqua" w:hAnsi="Book Antiqua" w:cs="Consolas"/>
          <w:sz w:val="28"/>
          <w:szCs w:val="28"/>
        </w:rPr>
        <w:t>,</w:t>
      </w:r>
      <w:r w:rsidRPr="006D4576">
        <w:rPr>
          <w:rFonts w:ascii="Book Antiqua" w:hAnsi="Book Antiqua" w:cs="Consolas"/>
          <w:sz w:val="28"/>
          <w:szCs w:val="28"/>
        </w:rPr>
        <w:t xml:space="preserve"> e em até 10 dias corridos da publicação no Diário Oficial do Município de Pirajuí do extrato deste contrato, os seguintes documentos:</w:t>
      </w:r>
    </w:p>
    <w:p w:rsidR="003B047C" w:rsidRPr="006D4576" w:rsidRDefault="003B047C" w:rsidP="00A36D57">
      <w:pPr>
        <w:widowControl w:val="0"/>
        <w:spacing w:after="0" w:line="240" w:lineRule="auto"/>
        <w:jc w:val="both"/>
        <w:rPr>
          <w:rFonts w:ascii="Book Antiqua" w:hAnsi="Book Antiqua" w:cs="Consolas"/>
          <w:b/>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w:t>
      </w:r>
      <w:r w:rsidR="00ED456A" w:rsidRPr="006D4576">
        <w:rPr>
          <w:rFonts w:ascii="Book Antiqua" w:hAnsi="Book Antiqua" w:cs="Consolas"/>
          <w:b/>
          <w:sz w:val="28"/>
          <w:szCs w:val="28"/>
        </w:rPr>
        <w:t>3</w:t>
      </w:r>
      <w:r w:rsidRPr="006D4576">
        <w:rPr>
          <w:rFonts w:ascii="Book Antiqua" w:hAnsi="Book Antiqua" w:cs="Consolas"/>
          <w:b/>
          <w:sz w:val="28"/>
          <w:szCs w:val="28"/>
        </w:rPr>
        <w:t>.1 –</w:t>
      </w:r>
      <w:r w:rsidRPr="006D4576">
        <w:rPr>
          <w:rFonts w:ascii="Book Antiqua" w:hAnsi="Book Antiqua" w:cs="Consolas"/>
          <w:sz w:val="28"/>
          <w:szCs w:val="28"/>
        </w:rPr>
        <w:t xml:space="preserve"> Cópia da Anotação de Responsabilidade Técnica – ART ou Registro de Responsabilidade Técnica – RRT, com base no valor total do contrato e ARTs ou RRTs dos </w:t>
      </w:r>
      <w:r w:rsidR="00FD046E" w:rsidRPr="006D4576">
        <w:rPr>
          <w:rFonts w:ascii="Book Antiqua" w:hAnsi="Book Antiqua" w:cs="Consolas"/>
          <w:sz w:val="28"/>
          <w:szCs w:val="28"/>
        </w:rPr>
        <w:t>corresponsáveis</w:t>
      </w:r>
      <w:r w:rsidRPr="006D4576">
        <w:rPr>
          <w:rFonts w:ascii="Book Antiqua" w:hAnsi="Book Antiqua" w:cs="Consolas"/>
          <w:sz w:val="28"/>
          <w:szCs w:val="28"/>
        </w:rPr>
        <w:t xml:space="preserve"> pelas áreas de atuação; </w:t>
      </w:r>
    </w:p>
    <w:p w:rsidR="003B047C" w:rsidRPr="006D4576" w:rsidRDefault="003B047C" w:rsidP="00A36D57">
      <w:pPr>
        <w:widowControl w:val="0"/>
        <w:spacing w:after="0" w:line="240" w:lineRule="auto"/>
        <w:jc w:val="both"/>
        <w:rPr>
          <w:rFonts w:ascii="Book Antiqua" w:hAnsi="Book Antiqua" w:cs="Consolas"/>
          <w:sz w:val="28"/>
          <w:szCs w:val="28"/>
        </w:rPr>
      </w:pPr>
    </w:p>
    <w:p w:rsidR="00ED456A" w:rsidRPr="006D4576" w:rsidRDefault="00ED456A"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4.3.2 –</w:t>
      </w:r>
      <w:r w:rsidRPr="006D4576">
        <w:rPr>
          <w:rFonts w:ascii="Book Antiqua" w:hAnsi="Book Antiqua" w:cs="Consolas"/>
          <w:sz w:val="28"/>
          <w:szCs w:val="28"/>
        </w:rPr>
        <w:t xml:space="preserve"> </w:t>
      </w:r>
      <w:r w:rsidRPr="006D4576">
        <w:rPr>
          <w:rFonts w:ascii="Book Antiqua" w:hAnsi="Book Antiqua"/>
          <w:sz w:val="28"/>
          <w:szCs w:val="28"/>
        </w:rPr>
        <w:t xml:space="preserve">A </w:t>
      </w:r>
      <w:r w:rsidRPr="006D4576">
        <w:rPr>
          <w:rFonts w:ascii="Book Antiqua" w:hAnsi="Book Antiqua"/>
          <w:b/>
          <w:sz w:val="28"/>
          <w:szCs w:val="28"/>
        </w:rPr>
        <w:t>CONTRATADA</w:t>
      </w:r>
      <w:r w:rsidRPr="006D4576">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6D4576">
        <w:rPr>
          <w:rFonts w:ascii="Book Antiqua" w:hAnsi="Book Antiqua"/>
          <w:sz w:val="28"/>
          <w:szCs w:val="28"/>
        </w:rPr>
        <w:t>–</w:t>
      </w:r>
      <w:r w:rsidRPr="006D4576">
        <w:rPr>
          <w:rFonts w:ascii="Book Antiqua" w:hAnsi="Book Antiqua"/>
          <w:sz w:val="28"/>
          <w:szCs w:val="28"/>
        </w:rPr>
        <w:t xml:space="preserve"> CONFEA, ou para o artigo 2º da resolução nº 21 de 05/04/12 </w:t>
      </w:r>
      <w:r w:rsidRPr="006D4576">
        <w:rPr>
          <w:rFonts w:ascii="Book Antiqua" w:hAnsi="Book Antiqua"/>
          <w:sz w:val="28"/>
          <w:szCs w:val="28"/>
        </w:rPr>
        <w:lastRenderedPageBreak/>
        <w:t xml:space="preserve">do Conselho de Arquitetura e Urbanismo </w:t>
      </w:r>
      <w:r w:rsidR="002110FE" w:rsidRPr="006D4576">
        <w:rPr>
          <w:rFonts w:ascii="Book Antiqua" w:hAnsi="Book Antiqua"/>
          <w:sz w:val="28"/>
          <w:szCs w:val="28"/>
        </w:rPr>
        <w:t>–</w:t>
      </w:r>
      <w:r w:rsidR="00A73412">
        <w:rPr>
          <w:rFonts w:ascii="Book Antiqua" w:hAnsi="Book Antiqua"/>
          <w:sz w:val="28"/>
          <w:szCs w:val="28"/>
        </w:rPr>
        <w:t xml:space="preserve"> CAU.</w:t>
      </w:r>
    </w:p>
    <w:p w:rsidR="00ED456A" w:rsidRPr="006D4576" w:rsidRDefault="00ED456A" w:rsidP="00A36D57">
      <w:pPr>
        <w:widowControl w:val="0"/>
        <w:spacing w:after="0" w:line="240" w:lineRule="auto"/>
        <w:jc w:val="both"/>
        <w:rPr>
          <w:rFonts w:ascii="Book Antiqua" w:hAnsi="Book Antiqua" w:cs="Consolas"/>
          <w:sz w:val="28"/>
          <w:szCs w:val="28"/>
        </w:rPr>
      </w:pPr>
    </w:p>
    <w:p w:rsidR="00396000"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4.4</w:t>
      </w:r>
      <w:r w:rsidR="00396000" w:rsidRPr="006D4576">
        <w:rPr>
          <w:rFonts w:ascii="Book Antiqua" w:hAnsi="Book Antiqua" w:cs="Consolas"/>
          <w:b/>
          <w:sz w:val="28"/>
          <w:szCs w:val="28"/>
        </w:rPr>
        <w:t xml:space="preserve"> –</w:t>
      </w:r>
      <w:r w:rsidRPr="006D4576">
        <w:rPr>
          <w:rFonts w:ascii="Book Antiqua" w:hAnsi="Book Antiqua" w:cs="Consolas"/>
          <w:sz w:val="28"/>
          <w:szCs w:val="28"/>
        </w:rPr>
        <w:t xml:space="preserve">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6D4576" w:rsidRDefault="00396000" w:rsidP="00A36D57">
      <w:pPr>
        <w:widowControl w:val="0"/>
        <w:spacing w:after="0" w:line="240" w:lineRule="auto"/>
        <w:jc w:val="both"/>
        <w:rPr>
          <w:rFonts w:ascii="Book Antiqua" w:hAnsi="Book Antiqua" w:cs="Consolas"/>
          <w:sz w:val="28"/>
          <w:szCs w:val="28"/>
        </w:rPr>
      </w:pPr>
    </w:p>
    <w:p w:rsidR="00396000" w:rsidRPr="006D4576" w:rsidRDefault="00396000"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4.5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O prazo de execução dos serviços é de </w:t>
      </w:r>
      <w:r w:rsidR="00A73412">
        <w:rPr>
          <w:rFonts w:ascii="Book Antiqua" w:hAnsi="Book Antiqua" w:cs="Consolas"/>
          <w:sz w:val="28"/>
          <w:szCs w:val="28"/>
        </w:rPr>
        <w:t>12</w:t>
      </w:r>
      <w:r w:rsidR="00FA7BC1" w:rsidRPr="006D4576">
        <w:rPr>
          <w:rFonts w:ascii="Book Antiqua" w:hAnsi="Book Antiqua" w:cs="Consolas"/>
          <w:sz w:val="28"/>
          <w:szCs w:val="28"/>
        </w:rPr>
        <w:t xml:space="preserve"> (</w:t>
      </w:r>
      <w:r w:rsidR="00A73412">
        <w:rPr>
          <w:rFonts w:ascii="Book Antiqua" w:hAnsi="Book Antiqua" w:cs="Consolas"/>
          <w:sz w:val="28"/>
          <w:szCs w:val="28"/>
        </w:rPr>
        <w:t>doze</w:t>
      </w:r>
      <w:r w:rsidR="00FA7BC1" w:rsidRPr="006D4576">
        <w:rPr>
          <w:rFonts w:ascii="Book Antiqua" w:hAnsi="Book Antiqua" w:cs="Consolas"/>
          <w:sz w:val="28"/>
          <w:szCs w:val="28"/>
        </w:rPr>
        <w:t xml:space="preserve">) </w:t>
      </w:r>
      <w:r w:rsidR="00A73412">
        <w:rPr>
          <w:rFonts w:ascii="Book Antiqua" w:hAnsi="Book Antiqua" w:cs="Consolas"/>
          <w:sz w:val="28"/>
          <w:szCs w:val="28"/>
        </w:rPr>
        <w:t>meses</w:t>
      </w:r>
      <w:r w:rsidR="0062758E" w:rsidRPr="006D4576">
        <w:rPr>
          <w:rFonts w:ascii="Book Antiqua" w:hAnsi="Book Antiqua" w:cs="Consolas"/>
          <w:sz w:val="28"/>
          <w:szCs w:val="28"/>
        </w:rPr>
        <w:t xml:space="preserve">, conforme Memorial Descritivo, contados da data indicada pelo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na Autorização para Início dos Serviços. </w:t>
      </w:r>
    </w:p>
    <w:p w:rsidR="00396000" w:rsidRPr="006D4576" w:rsidRDefault="00396000" w:rsidP="00A36D57">
      <w:pPr>
        <w:widowControl w:val="0"/>
        <w:spacing w:after="0" w:line="240" w:lineRule="auto"/>
        <w:jc w:val="both"/>
        <w:rPr>
          <w:rFonts w:ascii="Book Antiqua" w:hAnsi="Book Antiqua" w:cs="Consolas"/>
          <w:sz w:val="28"/>
          <w:szCs w:val="28"/>
        </w:rPr>
      </w:pPr>
    </w:p>
    <w:p w:rsidR="00396000" w:rsidRPr="006D4576" w:rsidRDefault="00396000"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4.6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Após o término de cada período mensal,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elaborará relatório contendo os quantitativos totais mensais de cada um dos tipos de serviços efetivamente realizados, conforme Memorial Descritivo. </w:t>
      </w:r>
    </w:p>
    <w:p w:rsidR="00396000" w:rsidRPr="006D4576" w:rsidRDefault="00396000" w:rsidP="00A36D57">
      <w:pPr>
        <w:widowControl w:val="0"/>
        <w:spacing w:after="0" w:line="240" w:lineRule="auto"/>
        <w:jc w:val="both"/>
        <w:rPr>
          <w:rFonts w:ascii="Book Antiqua" w:hAnsi="Book Antiqua" w:cs="Consolas"/>
          <w:sz w:val="28"/>
          <w:szCs w:val="28"/>
        </w:rPr>
      </w:pPr>
    </w:p>
    <w:p w:rsidR="00396000" w:rsidRPr="006D4576" w:rsidRDefault="00396000"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As medições para efeito de pagamento serão realizadas de acordo com os seguintes procedimentos: </w:t>
      </w:r>
    </w:p>
    <w:p w:rsidR="00046B8D" w:rsidRPr="006D4576" w:rsidRDefault="00046B8D" w:rsidP="00A36D57">
      <w:pPr>
        <w:widowControl w:val="0"/>
        <w:spacing w:after="0" w:line="240" w:lineRule="auto"/>
        <w:jc w:val="both"/>
        <w:rPr>
          <w:rFonts w:ascii="Book Antiqua" w:hAnsi="Book Antiqua" w:cs="Consolas"/>
          <w:sz w:val="28"/>
          <w:szCs w:val="28"/>
        </w:rPr>
      </w:pPr>
    </w:p>
    <w:p w:rsidR="00396000"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4.7.1</w:t>
      </w:r>
      <w:r w:rsidR="00396000" w:rsidRPr="006D4576">
        <w:rPr>
          <w:rFonts w:ascii="Book Antiqua" w:hAnsi="Book Antiqua" w:cs="Consolas"/>
          <w:b/>
          <w:sz w:val="28"/>
          <w:szCs w:val="28"/>
        </w:rPr>
        <w:t xml:space="preserve"> –</w:t>
      </w:r>
      <w:r w:rsidRPr="006D4576">
        <w:rPr>
          <w:rFonts w:ascii="Book Antiqua" w:hAnsi="Book Antiqua" w:cs="Consolas"/>
          <w:sz w:val="28"/>
          <w:szCs w:val="28"/>
        </w:rPr>
        <w:t xml:space="preserve"> </w:t>
      </w:r>
      <w:r w:rsidR="007340B9" w:rsidRPr="006D4576">
        <w:rPr>
          <w:rFonts w:ascii="Book Antiqua" w:hAnsi="Book Antiqua" w:cs="Consolas"/>
          <w:sz w:val="28"/>
          <w:szCs w:val="28"/>
        </w:rPr>
        <w:t>A</w:t>
      </w:r>
      <w:r w:rsidR="002110FE"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solicitará à </w:t>
      </w:r>
      <w:r w:rsidRPr="006D4576">
        <w:rPr>
          <w:rFonts w:ascii="Book Antiqua" w:hAnsi="Book Antiqua" w:cs="Consolas"/>
          <w:b/>
          <w:sz w:val="28"/>
          <w:szCs w:val="28"/>
        </w:rPr>
        <w:t>CONTRATADA</w:t>
      </w:r>
      <w:r w:rsidRPr="006D4576">
        <w:rPr>
          <w:rFonts w:ascii="Book Antiqua" w:hAnsi="Book Antiqua" w:cs="Consolas"/>
          <w:sz w:val="28"/>
          <w:szCs w:val="28"/>
        </w:rPr>
        <w:t xml:space="preserve">, na hipótese de recusas e/ou incorreções de valores, a correspondente retificação objetivando a emissão da nota fiscal/fatura; </w:t>
      </w:r>
    </w:p>
    <w:p w:rsidR="00FA7BC1" w:rsidRPr="006D4576" w:rsidRDefault="00FA7BC1" w:rsidP="00A36D57">
      <w:pPr>
        <w:widowControl w:val="0"/>
        <w:spacing w:after="0" w:line="240" w:lineRule="auto"/>
        <w:jc w:val="both"/>
        <w:rPr>
          <w:rFonts w:ascii="Book Antiqua" w:hAnsi="Book Antiqua" w:cs="Consolas"/>
          <w:b/>
          <w:sz w:val="28"/>
          <w:szCs w:val="28"/>
        </w:rPr>
      </w:pPr>
    </w:p>
    <w:p w:rsidR="00396000" w:rsidRPr="006D4576" w:rsidRDefault="00396000"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Serão considerados somente os serviços efetivamente realizados e apurados da seguinte forma: </w:t>
      </w:r>
    </w:p>
    <w:p w:rsidR="003B047C" w:rsidRPr="006D4576" w:rsidRDefault="003B047C" w:rsidP="00A36D57">
      <w:pPr>
        <w:widowControl w:val="0"/>
        <w:spacing w:after="0" w:line="240" w:lineRule="auto"/>
        <w:jc w:val="both"/>
        <w:rPr>
          <w:rFonts w:ascii="Book Antiqua" w:hAnsi="Book Antiqua" w:cs="Consolas"/>
          <w:sz w:val="28"/>
          <w:szCs w:val="28"/>
        </w:rPr>
      </w:pPr>
    </w:p>
    <w:p w:rsidR="00396000"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rsidR="00046B8D" w:rsidRPr="006D4576" w:rsidRDefault="00046B8D" w:rsidP="00A36D57">
      <w:pPr>
        <w:widowControl w:val="0"/>
        <w:spacing w:after="0" w:line="240" w:lineRule="auto"/>
        <w:jc w:val="both"/>
        <w:rPr>
          <w:rFonts w:ascii="Book Antiqua" w:hAnsi="Book Antiqua" w:cs="Consolas"/>
          <w:b/>
          <w:sz w:val="28"/>
          <w:szCs w:val="28"/>
        </w:rPr>
      </w:pPr>
    </w:p>
    <w:p w:rsidR="00396000"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Os serviços recusados, depois de refeitos e aceitos pel</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serão somados à medição dos serviços do mês seguinte. </w:t>
      </w:r>
    </w:p>
    <w:p w:rsidR="00396000" w:rsidRPr="006D4576" w:rsidRDefault="00396000"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4.7.3</w:t>
      </w:r>
      <w:r w:rsidR="00396000" w:rsidRPr="006D4576">
        <w:rPr>
          <w:rFonts w:ascii="Book Antiqua" w:hAnsi="Book Antiqua" w:cs="Consolas"/>
          <w:b/>
          <w:sz w:val="28"/>
          <w:szCs w:val="28"/>
        </w:rPr>
        <w:t xml:space="preserve"> –</w:t>
      </w:r>
      <w:r w:rsidRPr="006D4576">
        <w:rPr>
          <w:rFonts w:ascii="Book Antiqua" w:hAnsi="Book Antiqua" w:cs="Consolas"/>
          <w:sz w:val="28"/>
          <w:szCs w:val="28"/>
        </w:rPr>
        <w:t xml:space="preserve"> Após a conferência e aprovação dos quantitativos e valores apresentados,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A73412"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comunicará a </w:t>
      </w:r>
      <w:r w:rsidRPr="006D4576">
        <w:rPr>
          <w:rFonts w:ascii="Book Antiqua" w:hAnsi="Book Antiqua" w:cs="Consolas"/>
          <w:b/>
          <w:sz w:val="28"/>
          <w:szCs w:val="28"/>
        </w:rPr>
        <w:t>CONTRATADA</w:t>
      </w:r>
      <w:r w:rsidRPr="006D4576">
        <w:rPr>
          <w:rFonts w:ascii="Book Antiqua" w:hAnsi="Book Antiqua" w:cs="Consolas"/>
          <w:sz w:val="28"/>
          <w:szCs w:val="28"/>
        </w:rPr>
        <w:t xml:space="preserve">, no prazo de </w:t>
      </w:r>
      <w:r w:rsidR="00396000" w:rsidRPr="006D4576">
        <w:rPr>
          <w:rFonts w:ascii="Book Antiqua" w:hAnsi="Book Antiqua" w:cs="Consolas"/>
          <w:sz w:val="28"/>
          <w:szCs w:val="28"/>
        </w:rPr>
        <w:t>0</w:t>
      </w:r>
      <w:r w:rsidRPr="006D4576">
        <w:rPr>
          <w:rFonts w:ascii="Book Antiqua" w:hAnsi="Book Antiqua" w:cs="Consolas"/>
          <w:sz w:val="28"/>
          <w:szCs w:val="28"/>
        </w:rPr>
        <w:t xml:space="preserve">3 (três) dias úteis contados do recebimento do relatório, o valor aprovado, e autorizará a emissão da correspondente </w:t>
      </w:r>
      <w:r w:rsidRPr="006D4576">
        <w:rPr>
          <w:rFonts w:ascii="Book Antiqua" w:hAnsi="Book Antiqua" w:cs="Consolas"/>
          <w:sz w:val="28"/>
          <w:szCs w:val="28"/>
        </w:rPr>
        <w:lastRenderedPageBreak/>
        <w:t>nota fiscal/fatura;</w:t>
      </w:r>
    </w:p>
    <w:p w:rsidR="00396000" w:rsidRPr="006D4576" w:rsidRDefault="00396000"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4.7.4</w:t>
      </w:r>
      <w:r w:rsidR="00396000" w:rsidRPr="006D4576">
        <w:rPr>
          <w:rFonts w:ascii="Book Antiqua" w:hAnsi="Book Antiqua" w:cs="Consolas"/>
          <w:b/>
          <w:sz w:val="28"/>
          <w:szCs w:val="28"/>
        </w:rPr>
        <w:t xml:space="preserve"> –</w:t>
      </w:r>
      <w:r w:rsidRPr="006D4576">
        <w:rPr>
          <w:rFonts w:ascii="Book Antiqua" w:hAnsi="Book Antiqua" w:cs="Consolas"/>
          <w:sz w:val="28"/>
          <w:szCs w:val="28"/>
        </w:rPr>
        <w:t xml:space="preserve"> As notas fiscais/faturas deverão ser emitidas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contra o </w:t>
      </w:r>
      <w:r w:rsidRPr="006D4576">
        <w:rPr>
          <w:rFonts w:ascii="Book Antiqua" w:hAnsi="Book Antiqua" w:cs="Consolas"/>
          <w:b/>
          <w:sz w:val="28"/>
          <w:szCs w:val="28"/>
        </w:rPr>
        <w:t>CONTRATANTE</w:t>
      </w:r>
      <w:r w:rsidRPr="006D4576">
        <w:rPr>
          <w:rFonts w:ascii="Book Antiqua" w:hAnsi="Book Antiqua" w:cs="Consolas"/>
          <w:sz w:val="28"/>
          <w:szCs w:val="28"/>
        </w:rPr>
        <w:t xml:space="preserve">, e apresentadas no prazo de </w:t>
      </w:r>
      <w:r w:rsidR="006075CC" w:rsidRPr="006D4576">
        <w:rPr>
          <w:rFonts w:ascii="Book Antiqua" w:hAnsi="Book Antiqua" w:cs="Consolas"/>
          <w:sz w:val="28"/>
          <w:szCs w:val="28"/>
        </w:rPr>
        <w:t>0</w:t>
      </w:r>
      <w:r w:rsidRPr="006D4576">
        <w:rPr>
          <w:rFonts w:ascii="Book Antiqua" w:hAnsi="Book Antiqua" w:cs="Consolas"/>
          <w:sz w:val="28"/>
          <w:szCs w:val="28"/>
        </w:rPr>
        <w:t xml:space="preserve">3 (três) dias úteis para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na sede do </w:t>
      </w:r>
      <w:r w:rsidRPr="006D4576">
        <w:rPr>
          <w:rFonts w:ascii="Book Antiqua" w:hAnsi="Book Antiqua" w:cs="Consolas"/>
          <w:b/>
          <w:sz w:val="28"/>
          <w:szCs w:val="28"/>
        </w:rPr>
        <w:t>CONTRATANTE</w:t>
      </w:r>
      <w:r w:rsidRPr="006D4576">
        <w:rPr>
          <w:rFonts w:ascii="Book Antiqua" w:hAnsi="Book Antiqua" w:cs="Consolas"/>
          <w:sz w:val="28"/>
          <w:szCs w:val="28"/>
        </w:rPr>
        <w:t xml:space="preserve">;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4.7.5</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Recebidas as Notas Fiscais Faturas de Serviço (NFFS),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78354F" w:rsidRPr="006D4576">
        <w:rPr>
          <w:rFonts w:ascii="Book Antiqua" w:hAnsi="Book Antiqua" w:cs="Consolas"/>
          <w:sz w:val="28"/>
          <w:szCs w:val="28"/>
        </w:rPr>
        <w:t xml:space="preserve"> </w:t>
      </w:r>
      <w:r w:rsidRPr="006D4576">
        <w:rPr>
          <w:rFonts w:ascii="Book Antiqua" w:hAnsi="Book Antiqua" w:cs="Consolas"/>
          <w:sz w:val="28"/>
          <w:szCs w:val="28"/>
        </w:rPr>
        <w:t xml:space="preserve">terá o prazo de </w:t>
      </w:r>
      <w:r w:rsidR="006075CC" w:rsidRPr="006D4576">
        <w:rPr>
          <w:rFonts w:ascii="Book Antiqua" w:hAnsi="Book Antiqua" w:cs="Consolas"/>
          <w:sz w:val="28"/>
          <w:szCs w:val="28"/>
        </w:rPr>
        <w:t>0</w:t>
      </w:r>
      <w:r w:rsidRPr="006D4576">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Constatadas irregularidades no objeto,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6D4576" w:rsidRDefault="002110FE"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4.8.1</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As irregularidades deverão ser sanadas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no prazo máximo de </w:t>
      </w:r>
      <w:r w:rsidR="006075CC" w:rsidRPr="006D4576">
        <w:rPr>
          <w:rFonts w:ascii="Book Antiqua" w:hAnsi="Book Antiqua" w:cs="Consolas"/>
          <w:sz w:val="28"/>
          <w:szCs w:val="28"/>
        </w:rPr>
        <w:t>0</w:t>
      </w:r>
      <w:r w:rsidRPr="006D4576">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4.8.2</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w:t>
      </w:r>
    </w:p>
    <w:p w:rsidR="00046B8D" w:rsidRPr="006D4576" w:rsidRDefault="00046B8D" w:rsidP="00A36D57">
      <w:pPr>
        <w:widowControl w:val="0"/>
        <w:spacing w:after="0" w:line="240" w:lineRule="auto"/>
        <w:jc w:val="both"/>
        <w:rPr>
          <w:rFonts w:ascii="Book Antiqua" w:hAnsi="Book Antiqua" w:cs="Consolas"/>
          <w:b/>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6D4576">
        <w:rPr>
          <w:rFonts w:ascii="Book Antiqua" w:hAnsi="Book Antiqua" w:cs="Consolas"/>
          <w:b/>
          <w:sz w:val="28"/>
          <w:szCs w:val="28"/>
        </w:rPr>
        <w:t>CONTRATADA</w:t>
      </w:r>
      <w:r w:rsidRPr="006D4576">
        <w:rPr>
          <w:rFonts w:ascii="Book Antiqua" w:hAnsi="Book Antiqua" w:cs="Consolas"/>
          <w:sz w:val="28"/>
          <w:szCs w:val="28"/>
        </w:rPr>
        <w:t xml:space="preserve">.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Executado, o objeto será recebido mediante termo circunstanciado assinado pelas partes: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4.9.1</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Provisoriamente, após vistoria completa,</w:t>
      </w:r>
      <w:r w:rsidR="006075CC" w:rsidRPr="006D4576">
        <w:rPr>
          <w:rFonts w:ascii="Book Antiqua" w:hAnsi="Book Antiqua" w:cs="Consolas"/>
          <w:sz w:val="28"/>
          <w:szCs w:val="28"/>
        </w:rPr>
        <w:t xml:space="preserve"> </w:t>
      </w:r>
      <w:r w:rsidRPr="006D4576">
        <w:rPr>
          <w:rFonts w:ascii="Book Antiqua" w:hAnsi="Book Antiqua" w:cs="Consolas"/>
          <w:sz w:val="28"/>
          <w:szCs w:val="28"/>
        </w:rPr>
        <w:t xml:space="preserve">em 10 (dez) dias úteis, contados da data em que a </w:t>
      </w:r>
      <w:r w:rsidRPr="006D4576">
        <w:rPr>
          <w:rFonts w:ascii="Book Antiqua" w:hAnsi="Book Antiqua" w:cs="Consolas"/>
          <w:b/>
          <w:sz w:val="28"/>
          <w:szCs w:val="28"/>
        </w:rPr>
        <w:t>CONTRATADA</w:t>
      </w:r>
      <w:r w:rsidRPr="006D4576">
        <w:rPr>
          <w:rFonts w:ascii="Book Antiqua" w:hAnsi="Book Antiqua" w:cs="Consolas"/>
          <w:sz w:val="28"/>
          <w:szCs w:val="28"/>
        </w:rPr>
        <w:t xml:space="preserve"> comunicar, por escrito, a </w:t>
      </w:r>
      <w:r w:rsidRPr="006D4576">
        <w:rPr>
          <w:rFonts w:ascii="Book Antiqua" w:hAnsi="Book Antiqua" w:cs="Consolas"/>
          <w:sz w:val="28"/>
          <w:szCs w:val="28"/>
        </w:rPr>
        <w:lastRenderedPageBreak/>
        <w:t xml:space="preserve">conclusão total do objeto;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Com a emissão do Termo de Recebimento Provisório,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autorizará a emissão da correspondente nota fiscal/fatura pela </w:t>
      </w:r>
      <w:r w:rsidRPr="006D4576">
        <w:rPr>
          <w:rFonts w:ascii="Book Antiqua" w:hAnsi="Book Antiqua" w:cs="Consolas"/>
          <w:b/>
          <w:sz w:val="28"/>
          <w:szCs w:val="28"/>
        </w:rPr>
        <w:t>CONTRATADA</w:t>
      </w:r>
      <w:r w:rsidRPr="006D4576">
        <w:rPr>
          <w:rFonts w:ascii="Book Antiqua" w:hAnsi="Book Antiqua" w:cs="Consolas"/>
          <w:sz w:val="28"/>
          <w:szCs w:val="28"/>
        </w:rPr>
        <w:t xml:space="preserve">, a ser apresentada </w:t>
      </w:r>
      <w:r w:rsidR="002110FE"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no prazo de </w:t>
      </w:r>
      <w:r w:rsidR="006075CC" w:rsidRPr="006D4576">
        <w:rPr>
          <w:rFonts w:ascii="Book Antiqua" w:hAnsi="Book Antiqua" w:cs="Consolas"/>
          <w:sz w:val="28"/>
          <w:szCs w:val="28"/>
        </w:rPr>
        <w:t>0</w:t>
      </w:r>
      <w:r w:rsidRPr="006D4576">
        <w:rPr>
          <w:rFonts w:ascii="Book Antiqua" w:hAnsi="Book Antiqua" w:cs="Consolas"/>
          <w:sz w:val="28"/>
          <w:szCs w:val="28"/>
        </w:rPr>
        <w:t xml:space="preserve">3 (três) dias úteis.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4.9.2</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Definitivamente, em 90 (noventa) dias corridos do recebimento provisório; </w:t>
      </w:r>
    </w:p>
    <w:p w:rsidR="002110FE" w:rsidRPr="006D4576" w:rsidRDefault="002110FE"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Termo de Recebimento Definitivo será lavrado desde que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tenha aprovado a completa adequação do objeto aos termos contratuais. </w:t>
      </w:r>
    </w:p>
    <w:p w:rsidR="009D15C4" w:rsidRPr="006D4576" w:rsidRDefault="009D15C4" w:rsidP="00A36D57">
      <w:pPr>
        <w:widowControl w:val="0"/>
        <w:spacing w:after="0" w:line="240" w:lineRule="auto"/>
        <w:jc w:val="both"/>
        <w:rPr>
          <w:rFonts w:ascii="Book Antiqua" w:hAnsi="Book Antiqua" w:cs="Consolas"/>
          <w:sz w:val="28"/>
          <w:szCs w:val="28"/>
        </w:rPr>
      </w:pPr>
    </w:p>
    <w:p w:rsidR="0062758E"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4.10</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O recebimento definitivo não exime a </w:t>
      </w:r>
      <w:r w:rsidRPr="006D4576">
        <w:rPr>
          <w:rFonts w:ascii="Book Antiqua" w:hAnsi="Book Antiqua" w:cs="Consolas"/>
          <w:b/>
          <w:sz w:val="28"/>
          <w:szCs w:val="28"/>
        </w:rPr>
        <w:t>CONTRATADA</w:t>
      </w:r>
      <w:r w:rsidRPr="006D4576">
        <w:rPr>
          <w:rFonts w:ascii="Book Antiqua" w:hAnsi="Book Antiqua" w:cs="Consolas"/>
          <w:sz w:val="28"/>
          <w:szCs w:val="28"/>
        </w:rPr>
        <w:t xml:space="preserve"> de sua responsabilidade, na forma da Lei, pela qualidade, correção e segurança dos serviços prestados.</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4.11.1</w:t>
      </w:r>
      <w:r w:rsidR="006075CC" w:rsidRPr="006D4576">
        <w:rPr>
          <w:rFonts w:ascii="Book Antiqua" w:hAnsi="Book Antiqua" w:cs="Consolas"/>
          <w:b/>
          <w:sz w:val="28"/>
          <w:szCs w:val="28"/>
        </w:rPr>
        <w:t xml:space="preserve"> –</w:t>
      </w:r>
      <w:r w:rsidRPr="006D4576">
        <w:rPr>
          <w:rFonts w:ascii="Book Antiqua" w:hAnsi="Book Antiqua" w:cs="Consolas"/>
          <w:sz w:val="28"/>
          <w:szCs w:val="28"/>
        </w:rPr>
        <w:t xml:space="preserve"> Normas de Segurança em Edificações do CREA </w:t>
      </w:r>
      <w:r w:rsidR="006075CC" w:rsidRPr="006D4576">
        <w:rPr>
          <w:rFonts w:ascii="Book Antiqua" w:hAnsi="Book Antiqua" w:cs="Consolas"/>
          <w:sz w:val="28"/>
          <w:szCs w:val="28"/>
        </w:rPr>
        <w:t>–</w:t>
      </w:r>
      <w:r w:rsidRPr="006D4576">
        <w:rPr>
          <w:rFonts w:ascii="Book Antiqua" w:hAnsi="Book Antiqua" w:cs="Consolas"/>
          <w:sz w:val="28"/>
          <w:szCs w:val="28"/>
        </w:rPr>
        <w:t xml:space="preserve"> Conselho Regional de Engenharia e Agronomia;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075C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Normas de Associação Brasileira de Normas Técnicas </w:t>
      </w:r>
      <w:r w:rsidRPr="006D4576">
        <w:rPr>
          <w:rFonts w:ascii="Book Antiqua" w:hAnsi="Book Antiqua" w:cs="Consolas"/>
          <w:sz w:val="28"/>
          <w:szCs w:val="28"/>
        </w:rPr>
        <w:t>–</w:t>
      </w:r>
      <w:r w:rsidR="0062758E" w:rsidRPr="006D4576">
        <w:rPr>
          <w:rFonts w:ascii="Book Antiqua" w:hAnsi="Book Antiqua" w:cs="Consolas"/>
          <w:sz w:val="28"/>
          <w:szCs w:val="28"/>
        </w:rPr>
        <w:t xml:space="preserve"> ABNT;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075C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Normas e Instruções de Segurança, Higiene e Medicina do Trabalho; </w:t>
      </w:r>
    </w:p>
    <w:p w:rsidR="006075CC" w:rsidRPr="006D4576" w:rsidRDefault="006075CC" w:rsidP="00A36D57">
      <w:pPr>
        <w:widowControl w:val="0"/>
        <w:spacing w:after="0" w:line="240" w:lineRule="auto"/>
        <w:jc w:val="both"/>
        <w:rPr>
          <w:rFonts w:ascii="Book Antiqua" w:hAnsi="Book Antiqua" w:cs="Consolas"/>
          <w:sz w:val="28"/>
          <w:szCs w:val="28"/>
        </w:rPr>
      </w:pPr>
    </w:p>
    <w:p w:rsidR="006075CC" w:rsidRPr="006D4576" w:rsidRDefault="006075C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6D4576" w:rsidRDefault="006075CC" w:rsidP="00A36D57">
      <w:pPr>
        <w:widowControl w:val="0"/>
        <w:spacing w:after="0" w:line="240" w:lineRule="auto"/>
        <w:jc w:val="both"/>
        <w:rPr>
          <w:rFonts w:ascii="Book Antiqua" w:hAnsi="Book Antiqua" w:cs="Consolas"/>
          <w:sz w:val="28"/>
          <w:szCs w:val="28"/>
        </w:rPr>
      </w:pPr>
    </w:p>
    <w:p w:rsidR="003466D7" w:rsidRPr="006D4576" w:rsidRDefault="006075C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4.12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Havendo interesse no Atestado de Capacidade Técnica referente ao serviço executado, 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o emitirá, ficando a cargo da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6D4576" w:rsidRDefault="003466D7" w:rsidP="00A36D57">
      <w:pPr>
        <w:widowControl w:val="0"/>
        <w:spacing w:after="0" w:line="240" w:lineRule="auto"/>
        <w:jc w:val="both"/>
        <w:rPr>
          <w:rFonts w:ascii="Book Antiqua" w:hAnsi="Book Antiqua" w:cs="Consolas"/>
          <w:sz w:val="28"/>
          <w:szCs w:val="28"/>
        </w:rPr>
      </w:pPr>
    </w:p>
    <w:p w:rsidR="003466D7" w:rsidRPr="006D4576" w:rsidRDefault="0062758E" w:rsidP="003466D7">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QUINTA</w:t>
      </w:r>
    </w:p>
    <w:p w:rsidR="003466D7" w:rsidRPr="006D4576" w:rsidRDefault="0062758E" w:rsidP="003466D7">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FISCALIZAÇÃO DA EXECUÇÃO DOS SERVIÇOS</w:t>
      </w:r>
    </w:p>
    <w:p w:rsidR="003466D7" w:rsidRPr="006D4576" w:rsidRDefault="003466D7" w:rsidP="00A36D57">
      <w:pPr>
        <w:widowControl w:val="0"/>
        <w:spacing w:after="0" w:line="240" w:lineRule="auto"/>
        <w:jc w:val="both"/>
        <w:rPr>
          <w:rFonts w:ascii="Book Antiqua" w:hAnsi="Book Antiqua" w:cs="Consolas"/>
          <w:sz w:val="28"/>
          <w:szCs w:val="28"/>
        </w:rPr>
      </w:pPr>
    </w:p>
    <w:p w:rsidR="003466D7"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w:t>
      </w:r>
      <w:r w:rsidR="003466D7" w:rsidRPr="006D4576">
        <w:rPr>
          <w:rFonts w:ascii="Book Antiqua" w:hAnsi="Book Antiqua" w:cs="Consolas"/>
          <w:b/>
          <w:sz w:val="28"/>
          <w:szCs w:val="28"/>
        </w:rPr>
        <w:t xml:space="preserve"> –</w:t>
      </w:r>
      <w:r w:rsidRPr="006D4576">
        <w:rPr>
          <w:rFonts w:ascii="Book Antiqua" w:hAnsi="Book Antiqua" w:cs="Consolas"/>
          <w:sz w:val="28"/>
          <w:szCs w:val="28"/>
        </w:rPr>
        <w:t xml:space="preserve"> Não obstante a </w:t>
      </w:r>
      <w:r w:rsidRPr="006D4576">
        <w:rPr>
          <w:rFonts w:ascii="Book Antiqua" w:hAnsi="Book Antiqua" w:cs="Consolas"/>
          <w:b/>
          <w:sz w:val="28"/>
          <w:szCs w:val="28"/>
        </w:rPr>
        <w:t>CONTRATADA</w:t>
      </w:r>
      <w:r w:rsidRPr="006D4576">
        <w:rPr>
          <w:rFonts w:ascii="Book Antiqua" w:hAnsi="Book Antiqua" w:cs="Consolas"/>
          <w:sz w:val="28"/>
          <w:szCs w:val="28"/>
        </w:rPr>
        <w:t xml:space="preserve"> seja a única e exclusiva responsável pela execução de todos os serviços, ao </w:t>
      </w:r>
      <w:r w:rsidRPr="006D4576">
        <w:rPr>
          <w:rFonts w:ascii="Book Antiqua" w:hAnsi="Book Antiqua" w:cs="Consolas"/>
          <w:b/>
          <w:sz w:val="28"/>
          <w:szCs w:val="28"/>
        </w:rPr>
        <w:t>CONTRATANTE</w:t>
      </w:r>
      <w:r w:rsidRPr="006D4576">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6D4576">
        <w:rPr>
          <w:rFonts w:ascii="Book Antiqua" w:hAnsi="Book Antiqua" w:cs="Consolas"/>
          <w:sz w:val="28"/>
          <w:szCs w:val="28"/>
        </w:rPr>
        <w:t>pel</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podendo para isso:</w:t>
      </w:r>
    </w:p>
    <w:p w:rsidR="003466D7" w:rsidRPr="006D4576" w:rsidRDefault="003466D7" w:rsidP="00A36D57">
      <w:pPr>
        <w:widowControl w:val="0"/>
        <w:spacing w:after="0" w:line="240" w:lineRule="auto"/>
        <w:jc w:val="both"/>
        <w:rPr>
          <w:rFonts w:ascii="Book Antiqua" w:hAnsi="Book Antiqua" w:cs="Consolas"/>
          <w:sz w:val="28"/>
          <w:szCs w:val="28"/>
        </w:rPr>
      </w:pPr>
    </w:p>
    <w:p w:rsidR="00335B7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5.1.1</w:t>
      </w:r>
      <w:r w:rsidR="003466D7" w:rsidRPr="006D4576">
        <w:rPr>
          <w:rFonts w:ascii="Book Antiqua" w:hAnsi="Book Antiqua" w:cs="Consolas"/>
          <w:b/>
          <w:sz w:val="28"/>
          <w:szCs w:val="28"/>
        </w:rPr>
        <w:t xml:space="preserve"> –</w:t>
      </w:r>
      <w:r w:rsidRPr="006D4576">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efetivando avaliação periódica; </w:t>
      </w:r>
    </w:p>
    <w:p w:rsidR="003B047C" w:rsidRPr="006D4576" w:rsidRDefault="003B047C" w:rsidP="00A36D57">
      <w:pPr>
        <w:widowControl w:val="0"/>
        <w:spacing w:after="0" w:line="240" w:lineRule="auto"/>
        <w:jc w:val="both"/>
        <w:rPr>
          <w:rFonts w:ascii="Book Antiqua" w:hAnsi="Book Antiqua" w:cs="Consolas"/>
          <w:sz w:val="28"/>
          <w:szCs w:val="28"/>
        </w:rPr>
      </w:pPr>
    </w:p>
    <w:p w:rsidR="00335B7C" w:rsidRPr="006D4576" w:rsidRDefault="00335B7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Ordenar a imediata retirada do local, bem como a substituição, no prazo máximo de 24 horas, de funcionário da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6D4576" w:rsidRDefault="00335B7C" w:rsidP="00A36D57">
      <w:pPr>
        <w:widowControl w:val="0"/>
        <w:spacing w:after="0" w:line="240" w:lineRule="auto"/>
        <w:jc w:val="both"/>
        <w:rPr>
          <w:rFonts w:ascii="Book Antiqua" w:hAnsi="Book Antiqua" w:cs="Consolas"/>
          <w:sz w:val="28"/>
          <w:szCs w:val="28"/>
        </w:rPr>
      </w:pPr>
    </w:p>
    <w:p w:rsidR="00335B7C" w:rsidRPr="006D4576" w:rsidRDefault="00335B7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ao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w:t>
      </w:r>
    </w:p>
    <w:p w:rsidR="00335B7C" w:rsidRPr="006D4576" w:rsidRDefault="00335B7C" w:rsidP="00A36D57">
      <w:pPr>
        <w:widowControl w:val="0"/>
        <w:spacing w:after="0" w:line="240" w:lineRule="auto"/>
        <w:jc w:val="both"/>
        <w:rPr>
          <w:rFonts w:ascii="Book Antiqua" w:hAnsi="Book Antiqua" w:cs="Consolas"/>
          <w:sz w:val="28"/>
          <w:szCs w:val="28"/>
        </w:rPr>
      </w:pPr>
    </w:p>
    <w:p w:rsidR="00335B7C" w:rsidRPr="006D4576" w:rsidRDefault="00335B7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Solicitar à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6D4576" w:rsidRDefault="00335B7C" w:rsidP="00A36D57">
      <w:pPr>
        <w:widowControl w:val="0"/>
        <w:spacing w:after="0" w:line="240" w:lineRule="auto"/>
        <w:jc w:val="both"/>
        <w:rPr>
          <w:rFonts w:ascii="Book Antiqua" w:hAnsi="Book Antiqua" w:cs="Consolas"/>
          <w:sz w:val="28"/>
          <w:szCs w:val="28"/>
        </w:rPr>
      </w:pPr>
    </w:p>
    <w:p w:rsidR="00335B7C" w:rsidRPr="006D4576" w:rsidRDefault="00335B7C" w:rsidP="00335B7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SEXTA</w:t>
      </w:r>
    </w:p>
    <w:p w:rsidR="00335B7C" w:rsidRPr="006D4576" w:rsidRDefault="0062758E" w:rsidP="00335B7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OBRIGAÇÕES DA CONTRATADA</w:t>
      </w:r>
    </w:p>
    <w:p w:rsidR="00335B7C" w:rsidRPr="006D4576" w:rsidRDefault="00335B7C" w:rsidP="00A36D57">
      <w:pPr>
        <w:widowControl w:val="0"/>
        <w:spacing w:after="0" w:line="240" w:lineRule="auto"/>
        <w:jc w:val="both"/>
        <w:rPr>
          <w:rFonts w:ascii="Book Antiqua" w:hAnsi="Book Antiqua" w:cs="Consolas"/>
          <w:sz w:val="28"/>
          <w:szCs w:val="28"/>
        </w:rPr>
      </w:pPr>
    </w:p>
    <w:p w:rsidR="00335B7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Além das disposições constantes no Memorial Descritivo, a </w:t>
      </w:r>
      <w:r w:rsidRPr="006D4576">
        <w:rPr>
          <w:rFonts w:ascii="Book Antiqua" w:hAnsi="Book Antiqua" w:cs="Consolas"/>
          <w:b/>
          <w:sz w:val="28"/>
          <w:szCs w:val="28"/>
        </w:rPr>
        <w:lastRenderedPageBreak/>
        <w:t>CONTRATADA</w:t>
      </w:r>
      <w:r w:rsidRPr="006D4576">
        <w:rPr>
          <w:rFonts w:ascii="Book Antiqua" w:hAnsi="Book Antiqua" w:cs="Consolas"/>
          <w:sz w:val="28"/>
          <w:szCs w:val="28"/>
        </w:rPr>
        <w:t xml:space="preserve"> obriga-se a: </w:t>
      </w:r>
    </w:p>
    <w:p w:rsidR="00335B7C" w:rsidRPr="006D4576" w:rsidRDefault="00335B7C" w:rsidP="00A36D57">
      <w:pPr>
        <w:widowControl w:val="0"/>
        <w:spacing w:after="0" w:line="240" w:lineRule="auto"/>
        <w:jc w:val="both"/>
        <w:rPr>
          <w:rFonts w:ascii="Book Antiqua" w:hAnsi="Book Antiqua" w:cs="Consolas"/>
          <w:sz w:val="28"/>
          <w:szCs w:val="28"/>
        </w:rPr>
      </w:pPr>
    </w:p>
    <w:p w:rsidR="00335B7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6.1</w:t>
      </w:r>
      <w:r w:rsidR="00335B7C" w:rsidRPr="006D4576">
        <w:rPr>
          <w:rFonts w:ascii="Book Antiqua" w:hAnsi="Book Antiqua" w:cs="Consolas"/>
          <w:b/>
          <w:sz w:val="28"/>
          <w:szCs w:val="28"/>
        </w:rPr>
        <w:t xml:space="preserve"> –</w:t>
      </w:r>
      <w:r w:rsidRPr="006D4576">
        <w:rPr>
          <w:rFonts w:ascii="Book Antiqua" w:hAnsi="Book Antiqua" w:cs="Consolas"/>
          <w:sz w:val="28"/>
          <w:szCs w:val="28"/>
        </w:rPr>
        <w:t xml:space="preserve"> Refazer em até </w:t>
      </w:r>
      <w:r w:rsidR="00335B7C" w:rsidRPr="006D4576">
        <w:rPr>
          <w:rFonts w:ascii="Book Antiqua" w:hAnsi="Book Antiqua" w:cs="Consolas"/>
          <w:sz w:val="28"/>
          <w:szCs w:val="28"/>
        </w:rPr>
        <w:t>0</w:t>
      </w:r>
      <w:r w:rsidRPr="006D4576">
        <w:rPr>
          <w:rFonts w:ascii="Book Antiqua" w:hAnsi="Book Antiqua" w:cs="Consolas"/>
          <w:sz w:val="28"/>
          <w:szCs w:val="28"/>
        </w:rPr>
        <w:t>5 (cinco) dias úteis, às suas expensas, qualquer trabalho inadequadamente executado e/ou recusado pel</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w:t>
      </w:r>
    </w:p>
    <w:p w:rsidR="00335B7C" w:rsidRPr="006D4576" w:rsidRDefault="00335B7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6D4576" w:rsidRDefault="002110FE"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Manter, durante toda a execução deste contrato, todas as condições que culminaram com sua habilitação na fase da licitação.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3B047C" w:rsidRPr="006D4576" w:rsidRDefault="003B047C" w:rsidP="00A36D57">
      <w:pPr>
        <w:widowControl w:val="0"/>
        <w:spacing w:after="0" w:line="240" w:lineRule="auto"/>
        <w:jc w:val="both"/>
        <w:rPr>
          <w:rFonts w:ascii="Book Antiqua" w:hAnsi="Book Antiqua" w:cs="Consolas"/>
          <w:b/>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6.5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que responderá em seu próprio nome perante os órgãos fiscalizadores. </w:t>
      </w:r>
    </w:p>
    <w:p w:rsidR="003D5F34" w:rsidRPr="006D4576" w:rsidRDefault="003D5F34" w:rsidP="00A36D57">
      <w:pPr>
        <w:widowControl w:val="0"/>
        <w:spacing w:after="0" w:line="240" w:lineRule="auto"/>
        <w:jc w:val="both"/>
        <w:rPr>
          <w:rFonts w:ascii="Book Antiqua" w:hAnsi="Book Antiqua" w:cs="Consolas"/>
          <w:b/>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6.6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Responder pelos encargos trabalhistas, previdenciários, fiscais, comerciais resultantes da execução deste contrato;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E0510C" w:rsidRPr="006D4576">
        <w:rPr>
          <w:rFonts w:ascii="Book Antiqua" w:hAnsi="Book Antiqua" w:cs="Consolas"/>
          <w:b/>
          <w:sz w:val="28"/>
          <w:szCs w:val="28"/>
        </w:rPr>
        <w:t>6</w:t>
      </w:r>
      <w:r w:rsidRPr="006D4576">
        <w:rPr>
          <w:rFonts w:ascii="Book Antiqua" w:hAnsi="Book Antiqua" w:cs="Consolas"/>
          <w:b/>
          <w:sz w:val="28"/>
          <w:szCs w:val="28"/>
        </w:rPr>
        <w:t>.1</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A inadimplência da </w:t>
      </w:r>
      <w:r w:rsidRPr="006D4576">
        <w:rPr>
          <w:rFonts w:ascii="Book Antiqua" w:hAnsi="Book Antiqua" w:cs="Consolas"/>
          <w:b/>
          <w:sz w:val="28"/>
          <w:szCs w:val="28"/>
        </w:rPr>
        <w:t>CONTRATADA</w:t>
      </w:r>
      <w:r w:rsidRPr="006D4576">
        <w:rPr>
          <w:rFonts w:ascii="Book Antiqua" w:hAnsi="Book Antiqua" w:cs="Consolas"/>
          <w:sz w:val="28"/>
          <w:szCs w:val="28"/>
        </w:rPr>
        <w:t xml:space="preserve">, com referência aos encargos trabalhistas, fiscais e comerciais, não transfere ao </w:t>
      </w:r>
      <w:r w:rsidRPr="006D4576">
        <w:rPr>
          <w:rFonts w:ascii="Book Antiqua" w:hAnsi="Book Antiqua" w:cs="Consolas"/>
          <w:b/>
          <w:sz w:val="28"/>
          <w:szCs w:val="28"/>
        </w:rPr>
        <w:t>CONTRATANTE</w:t>
      </w:r>
      <w:r w:rsidRPr="006D4576">
        <w:rPr>
          <w:rFonts w:ascii="Book Antiqua" w:hAnsi="Book Antiqua" w:cs="Consolas"/>
          <w:sz w:val="28"/>
          <w:szCs w:val="28"/>
        </w:rPr>
        <w:t xml:space="preserve"> a responsabilidade de seu pagamento, nem poderá onerar o objeto deste contrato.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6.7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Responsabilizar-se pelo recolhimento e apresentação das respectivas ART’s ou RRT´s referentes à obra.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6.8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É de exclusiva responsabilidade da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a guarda do local dos serviços, materiais e equipamentos utilizados até o recebimento definitivo do objeto pelo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6.9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Cumprir e observar que, constatada a existência de materiais inadequados no canteiro de serviços, </w:t>
      </w:r>
      <w:r w:rsidR="007340B9" w:rsidRPr="006D4576">
        <w:rPr>
          <w:rFonts w:ascii="Book Antiqua" w:hAnsi="Book Antiqua" w:cs="Consolas"/>
          <w:sz w:val="28"/>
          <w:szCs w:val="28"/>
        </w:rPr>
        <w:t>a</w:t>
      </w:r>
      <w:r w:rsidR="0062758E"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oficiará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para que no prazo de 24 (vinte e quatro) horas efetue a remoção desses materiais. </w:t>
      </w:r>
    </w:p>
    <w:p w:rsidR="00FA7BC1" w:rsidRPr="006D4576" w:rsidRDefault="00FA7BC1" w:rsidP="00A36D57">
      <w:pPr>
        <w:widowControl w:val="0"/>
        <w:spacing w:after="0" w:line="240" w:lineRule="auto"/>
        <w:jc w:val="both"/>
        <w:rPr>
          <w:rFonts w:ascii="Book Antiqua" w:hAnsi="Book Antiqua" w:cs="Consolas"/>
          <w:b/>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6.10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Responsabilizar-se por quaisquer danos causados diretamente ao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ou a terceiros, decorrentes de culpa ou dolo, na execução deste Contrato.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6.11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6.12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Estar ciente de que </w:t>
      </w:r>
      <w:r w:rsidR="007340B9" w:rsidRPr="006D4576">
        <w:rPr>
          <w:rFonts w:ascii="Book Antiqua" w:hAnsi="Book Antiqua" w:cs="Consolas"/>
          <w:sz w:val="28"/>
          <w:szCs w:val="28"/>
        </w:rPr>
        <w:t>a</w:t>
      </w:r>
      <w:r w:rsidR="0062758E"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3B047C" w:rsidRPr="006D4576" w:rsidRDefault="003B047C" w:rsidP="00A36D57">
      <w:pPr>
        <w:widowControl w:val="0"/>
        <w:spacing w:after="0" w:line="240" w:lineRule="auto"/>
        <w:jc w:val="both"/>
        <w:rPr>
          <w:rFonts w:ascii="Book Antiqua" w:hAnsi="Book Antiqua" w:cs="Consolas"/>
          <w:b/>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6.13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6D4576">
        <w:rPr>
          <w:rFonts w:ascii="Book Antiqua" w:hAnsi="Book Antiqua" w:cs="Consolas"/>
          <w:sz w:val="28"/>
          <w:szCs w:val="28"/>
        </w:rPr>
        <w:t>o</w:t>
      </w:r>
      <w:r w:rsidR="0062758E" w:rsidRPr="006D4576">
        <w:rPr>
          <w:rFonts w:ascii="Book Antiqua" w:hAnsi="Book Antiqua" w:cs="Consolas"/>
          <w:sz w:val="28"/>
          <w:szCs w:val="28"/>
        </w:rPr>
        <w:t xml:space="preserve"> pel</w:t>
      </w:r>
      <w:r w:rsidR="007340B9" w:rsidRPr="006D4576">
        <w:rPr>
          <w:rFonts w:ascii="Book Antiqua" w:hAnsi="Book Antiqua" w:cs="Consolas"/>
          <w:sz w:val="28"/>
          <w:szCs w:val="28"/>
        </w:rPr>
        <w:t xml:space="preserve">a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e, ainda, na hipótese de substituição ou impedimento do administrador judicial, comunicar imediatamente, por escrito, </w:t>
      </w:r>
      <w:r w:rsidR="002110FE" w:rsidRPr="006D4576">
        <w:rPr>
          <w:rFonts w:ascii="Book Antiqua" w:hAnsi="Book Antiqua" w:cs="Consolas"/>
          <w:sz w:val="28"/>
          <w:szCs w:val="28"/>
        </w:rPr>
        <w:t>a</w:t>
      </w:r>
      <w:r w:rsidR="0062758E"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SÉTIMA</w:t>
      </w:r>
    </w:p>
    <w:p w:rsidR="00E0510C" w:rsidRPr="006D4576" w:rsidRDefault="0062758E"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OBRIGAÇÕES DO CONTRATANTE</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7.1</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Efetuar o pagamento nas condições e preços pactuados.</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Acompanhar e fiscalizar a execução deste Contrato </w:t>
      </w:r>
      <w:r w:rsidR="003B2A4C" w:rsidRPr="006D4576">
        <w:rPr>
          <w:rFonts w:ascii="Book Antiqua" w:hAnsi="Book Antiqua" w:cs="Consolas"/>
          <w:sz w:val="28"/>
          <w:szCs w:val="28"/>
        </w:rPr>
        <w:t>pel</w:t>
      </w:r>
      <w:r w:rsidR="007340B9" w:rsidRPr="006D4576">
        <w:rPr>
          <w:rFonts w:ascii="Book Antiqua" w:hAnsi="Book Antiqua" w:cs="Consolas"/>
          <w:sz w:val="28"/>
          <w:szCs w:val="28"/>
        </w:rPr>
        <w:t>a</w:t>
      </w:r>
      <w:r w:rsidR="0062758E"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Book Antiqua" w:hAnsi="Book Antiqua" w:cs="Consolas"/>
          <w:sz w:val="28"/>
          <w:szCs w:val="28"/>
        </w:rPr>
      </w:pPr>
    </w:p>
    <w:p w:rsidR="0078354F" w:rsidRPr="006D4576" w:rsidRDefault="0078354F" w:rsidP="00A36D57">
      <w:pPr>
        <w:widowControl w:val="0"/>
        <w:spacing w:after="0" w:line="240" w:lineRule="auto"/>
        <w:jc w:val="both"/>
        <w:rPr>
          <w:rFonts w:ascii="Book Antiqua" w:hAnsi="Book Antiqua" w:cs="Consolas"/>
          <w:sz w:val="28"/>
          <w:szCs w:val="28"/>
        </w:rPr>
      </w:pPr>
    </w:p>
    <w:p w:rsidR="00E0510C" w:rsidRPr="006D4576" w:rsidRDefault="00E0510C"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CLÁUSULA OITAVA</w:t>
      </w:r>
    </w:p>
    <w:p w:rsidR="00E0510C" w:rsidRPr="006D4576" w:rsidRDefault="0062758E"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GARANTIA</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8.1</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Para garantia da execução dos serviços ora pactuados, a </w:t>
      </w:r>
      <w:r w:rsidRPr="006D4576">
        <w:rPr>
          <w:rFonts w:ascii="Book Antiqua" w:hAnsi="Book Antiqua" w:cs="Consolas"/>
          <w:b/>
          <w:sz w:val="28"/>
          <w:szCs w:val="28"/>
        </w:rPr>
        <w:t>CONTRATADA</w:t>
      </w:r>
      <w:r w:rsidRPr="006D4576">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 garantia prestada pela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será liberada ou restituída após a emissão do Termo de Recebimento Definitivo e, quando em dinheiro, atualizada monetariamente.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Se o valor da garantia for utilizado no pagamento de quaisquer obrigações, incluindo a indenização de terceiros,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3B047C" w:rsidRPr="006D4576" w:rsidRDefault="003B047C" w:rsidP="00A36D57">
      <w:pPr>
        <w:widowControl w:val="0"/>
        <w:spacing w:after="0" w:line="240" w:lineRule="auto"/>
        <w:jc w:val="both"/>
        <w:rPr>
          <w:rFonts w:ascii="Book Antiqua" w:hAnsi="Book Antiqua" w:cs="Consolas"/>
          <w:sz w:val="28"/>
          <w:szCs w:val="28"/>
        </w:rPr>
      </w:pPr>
    </w:p>
    <w:p w:rsidR="0062758E"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cabe descontar da garantia toda a importância que a qualquer título lhe for devida pela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w:t>
      </w:r>
    </w:p>
    <w:p w:rsidR="00E0510C" w:rsidRPr="006D4576" w:rsidRDefault="00E0510C" w:rsidP="00A36D57">
      <w:pPr>
        <w:widowControl w:val="0"/>
        <w:spacing w:after="0" w:line="240" w:lineRule="auto"/>
        <w:jc w:val="both"/>
        <w:rPr>
          <w:rFonts w:ascii="Book Antiqua" w:hAnsi="Book Antiqua" w:cs="Consolas"/>
          <w:b/>
          <w:sz w:val="28"/>
          <w:szCs w:val="28"/>
        </w:rPr>
      </w:pPr>
    </w:p>
    <w:p w:rsidR="00E0510C" w:rsidRPr="006D4576" w:rsidRDefault="0062758E"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 xml:space="preserve">CLÁUSULA NONA </w:t>
      </w:r>
    </w:p>
    <w:p w:rsidR="00E0510C" w:rsidRPr="006D4576" w:rsidRDefault="0062758E" w:rsidP="00E0510C">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PAGAMENTO</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Para efeito de pagamento, a </w:t>
      </w:r>
      <w:r w:rsidRPr="006D4576">
        <w:rPr>
          <w:rFonts w:ascii="Book Antiqua" w:hAnsi="Book Antiqua" w:cs="Consolas"/>
          <w:b/>
          <w:sz w:val="28"/>
          <w:szCs w:val="28"/>
        </w:rPr>
        <w:t>CONTRATADA</w:t>
      </w:r>
      <w:r w:rsidRPr="006D4576">
        <w:rPr>
          <w:rFonts w:ascii="Book Antiqua" w:hAnsi="Book Antiqua" w:cs="Consolas"/>
          <w:sz w:val="28"/>
          <w:szCs w:val="28"/>
        </w:rPr>
        <w:t xml:space="preserve"> encaminhará os documentos de cobrança para </w:t>
      </w:r>
      <w:r w:rsidR="007340B9"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9.2</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Os pagamentos serão efetuados mensalmente pela Tesouraria do </w:t>
      </w:r>
      <w:r w:rsidRPr="006D4576">
        <w:rPr>
          <w:rFonts w:ascii="Book Antiqua" w:hAnsi="Book Antiqua" w:cs="Consolas"/>
          <w:b/>
          <w:sz w:val="28"/>
          <w:szCs w:val="28"/>
        </w:rPr>
        <w:t>CONTRATANTE</w:t>
      </w:r>
      <w:r w:rsidRPr="006D4576">
        <w:rPr>
          <w:rFonts w:ascii="Book Antiqua" w:hAnsi="Book Antiqua" w:cs="Consolas"/>
          <w:sz w:val="28"/>
          <w:szCs w:val="28"/>
        </w:rPr>
        <w:t>, com base nos serviços efetivamente executados e medidos, mediante a comprovação do recolhimento de encargos e tributos referentes aos serviços</w:t>
      </w:r>
      <w:r w:rsidR="00E0510C" w:rsidRPr="006D4576">
        <w:rPr>
          <w:rFonts w:ascii="Book Antiqua" w:hAnsi="Book Antiqua" w:cs="Consolas"/>
          <w:sz w:val="28"/>
          <w:szCs w:val="28"/>
        </w:rPr>
        <w:t xml:space="preserve"> prestados (INSS, FGTS e ISSQN)</w:t>
      </w:r>
      <w:r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9.2.1</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Os pagamentos serão realizados mediante depósito na conta corrente bancária, em nome da </w:t>
      </w:r>
      <w:r w:rsidRPr="006D4576">
        <w:rPr>
          <w:rFonts w:ascii="Book Antiqua" w:hAnsi="Book Antiqua" w:cs="Consolas"/>
          <w:b/>
          <w:sz w:val="28"/>
          <w:szCs w:val="28"/>
        </w:rPr>
        <w:t>CONTRATADA</w:t>
      </w:r>
      <w:r w:rsidRPr="006D4576">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w:t>
      </w:r>
      <w:r w:rsidRPr="006D4576">
        <w:rPr>
          <w:rFonts w:ascii="Book Antiqua" w:hAnsi="Book Antiqua" w:cs="Consolas"/>
          <w:sz w:val="28"/>
          <w:szCs w:val="28"/>
        </w:rPr>
        <w:lastRenderedPageBreak/>
        <w:t xml:space="preserve">na Cláusula 9.2, sejam protocolados junto </w:t>
      </w:r>
      <w:r w:rsidR="003B2A4C" w:rsidRPr="006D4576">
        <w:rPr>
          <w:rFonts w:ascii="Book Antiqua" w:hAnsi="Book Antiqua" w:cs="Consolas"/>
          <w:sz w:val="28"/>
          <w:szCs w:val="28"/>
        </w:rPr>
        <w:t>a</w:t>
      </w:r>
      <w:r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Pr="006D4576">
        <w:rPr>
          <w:rFonts w:ascii="Book Antiqua" w:hAnsi="Book Antiqua" w:cs="Consolas"/>
          <w:sz w:val="28"/>
          <w:szCs w:val="28"/>
        </w:rPr>
        <w:t xml:space="preserve"> no prazo de até </w:t>
      </w:r>
      <w:r w:rsidR="00E0510C" w:rsidRPr="006D4576">
        <w:rPr>
          <w:rFonts w:ascii="Book Antiqua" w:hAnsi="Book Antiqua" w:cs="Consolas"/>
          <w:sz w:val="28"/>
          <w:szCs w:val="28"/>
        </w:rPr>
        <w:t>0</w:t>
      </w:r>
      <w:r w:rsidRPr="006D4576">
        <w:rPr>
          <w:rFonts w:ascii="Book Antiqua" w:hAnsi="Book Antiqua" w:cs="Consolas"/>
          <w:sz w:val="28"/>
          <w:szCs w:val="28"/>
        </w:rPr>
        <w:t xml:space="preserve">3 (três) dias úteis contados do recebimento da comunicação do valor aprovado, citada na Cláusula 4.7.3 deste Contrato. </w:t>
      </w:r>
    </w:p>
    <w:p w:rsidR="003D5F34" w:rsidRPr="006D4576" w:rsidRDefault="003D5F34" w:rsidP="00A36D57">
      <w:pPr>
        <w:widowControl w:val="0"/>
        <w:spacing w:after="0" w:line="240" w:lineRule="auto"/>
        <w:jc w:val="both"/>
        <w:rPr>
          <w:rFonts w:ascii="Book Antiqua" w:hAnsi="Book Antiqua" w:cs="Consolas"/>
          <w:sz w:val="28"/>
          <w:szCs w:val="28"/>
        </w:rPr>
      </w:pPr>
    </w:p>
    <w:p w:rsidR="00E0510C"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9.3</w:t>
      </w:r>
      <w:r w:rsidR="00E0510C" w:rsidRPr="006D4576">
        <w:rPr>
          <w:rFonts w:ascii="Book Antiqua" w:hAnsi="Book Antiqua" w:cs="Consolas"/>
          <w:b/>
          <w:sz w:val="28"/>
          <w:szCs w:val="28"/>
        </w:rPr>
        <w:t xml:space="preserve"> –</w:t>
      </w:r>
      <w:r w:rsidRPr="006D4576">
        <w:rPr>
          <w:rFonts w:ascii="Book Antiqua" w:hAnsi="Book Antiqua" w:cs="Consolas"/>
          <w:sz w:val="28"/>
          <w:szCs w:val="28"/>
        </w:rPr>
        <w:t xml:space="preserve"> Conforme legislação vigente, ficam obrigados a emitir Nota Fiscal Eletrônica </w:t>
      </w:r>
      <w:r w:rsidR="00E0510C" w:rsidRPr="006D4576">
        <w:rPr>
          <w:rFonts w:ascii="Book Antiqua" w:hAnsi="Book Antiqua" w:cs="Consolas"/>
          <w:sz w:val="28"/>
          <w:szCs w:val="28"/>
        </w:rPr>
        <w:t>–</w:t>
      </w:r>
      <w:r w:rsidRPr="006D4576">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6D4576" w:rsidRDefault="00E0510C" w:rsidP="00A36D57">
      <w:pPr>
        <w:widowControl w:val="0"/>
        <w:spacing w:after="0" w:line="240" w:lineRule="auto"/>
        <w:jc w:val="both"/>
        <w:rPr>
          <w:rFonts w:ascii="Book Antiqua" w:hAnsi="Book Antiqua" w:cs="Consolas"/>
          <w:sz w:val="28"/>
          <w:szCs w:val="28"/>
        </w:rPr>
      </w:pPr>
    </w:p>
    <w:p w:rsidR="00E0510C" w:rsidRPr="006D4576" w:rsidRDefault="00E0510C"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Caso o término da contagem aconteça em dias sem expediente bancário, o pagamento ocorrerá no primeiro dia útil imediatamente </w:t>
      </w:r>
      <w:r w:rsidRPr="006D4576">
        <w:rPr>
          <w:rFonts w:ascii="Book Antiqua" w:hAnsi="Book Antiqua" w:cs="Consolas"/>
          <w:sz w:val="28"/>
          <w:szCs w:val="28"/>
        </w:rPr>
        <w:t>subseq</w:t>
      </w:r>
      <w:r w:rsidR="00D60B0D" w:rsidRPr="006D4576">
        <w:rPr>
          <w:rFonts w:ascii="Book Antiqua" w:hAnsi="Book Antiqua" w:cs="Consolas"/>
          <w:sz w:val="28"/>
          <w:szCs w:val="28"/>
        </w:rPr>
        <w:t>u</w:t>
      </w:r>
      <w:r w:rsidRPr="006D4576">
        <w:rPr>
          <w:rFonts w:ascii="Book Antiqua" w:hAnsi="Book Antiqua" w:cs="Consolas"/>
          <w:sz w:val="28"/>
          <w:szCs w:val="28"/>
        </w:rPr>
        <w:t>ente</w:t>
      </w:r>
      <w:r w:rsidR="0062758E" w:rsidRPr="006D4576">
        <w:rPr>
          <w:rFonts w:ascii="Book Antiqua" w:hAnsi="Book Antiqua" w:cs="Consolas"/>
          <w:sz w:val="28"/>
          <w:szCs w:val="28"/>
        </w:rPr>
        <w:t xml:space="preserve">. </w:t>
      </w:r>
    </w:p>
    <w:p w:rsidR="00E0510C" w:rsidRPr="006D4576" w:rsidRDefault="00E0510C" w:rsidP="00A36D57">
      <w:pPr>
        <w:widowControl w:val="0"/>
        <w:spacing w:after="0" w:line="240" w:lineRule="auto"/>
        <w:jc w:val="both"/>
        <w:rPr>
          <w:rFonts w:ascii="Book Antiqua" w:hAnsi="Book Antiqua" w:cs="Consolas"/>
          <w:sz w:val="28"/>
          <w:szCs w:val="28"/>
        </w:rPr>
      </w:pPr>
    </w:p>
    <w:p w:rsidR="007556BF" w:rsidRDefault="00A20F36"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9.5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8354F" w:rsidRPr="006D4576" w:rsidRDefault="0078354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9.6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9.7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 contagem do prazo para pagamento considerará dias corridos e terá início e encerramento em dias de expediente no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9.8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Quando for constatada qualquer irregularidade na nota fiscal/fatura, será imediatamente solicitada à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carta de correção, quando couber, ou ainda pertinente regularização, que deverá ser encaminhada para </w:t>
      </w:r>
      <w:r w:rsidR="007340B9" w:rsidRPr="006D4576">
        <w:rPr>
          <w:rFonts w:ascii="Book Antiqua" w:hAnsi="Book Antiqua" w:cs="Consolas"/>
          <w:sz w:val="28"/>
          <w:szCs w:val="28"/>
        </w:rPr>
        <w:t>a</w:t>
      </w:r>
      <w:r w:rsidR="0062758E" w:rsidRPr="006D4576">
        <w:rPr>
          <w:rFonts w:ascii="Book Antiqua" w:hAnsi="Book Antiqua" w:cs="Consolas"/>
          <w:sz w:val="28"/>
          <w:szCs w:val="28"/>
        </w:rPr>
        <w:t xml:space="preserve"> </w:t>
      </w:r>
      <w:r w:rsidR="0078354F" w:rsidRPr="006D4576">
        <w:rPr>
          <w:rFonts w:ascii="Book Antiqua" w:eastAsia="Calibri" w:hAnsi="Book Antiqua" w:cs="Consolas"/>
          <w:sz w:val="28"/>
          <w:szCs w:val="28"/>
        </w:rPr>
        <w:t>Diretoria de Divisão de Obras e Serviços</w:t>
      </w:r>
      <w:r w:rsidR="0062758E" w:rsidRPr="006D4576">
        <w:rPr>
          <w:rFonts w:ascii="Book Antiqua" w:hAnsi="Book Antiqua" w:cs="Consolas"/>
          <w:sz w:val="28"/>
          <w:szCs w:val="28"/>
        </w:rPr>
        <w:t xml:space="preserve"> no prazo de </w:t>
      </w:r>
      <w:r w:rsidRPr="006D4576">
        <w:rPr>
          <w:rFonts w:ascii="Book Antiqua" w:hAnsi="Book Antiqua" w:cs="Consolas"/>
          <w:sz w:val="28"/>
          <w:szCs w:val="28"/>
        </w:rPr>
        <w:t>0</w:t>
      </w:r>
      <w:r w:rsidR="0062758E" w:rsidRPr="006D4576">
        <w:rPr>
          <w:rFonts w:ascii="Book Antiqua" w:hAnsi="Book Antiqua" w:cs="Consolas"/>
          <w:sz w:val="28"/>
          <w:szCs w:val="28"/>
        </w:rPr>
        <w:t xml:space="preserve">2 (dois) dias. </w:t>
      </w:r>
    </w:p>
    <w:p w:rsidR="007556BF" w:rsidRPr="006D4576" w:rsidRDefault="007556BF" w:rsidP="00A36D57">
      <w:pPr>
        <w:widowControl w:val="0"/>
        <w:spacing w:after="0" w:line="240" w:lineRule="auto"/>
        <w:jc w:val="both"/>
        <w:rPr>
          <w:rFonts w:ascii="Book Antiqua" w:hAnsi="Book Antiqua" w:cs="Consolas"/>
          <w:sz w:val="28"/>
          <w:szCs w:val="28"/>
        </w:rPr>
      </w:pPr>
    </w:p>
    <w:p w:rsidR="0062758E"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9.9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Caso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6D4576" w:rsidRDefault="003B2A4C"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9.10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O Imposto sobre Serviços de Qualquer Natureza </w:t>
      </w:r>
      <w:r w:rsidRPr="006D4576">
        <w:rPr>
          <w:rFonts w:ascii="Book Antiqua" w:hAnsi="Book Antiqua" w:cs="Consolas"/>
          <w:sz w:val="28"/>
          <w:szCs w:val="28"/>
        </w:rPr>
        <w:t>–</w:t>
      </w:r>
      <w:r w:rsidR="0062758E" w:rsidRPr="006D4576">
        <w:rPr>
          <w:rFonts w:ascii="Book Antiqua" w:hAnsi="Book Antiqua" w:cs="Consolas"/>
          <w:sz w:val="28"/>
          <w:szCs w:val="28"/>
        </w:rPr>
        <w:t xml:space="preserve"> ISSQN é devido no Município onde os serviços estão sendo executados em consonância com as disposições contidas na Lei Complementa</w:t>
      </w:r>
      <w:r w:rsidRPr="006D4576">
        <w:rPr>
          <w:rFonts w:ascii="Book Antiqua" w:hAnsi="Book Antiqua" w:cs="Consolas"/>
          <w:sz w:val="28"/>
          <w:szCs w:val="28"/>
        </w:rPr>
        <w:t>r nº</w:t>
      </w:r>
      <w:r w:rsidR="0062758E" w:rsidRPr="006D4576">
        <w:rPr>
          <w:rFonts w:ascii="Book Antiqua" w:hAnsi="Book Antiqua" w:cs="Consolas"/>
          <w:sz w:val="28"/>
          <w:szCs w:val="28"/>
        </w:rPr>
        <w:t xml:space="preserve"> 116, de 31 de julho de 2003. </w:t>
      </w:r>
    </w:p>
    <w:p w:rsidR="00B8284A" w:rsidRDefault="00B8284A" w:rsidP="00A36D57">
      <w:pPr>
        <w:widowControl w:val="0"/>
        <w:spacing w:after="0" w:line="240" w:lineRule="auto"/>
        <w:jc w:val="both"/>
        <w:rPr>
          <w:rFonts w:ascii="Book Antiqua" w:hAnsi="Book Antiqua" w:cs="Consolas"/>
          <w:b/>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9.11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Quando da emissão da nota fiscal/fatura,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deverá destacar o valor da retenção, a título de “RETENÇÃO PARA O ISS</w:t>
      </w:r>
      <w:r w:rsidRPr="006D4576">
        <w:rPr>
          <w:rFonts w:ascii="Book Antiqua" w:hAnsi="Book Antiqua" w:cs="Consolas"/>
          <w:sz w:val="28"/>
          <w:szCs w:val="28"/>
        </w:rPr>
        <w:t>QN</w:t>
      </w:r>
      <w:r w:rsidR="0062758E" w:rsidRPr="006D4576">
        <w:rPr>
          <w:rFonts w:ascii="Book Antiqua" w:hAnsi="Book Antiqua" w:cs="Consolas"/>
          <w:sz w:val="28"/>
          <w:szCs w:val="28"/>
        </w:rPr>
        <w:t xml:space="preserve">”. Considera-se preço do serviço a receita bruta a ele correspondente, sem nenhuma dedução. </w:t>
      </w:r>
    </w:p>
    <w:p w:rsidR="003D5F34" w:rsidRPr="006D4576" w:rsidRDefault="003D5F34" w:rsidP="00A36D57">
      <w:pPr>
        <w:widowControl w:val="0"/>
        <w:spacing w:after="0" w:line="240" w:lineRule="auto"/>
        <w:jc w:val="both"/>
        <w:rPr>
          <w:rFonts w:ascii="Book Antiqua" w:hAnsi="Book Antiqua" w:cs="Consolas"/>
          <w:b/>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 caso de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 caso de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7556BF"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9.15 –</w:t>
      </w:r>
      <w:r w:rsidRPr="006D4576">
        <w:rPr>
          <w:rFonts w:ascii="Book Antiqua" w:hAnsi="Book Antiqua" w:cs="Consolas"/>
          <w:sz w:val="28"/>
          <w:szCs w:val="28"/>
        </w:rPr>
        <w:t xml:space="preserve"> </w:t>
      </w:r>
      <w:r w:rsidR="0062758E" w:rsidRPr="006D4576">
        <w:rPr>
          <w:rFonts w:ascii="Book Antiqua" w:hAnsi="Book Antiqua" w:cs="Consolas"/>
          <w:sz w:val="28"/>
          <w:szCs w:val="28"/>
        </w:rPr>
        <w:t>A não apresentação das comprovações de que tratam as cláusulas 9.1</w:t>
      </w:r>
      <w:r w:rsidRPr="006D4576">
        <w:rPr>
          <w:rFonts w:ascii="Book Antiqua" w:hAnsi="Book Antiqua" w:cs="Consolas"/>
          <w:sz w:val="28"/>
          <w:szCs w:val="28"/>
        </w:rPr>
        <w:t>3</w:t>
      </w:r>
      <w:r w:rsidR="0062758E" w:rsidRPr="006D4576">
        <w:rPr>
          <w:rFonts w:ascii="Book Antiqua" w:hAnsi="Book Antiqua" w:cs="Consolas"/>
          <w:sz w:val="28"/>
          <w:szCs w:val="28"/>
        </w:rPr>
        <w:t xml:space="preserve"> e 9.1</w:t>
      </w:r>
      <w:r w:rsidRPr="006D4576">
        <w:rPr>
          <w:rFonts w:ascii="Book Antiqua" w:hAnsi="Book Antiqua" w:cs="Consolas"/>
          <w:sz w:val="28"/>
          <w:szCs w:val="28"/>
        </w:rPr>
        <w:t>4</w:t>
      </w:r>
      <w:r w:rsidR="0062758E" w:rsidRPr="006D4576">
        <w:rPr>
          <w:rFonts w:ascii="Book Antiqua" w:hAnsi="Book Antiqua" w:cs="Consolas"/>
          <w:sz w:val="28"/>
          <w:szCs w:val="28"/>
        </w:rPr>
        <w:t xml:space="preserve"> assegura ao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o direito de sustar o pagamento respectivo e/ou pagamentos seguintes. </w:t>
      </w:r>
    </w:p>
    <w:p w:rsidR="007556BF" w:rsidRPr="006D4576" w:rsidRDefault="007556BF" w:rsidP="00A36D57">
      <w:pPr>
        <w:widowControl w:val="0"/>
        <w:spacing w:after="0" w:line="240" w:lineRule="auto"/>
        <w:jc w:val="both"/>
        <w:rPr>
          <w:rFonts w:ascii="Book Antiqua" w:hAnsi="Book Antiqua" w:cs="Consolas"/>
          <w:sz w:val="28"/>
          <w:szCs w:val="28"/>
        </w:rPr>
      </w:pPr>
    </w:p>
    <w:p w:rsidR="007556BF" w:rsidRPr="006D4576" w:rsidRDefault="0062758E" w:rsidP="007556B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DÉCIMA</w:t>
      </w:r>
    </w:p>
    <w:p w:rsidR="007556BF" w:rsidRPr="006D4576" w:rsidRDefault="0062758E" w:rsidP="007556B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RESCISÃO E SANÇÕES</w:t>
      </w:r>
    </w:p>
    <w:p w:rsidR="007556BF" w:rsidRPr="006D4576" w:rsidRDefault="007556BF" w:rsidP="00A36D57">
      <w:pPr>
        <w:widowControl w:val="0"/>
        <w:spacing w:after="0" w:line="240" w:lineRule="auto"/>
        <w:jc w:val="both"/>
        <w:rPr>
          <w:rFonts w:ascii="Book Antiqua" w:hAnsi="Book Antiqua" w:cs="Consolas"/>
          <w:sz w:val="28"/>
          <w:szCs w:val="28"/>
        </w:rPr>
      </w:pPr>
    </w:p>
    <w:p w:rsidR="002D1D58" w:rsidRPr="006D4576" w:rsidRDefault="0062758E"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10.1</w:t>
      </w:r>
      <w:r w:rsidR="007556BF" w:rsidRPr="006D4576">
        <w:rPr>
          <w:rFonts w:ascii="Book Antiqua" w:hAnsi="Book Antiqua" w:cs="Consolas"/>
          <w:b/>
          <w:sz w:val="28"/>
          <w:szCs w:val="28"/>
        </w:rPr>
        <w:t xml:space="preserve"> –</w:t>
      </w:r>
      <w:r w:rsidRPr="006D4576">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6D4576">
        <w:rPr>
          <w:rFonts w:ascii="Book Antiqua" w:hAnsi="Book Antiqua" w:cs="Consolas"/>
          <w:b/>
          <w:sz w:val="28"/>
          <w:szCs w:val="28"/>
        </w:rPr>
        <w:t>CONTRATANTE</w:t>
      </w:r>
      <w:r w:rsidRPr="006D4576">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6D4576" w:rsidRDefault="003D5F34" w:rsidP="00A36D57">
      <w:pPr>
        <w:widowControl w:val="0"/>
        <w:spacing w:after="0" w:line="240" w:lineRule="auto"/>
        <w:jc w:val="both"/>
        <w:rPr>
          <w:rFonts w:ascii="Book Antiqua" w:hAnsi="Book Antiqua" w:cs="Consolas"/>
          <w:sz w:val="28"/>
          <w:szCs w:val="28"/>
        </w:rPr>
      </w:pPr>
    </w:p>
    <w:p w:rsidR="002D1D58"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10.2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Aplicam-se a este contrato as sanções estipuladas na Lei Federal nº 8.666/93, que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declara conhecer integralmente. </w:t>
      </w:r>
    </w:p>
    <w:p w:rsidR="002D1D58" w:rsidRPr="006D4576" w:rsidRDefault="002D1D58" w:rsidP="00A36D57">
      <w:pPr>
        <w:widowControl w:val="0"/>
        <w:spacing w:after="0" w:line="240" w:lineRule="auto"/>
        <w:jc w:val="both"/>
        <w:rPr>
          <w:rFonts w:ascii="Book Antiqua" w:hAnsi="Book Antiqua" w:cs="Consolas"/>
          <w:sz w:val="28"/>
          <w:szCs w:val="28"/>
        </w:rPr>
      </w:pPr>
    </w:p>
    <w:p w:rsidR="002D1D58"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10.3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 caso de rescisão administrativa unilateral,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reconhecerá os direitos do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de aplicar as sanções previstas no Edital, neste ajuste e na legislação que rege a licitação. </w:t>
      </w:r>
    </w:p>
    <w:p w:rsidR="002D1D58" w:rsidRPr="006D4576" w:rsidRDefault="002D1D58" w:rsidP="00A36D57">
      <w:pPr>
        <w:widowControl w:val="0"/>
        <w:spacing w:after="0" w:line="240" w:lineRule="auto"/>
        <w:jc w:val="both"/>
        <w:rPr>
          <w:rFonts w:ascii="Book Antiqua" w:hAnsi="Book Antiqua" w:cs="Consolas"/>
          <w:sz w:val="28"/>
          <w:szCs w:val="28"/>
        </w:rPr>
      </w:pPr>
    </w:p>
    <w:p w:rsidR="002D1D58"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10.4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 aplicação de quaisquer sanções referidas neste dispositivo, não afasta a responsabilização civil da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pela inexecução total ou parcial do objeto ou pela inadimplência. </w:t>
      </w:r>
    </w:p>
    <w:p w:rsidR="002D1D58" w:rsidRPr="006D4576" w:rsidRDefault="002D1D58" w:rsidP="00A36D57">
      <w:pPr>
        <w:widowControl w:val="0"/>
        <w:spacing w:after="0" w:line="240" w:lineRule="auto"/>
        <w:jc w:val="both"/>
        <w:rPr>
          <w:rFonts w:ascii="Book Antiqua" w:hAnsi="Book Antiqua" w:cs="Consolas"/>
          <w:sz w:val="28"/>
          <w:szCs w:val="28"/>
        </w:rPr>
      </w:pPr>
    </w:p>
    <w:p w:rsidR="002D1D58"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10.5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A aplicação das penalidades não impede o </w:t>
      </w:r>
      <w:r w:rsidR="0062758E" w:rsidRPr="006D4576">
        <w:rPr>
          <w:rFonts w:ascii="Book Antiqua" w:hAnsi="Book Antiqua" w:cs="Consolas"/>
          <w:b/>
          <w:sz w:val="28"/>
          <w:szCs w:val="28"/>
        </w:rPr>
        <w:t>CONTRATANTE</w:t>
      </w:r>
      <w:r w:rsidR="0062758E" w:rsidRPr="006D4576">
        <w:rPr>
          <w:rFonts w:ascii="Book Antiqua" w:hAnsi="Book Antiqua" w:cs="Consolas"/>
          <w:sz w:val="28"/>
          <w:szCs w:val="28"/>
        </w:rPr>
        <w:t xml:space="preserve"> de exigir o ressarcimento dos prejuízos efetivados, decorrentes das faltas cometidas pela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w:t>
      </w:r>
    </w:p>
    <w:p w:rsidR="002D1D58" w:rsidRPr="006D4576" w:rsidRDefault="002D1D58" w:rsidP="00A36D57">
      <w:pPr>
        <w:widowControl w:val="0"/>
        <w:spacing w:after="0" w:line="240" w:lineRule="auto"/>
        <w:jc w:val="both"/>
        <w:rPr>
          <w:rFonts w:ascii="Book Antiqua" w:hAnsi="Book Antiqua" w:cs="Consolas"/>
          <w:sz w:val="28"/>
          <w:szCs w:val="28"/>
        </w:rPr>
      </w:pPr>
    </w:p>
    <w:p w:rsidR="002D1D58"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10.6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 caso de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6D4576" w:rsidRDefault="002D1D58" w:rsidP="00A36D57">
      <w:pPr>
        <w:widowControl w:val="0"/>
        <w:spacing w:after="0" w:line="240" w:lineRule="auto"/>
        <w:jc w:val="both"/>
        <w:rPr>
          <w:rFonts w:ascii="Book Antiqua" w:hAnsi="Book Antiqua" w:cs="Consolas"/>
          <w:sz w:val="28"/>
          <w:szCs w:val="28"/>
        </w:rPr>
      </w:pPr>
    </w:p>
    <w:p w:rsidR="0062758E" w:rsidRPr="006D4576" w:rsidRDefault="002D1D58" w:rsidP="00A36D57">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10.7 –</w:t>
      </w:r>
      <w:r w:rsidRPr="006D4576">
        <w:rPr>
          <w:rFonts w:ascii="Book Antiqua" w:hAnsi="Book Antiqua" w:cs="Consolas"/>
          <w:sz w:val="28"/>
          <w:szCs w:val="28"/>
        </w:rPr>
        <w:t xml:space="preserve"> </w:t>
      </w:r>
      <w:r w:rsidR="0062758E" w:rsidRPr="006D4576">
        <w:rPr>
          <w:rFonts w:ascii="Book Antiqua" w:hAnsi="Book Antiqua" w:cs="Consolas"/>
          <w:sz w:val="28"/>
          <w:szCs w:val="28"/>
        </w:rPr>
        <w:t xml:space="preserve">No caso de a </w:t>
      </w:r>
      <w:r w:rsidR="0062758E" w:rsidRPr="006D4576">
        <w:rPr>
          <w:rFonts w:ascii="Book Antiqua" w:hAnsi="Book Antiqua" w:cs="Consolas"/>
          <w:b/>
          <w:sz w:val="28"/>
          <w:szCs w:val="28"/>
        </w:rPr>
        <w:t>CONTRATADA</w:t>
      </w:r>
      <w:r w:rsidR="0062758E" w:rsidRPr="006D4576">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6D4576"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6D4576" w:rsidRDefault="00C13430" w:rsidP="00A36D57">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t xml:space="preserve">CLÁUSULA </w:t>
      </w:r>
      <w:r w:rsidR="002D1D58" w:rsidRPr="006D4576">
        <w:rPr>
          <w:rFonts w:ascii="Book Antiqua" w:eastAsia="Times New Roman" w:hAnsi="Book Antiqua" w:cs="Consolas"/>
          <w:b/>
          <w:sz w:val="28"/>
          <w:szCs w:val="28"/>
        </w:rPr>
        <w:t>DÉCIMA PRIMEIRA</w:t>
      </w:r>
    </w:p>
    <w:p w:rsidR="00C13430" w:rsidRPr="006D4576" w:rsidRDefault="00C13430" w:rsidP="00A36D57">
      <w:pPr>
        <w:widowControl w:val="0"/>
        <w:spacing w:after="0" w:line="240" w:lineRule="auto"/>
        <w:jc w:val="center"/>
        <w:rPr>
          <w:rFonts w:ascii="Book Antiqua" w:eastAsia="Times New Roman" w:hAnsi="Book Antiqua" w:cs="Consolas"/>
          <w:b/>
          <w:sz w:val="28"/>
          <w:szCs w:val="28"/>
        </w:rPr>
      </w:pPr>
      <w:r w:rsidRPr="006D4576">
        <w:rPr>
          <w:rFonts w:ascii="Book Antiqua" w:eastAsia="Times New Roman" w:hAnsi="Book Antiqua" w:cs="Consolas"/>
          <w:b/>
          <w:sz w:val="28"/>
          <w:szCs w:val="28"/>
        </w:rPr>
        <w:t>FORO</w:t>
      </w:r>
    </w:p>
    <w:p w:rsidR="00C13430" w:rsidRPr="006D4576" w:rsidRDefault="00C13430" w:rsidP="00A36D57">
      <w:pPr>
        <w:widowControl w:val="0"/>
        <w:spacing w:after="0" w:line="240" w:lineRule="auto"/>
        <w:jc w:val="both"/>
        <w:rPr>
          <w:rFonts w:ascii="Book Antiqua" w:eastAsia="Times New Roman" w:hAnsi="Book Antiqua" w:cs="Consolas"/>
          <w:b/>
          <w:sz w:val="28"/>
          <w:szCs w:val="28"/>
        </w:rPr>
      </w:pPr>
    </w:p>
    <w:p w:rsidR="00C13430" w:rsidRPr="006D4576" w:rsidRDefault="002D1D58" w:rsidP="00A36D57">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11</w:t>
      </w:r>
      <w:r w:rsidR="00C13430" w:rsidRPr="006D4576">
        <w:rPr>
          <w:rFonts w:ascii="Book Antiqua" w:eastAsia="Times New Roman" w:hAnsi="Book Antiqua" w:cs="Consolas"/>
          <w:b/>
          <w:sz w:val="28"/>
          <w:szCs w:val="28"/>
        </w:rPr>
        <w:t>.1</w:t>
      </w:r>
      <w:r w:rsidR="007118F4" w:rsidRPr="006D4576">
        <w:rPr>
          <w:rFonts w:ascii="Book Antiqua" w:eastAsia="Times New Roman" w:hAnsi="Book Antiqua" w:cs="Consolas"/>
          <w:b/>
          <w:sz w:val="28"/>
          <w:szCs w:val="28"/>
        </w:rPr>
        <w:t xml:space="preserve"> </w:t>
      </w:r>
      <w:r w:rsidR="00C13430" w:rsidRPr="006D4576">
        <w:rPr>
          <w:rFonts w:ascii="Book Antiqua" w:eastAsia="Times New Roman" w:hAnsi="Book Antiqua" w:cs="Consolas"/>
          <w:b/>
          <w:bCs/>
          <w:sz w:val="28"/>
          <w:szCs w:val="28"/>
        </w:rPr>
        <w:t xml:space="preserve">– </w:t>
      </w:r>
      <w:r w:rsidR="00C13430" w:rsidRPr="006D4576">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6D4576" w:rsidRDefault="003B2A4C" w:rsidP="00A36D57">
      <w:pPr>
        <w:widowControl w:val="0"/>
        <w:spacing w:after="0" w:line="240" w:lineRule="auto"/>
        <w:jc w:val="both"/>
        <w:rPr>
          <w:rFonts w:ascii="Book Antiqua" w:eastAsia="Times New Roman" w:hAnsi="Book Antiqua" w:cs="Consolas"/>
          <w:sz w:val="28"/>
          <w:szCs w:val="28"/>
        </w:rPr>
      </w:pPr>
    </w:p>
    <w:p w:rsidR="00C13430" w:rsidRPr="006D4576" w:rsidRDefault="002D1D58" w:rsidP="00A36D57">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11</w:t>
      </w:r>
      <w:r w:rsidR="00C13430" w:rsidRPr="006D4576">
        <w:rPr>
          <w:rFonts w:ascii="Book Antiqua" w:eastAsia="Times New Roman" w:hAnsi="Book Antiqua" w:cs="Consolas"/>
          <w:b/>
          <w:sz w:val="28"/>
          <w:szCs w:val="28"/>
        </w:rPr>
        <w:t>.2</w:t>
      </w:r>
      <w:r w:rsidR="007118F4" w:rsidRPr="006D4576">
        <w:rPr>
          <w:rFonts w:ascii="Book Antiqua" w:eastAsia="Times New Roman" w:hAnsi="Book Antiqua" w:cs="Consolas"/>
          <w:b/>
          <w:sz w:val="28"/>
          <w:szCs w:val="28"/>
        </w:rPr>
        <w:t xml:space="preserve"> </w:t>
      </w:r>
      <w:r w:rsidR="00C13430" w:rsidRPr="006D4576">
        <w:rPr>
          <w:rFonts w:ascii="Book Antiqua" w:eastAsia="Times New Roman" w:hAnsi="Book Antiqua" w:cs="Consolas"/>
          <w:b/>
          <w:bCs/>
          <w:sz w:val="28"/>
          <w:szCs w:val="28"/>
        </w:rPr>
        <w:t xml:space="preserve">– </w:t>
      </w:r>
      <w:r w:rsidR="00C13430" w:rsidRPr="006D4576">
        <w:rPr>
          <w:rFonts w:ascii="Book Antiqua" w:eastAsia="Times New Roman" w:hAnsi="Book Antiqua" w:cs="Consolas"/>
          <w:sz w:val="28"/>
          <w:szCs w:val="28"/>
        </w:rPr>
        <w:t>E, por estarem justas e contratadas, assinam o presente contrato para todos os fins de direito.</w:t>
      </w:r>
    </w:p>
    <w:p w:rsidR="003D5F34" w:rsidRPr="006D4576" w:rsidRDefault="003D5F34" w:rsidP="003D5F34">
      <w:pPr>
        <w:widowControl w:val="0"/>
        <w:spacing w:after="0" w:line="240" w:lineRule="auto"/>
        <w:jc w:val="center"/>
        <w:rPr>
          <w:rFonts w:ascii="Book Antiqua" w:eastAsia="Calibri" w:hAnsi="Book Antiqua" w:cs="Consolas"/>
          <w:b/>
          <w:sz w:val="28"/>
          <w:szCs w:val="28"/>
        </w:rPr>
      </w:pPr>
    </w:p>
    <w:p w:rsidR="003D5F34" w:rsidRPr="006D4576" w:rsidRDefault="003D5F34" w:rsidP="003D5F34">
      <w:pPr>
        <w:widowControl w:val="0"/>
        <w:spacing w:after="0" w:line="240" w:lineRule="auto"/>
        <w:jc w:val="center"/>
        <w:rPr>
          <w:rFonts w:ascii="Book Antiqua" w:eastAsia="Calibri" w:hAnsi="Book Antiqua" w:cs="Consolas"/>
          <w:b/>
          <w:sz w:val="28"/>
          <w:szCs w:val="28"/>
        </w:rPr>
      </w:pPr>
    </w:p>
    <w:p w:rsidR="003D5F34" w:rsidRPr="006D4576" w:rsidRDefault="003D5F34" w:rsidP="003D5F34">
      <w:pPr>
        <w:widowControl w:val="0"/>
        <w:spacing w:after="0" w:line="240" w:lineRule="auto"/>
        <w:jc w:val="center"/>
        <w:rPr>
          <w:rFonts w:ascii="Book Antiqua" w:eastAsia="Calibri" w:hAnsi="Book Antiqua" w:cs="Consolas"/>
          <w:b/>
          <w:sz w:val="28"/>
          <w:szCs w:val="28"/>
        </w:rPr>
      </w:pPr>
    </w:p>
    <w:p w:rsidR="00C13430" w:rsidRPr="006D4576" w:rsidRDefault="00C13430" w:rsidP="00A36D57">
      <w:pPr>
        <w:widowControl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P/ CONTRATANTE</w:t>
      </w:r>
    </w:p>
    <w:p w:rsidR="00C13430" w:rsidRPr="006D4576" w:rsidRDefault="00C13430" w:rsidP="00A36D57">
      <w:pPr>
        <w:widowControl w:val="0"/>
        <w:spacing w:after="0" w:line="240" w:lineRule="auto"/>
        <w:jc w:val="center"/>
        <w:rPr>
          <w:rFonts w:ascii="Book Antiqua" w:eastAsia="Calibri" w:hAnsi="Book Antiqua" w:cs="Consolas"/>
          <w:b/>
          <w:sz w:val="28"/>
          <w:szCs w:val="28"/>
        </w:rPr>
      </w:pPr>
    </w:p>
    <w:p w:rsidR="00C13430" w:rsidRPr="006D4576" w:rsidRDefault="00C13430" w:rsidP="00A36D57">
      <w:pPr>
        <w:widowControl w:val="0"/>
        <w:spacing w:after="0" w:line="240" w:lineRule="auto"/>
        <w:jc w:val="center"/>
        <w:rPr>
          <w:rFonts w:ascii="Book Antiqua" w:eastAsia="Calibri" w:hAnsi="Book Antiqua" w:cs="Consolas"/>
          <w:b/>
          <w:sz w:val="28"/>
          <w:szCs w:val="28"/>
        </w:rPr>
      </w:pPr>
    </w:p>
    <w:p w:rsidR="00C13430" w:rsidRPr="006D4576" w:rsidRDefault="00C13430" w:rsidP="00A36D57">
      <w:pPr>
        <w:widowControl w:val="0"/>
        <w:spacing w:after="0" w:line="240" w:lineRule="auto"/>
        <w:jc w:val="center"/>
        <w:rPr>
          <w:rFonts w:ascii="Book Antiqua" w:eastAsia="Calibri" w:hAnsi="Book Antiqua" w:cs="Consolas"/>
          <w:b/>
          <w:sz w:val="28"/>
          <w:szCs w:val="28"/>
        </w:rPr>
      </w:pPr>
    </w:p>
    <w:p w:rsidR="00C13430" w:rsidRPr="006D4576" w:rsidRDefault="003D5F34" w:rsidP="00A36D57">
      <w:pPr>
        <w:widowControl w:val="0"/>
        <w:spacing w:after="0" w:line="240" w:lineRule="auto"/>
        <w:jc w:val="center"/>
        <w:rPr>
          <w:rFonts w:ascii="Book Antiqua" w:eastAsia="Times New Roman" w:hAnsi="Book Antiqua" w:cs="Consolas"/>
          <w:b/>
          <w:sz w:val="28"/>
          <w:szCs w:val="28"/>
        </w:rPr>
      </w:pPr>
      <w:r w:rsidRPr="006D4576">
        <w:rPr>
          <w:rFonts w:ascii="Book Antiqua" w:eastAsia="Times New Roman" w:hAnsi="Book Antiqua" w:cs="Consolas"/>
          <w:b/>
          <w:sz w:val="28"/>
          <w:szCs w:val="28"/>
        </w:rPr>
        <w:t>P/ CONTRATADA</w:t>
      </w: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lastRenderedPageBreak/>
        <w:t>TESTEMUNHAS:</w:t>
      </w: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t>Nome:______________________</w:t>
      </w:r>
      <w:r w:rsidRPr="006D4576">
        <w:rPr>
          <w:rFonts w:ascii="Book Antiqua" w:eastAsia="Calibri" w:hAnsi="Book Antiqua" w:cs="Consolas"/>
          <w:sz w:val="28"/>
          <w:szCs w:val="28"/>
        </w:rPr>
        <w:tab/>
      </w:r>
      <w:r w:rsidR="009D15C4" w:rsidRPr="006D4576">
        <w:rPr>
          <w:rFonts w:ascii="Book Antiqua" w:eastAsia="Calibri" w:hAnsi="Book Antiqua" w:cs="Consolas"/>
          <w:sz w:val="28"/>
          <w:szCs w:val="28"/>
        </w:rPr>
        <w:tab/>
      </w:r>
      <w:r w:rsidRPr="006D4576">
        <w:rPr>
          <w:rFonts w:ascii="Book Antiqua" w:eastAsia="Calibri" w:hAnsi="Book Antiqua" w:cs="Consolas"/>
          <w:sz w:val="28"/>
          <w:szCs w:val="28"/>
        </w:rPr>
        <w:t>Nome: _______________________</w:t>
      </w:r>
    </w:p>
    <w:p w:rsidR="00C13430" w:rsidRPr="006D4576" w:rsidRDefault="00C13430" w:rsidP="00A36D57">
      <w:pPr>
        <w:autoSpaceDE w:val="0"/>
        <w:autoSpaceDN w:val="0"/>
        <w:adjustRightInd w:val="0"/>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t xml:space="preserve">RG nº: </w:t>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009D15C4" w:rsidRPr="006D4576">
        <w:rPr>
          <w:rFonts w:ascii="Book Antiqua" w:eastAsia="Calibri" w:hAnsi="Book Antiqua" w:cs="Consolas"/>
          <w:sz w:val="28"/>
          <w:szCs w:val="28"/>
        </w:rPr>
        <w:tab/>
      </w:r>
      <w:r w:rsidRPr="006D4576">
        <w:rPr>
          <w:rFonts w:ascii="Book Antiqua" w:eastAsia="Calibri" w:hAnsi="Book Antiqua" w:cs="Consolas"/>
          <w:sz w:val="28"/>
          <w:szCs w:val="28"/>
        </w:rPr>
        <w:t>RG nº:</w:t>
      </w:r>
    </w:p>
    <w:p w:rsidR="0078354F" w:rsidRDefault="00C13430" w:rsidP="00A36D57">
      <w:pPr>
        <w:spacing w:after="0" w:line="240" w:lineRule="auto"/>
        <w:jc w:val="center"/>
        <w:rPr>
          <w:rFonts w:ascii="Book Antiqua" w:eastAsia="Calibri" w:hAnsi="Book Antiqua" w:cs="Consolas"/>
          <w:sz w:val="28"/>
          <w:szCs w:val="28"/>
        </w:rPr>
        <w:sectPr w:rsidR="0078354F" w:rsidSect="005B4A97">
          <w:headerReference w:type="default" r:id="rId8"/>
          <w:footerReference w:type="default" r:id="rId9"/>
          <w:pgSz w:w="11906" w:h="16838"/>
          <w:pgMar w:top="2268" w:right="851" w:bottom="737" w:left="1701" w:header="454" w:footer="510" w:gutter="0"/>
          <w:cols w:space="708"/>
          <w:docGrid w:linePitch="360"/>
        </w:sectPr>
      </w:pPr>
      <w:r w:rsidRPr="006D4576">
        <w:rPr>
          <w:rFonts w:ascii="Book Antiqua" w:eastAsia="Calibri" w:hAnsi="Book Antiqua" w:cs="Consolas"/>
          <w:sz w:val="28"/>
          <w:szCs w:val="28"/>
        </w:rPr>
        <w:br w:type="page"/>
      </w:r>
    </w:p>
    <w:p w:rsidR="00C13430" w:rsidRPr="006D4576" w:rsidRDefault="00313032"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II</w:t>
      </w:r>
    </w:p>
    <w:p w:rsidR="00C13430" w:rsidRPr="006D4576" w:rsidRDefault="00C13430" w:rsidP="00A36D57">
      <w:pPr>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PROPOSTA COMERCIAL</w:t>
      </w:r>
    </w:p>
    <w:p w:rsidR="00C13430" w:rsidRPr="006D4576"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gridCol w:w="4660"/>
      </w:tblGrid>
      <w:tr w:rsidR="002D1D58" w:rsidRPr="006D4576" w:rsidTr="007902B4">
        <w:trPr>
          <w:jc w:val="center"/>
        </w:trPr>
        <w:tc>
          <w:tcPr>
            <w:tcW w:w="13704" w:type="dxa"/>
            <w:gridSpan w:val="2"/>
            <w:shd w:val="clear" w:color="auto" w:fill="DDD9C3" w:themeFill="background2" w:themeFillShade="E6"/>
          </w:tcPr>
          <w:p w:rsidR="002D1D58" w:rsidRPr="006D4576"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hAnsi="Book Antiqua" w:cs="Consolas"/>
                <w:b/>
                <w:sz w:val="28"/>
                <w:szCs w:val="28"/>
              </w:rPr>
              <w:t>DADOS DO LICITANTE</w:t>
            </w:r>
          </w:p>
        </w:tc>
      </w:tr>
      <w:tr w:rsidR="00C13430" w:rsidRPr="006D4576" w:rsidTr="007902B4">
        <w:trPr>
          <w:jc w:val="center"/>
        </w:trPr>
        <w:tc>
          <w:tcPr>
            <w:tcW w:w="13704" w:type="dxa"/>
            <w:gridSpan w:val="2"/>
          </w:tcPr>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DENOMINAÇÃO DO LICITANTE:</w:t>
            </w:r>
          </w:p>
        </w:tc>
      </w:tr>
      <w:tr w:rsidR="00C13430" w:rsidRPr="006D4576" w:rsidTr="007902B4">
        <w:trPr>
          <w:jc w:val="center"/>
        </w:trPr>
        <w:tc>
          <w:tcPr>
            <w:tcW w:w="13704" w:type="dxa"/>
            <w:gridSpan w:val="2"/>
          </w:tcPr>
          <w:p w:rsidR="00C13430" w:rsidRPr="006D4576" w:rsidRDefault="00C13430"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ENDEREÇO:</w:t>
            </w:r>
          </w:p>
        </w:tc>
      </w:tr>
      <w:tr w:rsidR="002D1D58" w:rsidRPr="006D4576" w:rsidTr="007902B4">
        <w:trPr>
          <w:jc w:val="center"/>
        </w:trPr>
        <w:tc>
          <w:tcPr>
            <w:tcW w:w="9044" w:type="dxa"/>
          </w:tcPr>
          <w:p w:rsidR="002D1D58" w:rsidRPr="006D4576" w:rsidRDefault="002D1D58"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CEP:</w:t>
            </w:r>
          </w:p>
        </w:tc>
        <w:tc>
          <w:tcPr>
            <w:tcW w:w="4660" w:type="dxa"/>
          </w:tcPr>
          <w:p w:rsidR="002D1D58" w:rsidRPr="006D4576" w:rsidRDefault="002D1D58"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FONE:</w:t>
            </w:r>
          </w:p>
        </w:tc>
      </w:tr>
      <w:tr w:rsidR="002D1D58" w:rsidRPr="006D4576" w:rsidTr="007902B4">
        <w:trPr>
          <w:jc w:val="center"/>
        </w:trPr>
        <w:tc>
          <w:tcPr>
            <w:tcW w:w="9044" w:type="dxa"/>
          </w:tcPr>
          <w:p w:rsidR="002D1D58" w:rsidRPr="006D4576" w:rsidRDefault="002D1D58"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E-MAIL:</w:t>
            </w:r>
          </w:p>
        </w:tc>
        <w:tc>
          <w:tcPr>
            <w:tcW w:w="4660" w:type="dxa"/>
          </w:tcPr>
          <w:p w:rsidR="002D1D58" w:rsidRPr="006D4576" w:rsidRDefault="002D1D58" w:rsidP="00A36D57">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CNPJ Nº:</w:t>
            </w:r>
          </w:p>
        </w:tc>
      </w:tr>
    </w:tbl>
    <w:p w:rsidR="00C13430" w:rsidRPr="006D4576"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bCs/>
          <w:sz w:val="28"/>
          <w:szCs w:val="28"/>
        </w:rPr>
        <w:t>OBJETO</w:t>
      </w:r>
      <w:r w:rsidRPr="006D4576">
        <w:rPr>
          <w:rFonts w:ascii="Book Antiqua" w:eastAsia="Calibri" w:hAnsi="Book Antiqua" w:cs="Consolas"/>
          <w:sz w:val="28"/>
          <w:szCs w:val="28"/>
        </w:rPr>
        <w:t xml:space="preserve">: </w:t>
      </w:r>
      <w:r w:rsidR="003B047C" w:rsidRPr="006D4576">
        <w:rPr>
          <w:rFonts w:ascii="Book Antiqua" w:eastAsia="Times New Roman" w:hAnsi="Book Antiqua" w:cs="Consolas"/>
          <w:sz w:val="28"/>
          <w:szCs w:val="28"/>
        </w:rPr>
        <w:t>A presente licitação tem por objeto, a contratação de empresa especializada para prestação de serviços de Manutenção do Sistema de Iluminação Pública do Município de Pirajuí – SP, compreendendo</w:t>
      </w:r>
      <w:r w:rsidR="003B047C" w:rsidRPr="006D4576">
        <w:rPr>
          <w:rFonts w:ascii="Book Antiqua" w:eastAsia="Times New Roman" w:hAnsi="Book Antiqua" w:cs="Consolas"/>
          <w:b/>
          <w:sz w:val="28"/>
          <w:szCs w:val="28"/>
        </w:rPr>
        <w:t>: MANUTENÇÃO CORRETIVA, MANUTENÇÃO PREVENTIVA, CADASTRAMENTO, AMPLIAÇÕES E MELHORIAS DO SISTEMA DE ILUMINAÇÃO PÚBLICA</w:t>
      </w:r>
      <w:r w:rsidR="00D60B0D" w:rsidRPr="006D4576">
        <w:rPr>
          <w:rFonts w:ascii="Book Antiqua" w:eastAsia="Times New Roman" w:hAnsi="Book Antiqua" w:cs="Consolas"/>
          <w:sz w:val="28"/>
          <w:szCs w:val="28"/>
        </w:rPr>
        <w:t>.</w:t>
      </w:r>
    </w:p>
    <w:p w:rsidR="00C13430" w:rsidRPr="006D4576" w:rsidRDefault="00C13430" w:rsidP="00A36D57">
      <w:pPr>
        <w:spacing w:after="0" w:line="240" w:lineRule="auto"/>
        <w:jc w:val="both"/>
        <w:rPr>
          <w:rFonts w:ascii="Book Antiqua" w:eastAsia="Times New Roman" w:hAnsi="Book Antiqua" w:cs="Consolas"/>
          <w:iCs/>
          <w:sz w:val="28"/>
          <w:szCs w:val="28"/>
        </w:rPr>
      </w:pPr>
    </w:p>
    <w:p w:rsidR="00C13430" w:rsidRPr="006D4576" w:rsidRDefault="002D1D58" w:rsidP="00A36D57">
      <w:pPr>
        <w:spacing w:after="0" w:line="240" w:lineRule="auto"/>
        <w:jc w:val="both"/>
        <w:rPr>
          <w:rFonts w:ascii="Book Antiqua" w:eastAsia="Times New Roman" w:hAnsi="Book Antiqua" w:cs="Consolas"/>
          <w:b/>
          <w:bCs/>
          <w:sz w:val="28"/>
          <w:szCs w:val="28"/>
        </w:rPr>
      </w:pPr>
      <w:r w:rsidRPr="006D4576">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6D4576">
        <w:rPr>
          <w:rFonts w:ascii="Book Antiqua" w:eastAsia="Times New Roman" w:hAnsi="Book Antiqua" w:cs="Consolas"/>
          <w:iCs/>
          <w:sz w:val="28"/>
          <w:szCs w:val="28"/>
        </w:rPr>
        <w:t>.</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sz w:val="28"/>
          <w:szCs w:val="28"/>
        </w:rPr>
      </w:pPr>
    </w:p>
    <w:tbl>
      <w:tblPr>
        <w:tblW w:w="13699" w:type="dxa"/>
        <w:jc w:val="center"/>
        <w:tblCellMar>
          <w:left w:w="70" w:type="dxa"/>
          <w:right w:w="70" w:type="dxa"/>
        </w:tblCellMar>
        <w:tblLook w:val="04A0" w:firstRow="1" w:lastRow="0" w:firstColumn="1" w:lastColumn="0" w:noHBand="0" w:noVBand="1"/>
      </w:tblPr>
      <w:tblGrid>
        <w:gridCol w:w="250"/>
        <w:gridCol w:w="461"/>
        <w:gridCol w:w="7324"/>
        <w:gridCol w:w="819"/>
        <w:gridCol w:w="1711"/>
        <w:gridCol w:w="1196"/>
        <w:gridCol w:w="1938"/>
      </w:tblGrid>
      <w:tr w:rsidR="00D12469" w:rsidRPr="00D12469" w:rsidTr="002C5566">
        <w:trPr>
          <w:trHeight w:val="20"/>
          <w:jc w:val="center"/>
        </w:trPr>
        <w:tc>
          <w:tcPr>
            <w:tcW w:w="1369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PLANILHA DE QUANTIDADES E PREÇOS UNITÁRIOS</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1</w:t>
            </w:r>
          </w:p>
        </w:tc>
        <w:tc>
          <w:tcPr>
            <w:tcW w:w="7785" w:type="dxa"/>
            <w:gridSpan w:val="2"/>
            <w:tcBorders>
              <w:top w:val="single" w:sz="4" w:space="0" w:color="auto"/>
              <w:left w:val="nil"/>
              <w:bottom w:val="nil"/>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Garantia de Funcionamento do Sistema de Iluminação Pública e Iluminação Pública Ornamental, através de Equipe Mensal</w:t>
            </w:r>
          </w:p>
        </w:tc>
        <w:tc>
          <w:tcPr>
            <w:tcW w:w="819" w:type="dxa"/>
            <w:tcBorders>
              <w:top w:val="nil"/>
              <w:left w:val="single" w:sz="4" w:space="0" w:color="auto"/>
              <w:bottom w:val="nil"/>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UNID.</w:t>
            </w:r>
          </w:p>
        </w:tc>
        <w:tc>
          <w:tcPr>
            <w:tcW w:w="1711" w:type="dxa"/>
            <w:tcBorders>
              <w:top w:val="nil"/>
              <w:left w:val="nil"/>
              <w:bottom w:val="nil"/>
              <w:right w:val="single" w:sz="4" w:space="0" w:color="auto"/>
            </w:tcBorders>
            <w:shd w:val="clear" w:color="auto" w:fill="auto"/>
            <w:vAlign w:val="center"/>
            <w:hideMark/>
          </w:tcPr>
          <w:p w:rsidR="00D12469" w:rsidRPr="00D12469" w:rsidRDefault="00F05CEC" w:rsidP="00D12469">
            <w:pPr>
              <w:spacing w:after="0" w:line="240" w:lineRule="auto"/>
              <w:jc w:val="center"/>
              <w:rPr>
                <w:rFonts w:ascii="Book Antiqua" w:eastAsia="Times New Roman" w:hAnsi="Book Antiqua" w:cs="Calibri"/>
                <w:b/>
                <w:bCs/>
                <w:color w:val="000000"/>
              </w:rPr>
            </w:pPr>
            <w:r>
              <w:rPr>
                <w:rFonts w:ascii="Book Antiqua" w:eastAsia="Times New Roman" w:hAnsi="Book Antiqua" w:cs="Calibri"/>
                <w:b/>
                <w:bCs/>
                <w:color w:val="000000"/>
              </w:rPr>
              <w:t xml:space="preserve"> PREÇO</w:t>
            </w:r>
            <w:r w:rsidR="00D12469" w:rsidRPr="00D12469">
              <w:rPr>
                <w:rFonts w:ascii="Book Antiqua" w:eastAsia="Times New Roman" w:hAnsi="Book Antiqua" w:cs="Calibri"/>
                <w:b/>
                <w:bCs/>
                <w:color w:val="000000"/>
              </w:rPr>
              <w:t xml:space="preserve"> UNIT</w:t>
            </w:r>
            <w:r>
              <w:rPr>
                <w:rFonts w:ascii="Book Antiqua" w:eastAsia="Times New Roman" w:hAnsi="Book Antiqua" w:cs="Calibri"/>
                <w:b/>
                <w:bCs/>
                <w:color w:val="000000"/>
              </w:rPr>
              <w:t>.</w:t>
            </w:r>
            <w:r w:rsidR="00D12469" w:rsidRPr="00D12469">
              <w:rPr>
                <w:rFonts w:ascii="Book Antiqua" w:eastAsia="Times New Roman" w:hAnsi="Book Antiqua" w:cs="Calibri"/>
                <w:b/>
                <w:bCs/>
                <w:color w:val="000000"/>
              </w:rPr>
              <w:t xml:space="preserve"> (R$) </w:t>
            </w:r>
          </w:p>
        </w:tc>
        <w:tc>
          <w:tcPr>
            <w:tcW w:w="1196" w:type="dxa"/>
            <w:tcBorders>
              <w:top w:val="nil"/>
              <w:left w:val="nil"/>
              <w:bottom w:val="nil"/>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 QTDD / MÊS </w:t>
            </w:r>
          </w:p>
        </w:tc>
        <w:tc>
          <w:tcPr>
            <w:tcW w:w="1938" w:type="dxa"/>
            <w:tcBorders>
              <w:top w:val="nil"/>
              <w:left w:val="nil"/>
              <w:bottom w:val="nil"/>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 </w:t>
            </w:r>
            <w:r w:rsidR="00F05CEC">
              <w:rPr>
                <w:rFonts w:ascii="Book Antiqua" w:eastAsia="Times New Roman" w:hAnsi="Book Antiqua" w:cs="Calibri"/>
                <w:b/>
                <w:bCs/>
                <w:color w:val="000000"/>
              </w:rPr>
              <w:t xml:space="preserve">PREÇO </w:t>
            </w:r>
            <w:r w:rsidRPr="00D12469">
              <w:rPr>
                <w:rFonts w:ascii="Book Antiqua" w:eastAsia="Times New Roman" w:hAnsi="Book Antiqua" w:cs="Calibri"/>
                <w:b/>
                <w:bCs/>
                <w:color w:val="000000"/>
              </w:rPr>
              <w:t xml:space="preserve">TOTAL (R$)  12 Meses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1.1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Preço unitário por ponto luminoso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PL</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3.300,00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1.1.1 - Operação e Manutenção das Instalações</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nil"/>
              <w:bottom w:val="nil"/>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1.1.2 - Intervenções e Correções das Instalações</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1.1.3 - Implantação do Sistema Informatizado de Controle do Parque de Iluminação Pública</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1.1.4 -Ronda Preventiva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nil"/>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2988" w:type="dxa"/>
            <w:gridSpan w:val="5"/>
            <w:tcBorders>
              <w:top w:val="nil"/>
              <w:left w:val="nil"/>
              <w:bottom w:val="nil"/>
              <w:right w:val="single" w:sz="4" w:space="0" w:color="000000"/>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1.1.5 -</w:t>
            </w:r>
            <w:r w:rsidR="00FD046E" w:rsidRPr="00D12469">
              <w:rPr>
                <w:rFonts w:ascii="Book Antiqua" w:eastAsia="Times New Roman" w:hAnsi="Book Antiqua" w:cs="Calibri"/>
                <w:b/>
                <w:bCs/>
                <w:color w:val="000000"/>
              </w:rPr>
              <w:t>Tele atendimento</w:t>
            </w:r>
            <w:r w:rsidRPr="00D12469">
              <w:rPr>
                <w:rFonts w:ascii="Book Antiqua" w:eastAsia="Times New Roman" w:hAnsi="Book Antiqua" w:cs="Calibri"/>
                <w:b/>
                <w:bCs/>
                <w:color w:val="000000"/>
              </w:rPr>
              <w:t xml:space="preserve"> </w:t>
            </w:r>
          </w:p>
        </w:tc>
      </w:tr>
      <w:tr w:rsidR="00D12469" w:rsidRPr="00D12469" w:rsidTr="002C5566">
        <w:trPr>
          <w:trHeight w:val="20"/>
          <w:jc w:val="center"/>
        </w:trPr>
        <w:tc>
          <w:tcPr>
            <w:tcW w:w="250" w:type="dxa"/>
            <w:tcBorders>
              <w:top w:val="single" w:sz="4" w:space="0" w:color="auto"/>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nil"/>
              <w:bottom w:val="single" w:sz="4" w:space="0" w:color="auto"/>
              <w:right w:val="nil"/>
            </w:tcBorders>
            <w:shd w:val="clear" w:color="000000" w:fill="FFFFFF"/>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7324" w:type="dxa"/>
            <w:tcBorders>
              <w:top w:val="single" w:sz="4" w:space="0" w:color="auto"/>
              <w:left w:val="nil"/>
              <w:bottom w:val="single" w:sz="4" w:space="0" w:color="auto"/>
              <w:right w:val="nil"/>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819" w:type="dxa"/>
            <w:tcBorders>
              <w:top w:val="single" w:sz="4" w:space="0" w:color="auto"/>
              <w:left w:val="nil"/>
              <w:bottom w:val="single" w:sz="4" w:space="0" w:color="auto"/>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single" w:sz="4" w:space="0" w:color="auto"/>
              <w:left w:val="nil"/>
              <w:bottom w:val="single" w:sz="4" w:space="0" w:color="auto"/>
              <w:right w:val="nil"/>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nil"/>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711" w:type="dxa"/>
            <w:gridSpan w:val="2"/>
            <w:tcBorders>
              <w:top w:val="single" w:sz="4" w:space="0" w:color="auto"/>
              <w:left w:val="single" w:sz="4" w:space="0" w:color="auto"/>
              <w:bottom w:val="single" w:sz="4" w:space="0" w:color="auto"/>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2</w:t>
            </w:r>
          </w:p>
        </w:tc>
        <w:tc>
          <w:tcPr>
            <w:tcW w:w="7324"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Manutenção,</w:t>
            </w:r>
            <w:r w:rsidR="00F05CEC">
              <w:rPr>
                <w:rFonts w:ascii="Book Antiqua" w:eastAsia="Times New Roman" w:hAnsi="Book Antiqua" w:cs="Calibri"/>
                <w:b/>
                <w:bCs/>
                <w:color w:val="000000"/>
              </w:rPr>
              <w:t xml:space="preserve"> </w:t>
            </w:r>
            <w:r w:rsidRPr="00D12469">
              <w:rPr>
                <w:rFonts w:ascii="Book Antiqua" w:eastAsia="Times New Roman" w:hAnsi="Book Antiqua" w:cs="Calibri"/>
                <w:b/>
                <w:bCs/>
                <w:color w:val="000000"/>
              </w:rPr>
              <w:t>Ampliação, Modernização e Eficientização Energética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UNID.</w:t>
            </w:r>
          </w:p>
        </w:tc>
        <w:tc>
          <w:tcPr>
            <w:tcW w:w="1711" w:type="dxa"/>
            <w:tcBorders>
              <w:top w:val="nil"/>
              <w:left w:val="nil"/>
              <w:bottom w:val="single" w:sz="4" w:space="0" w:color="auto"/>
              <w:right w:val="single" w:sz="4" w:space="0" w:color="auto"/>
            </w:tcBorders>
            <w:shd w:val="clear" w:color="auto" w:fill="auto"/>
            <w:vAlign w:val="center"/>
            <w:hideMark/>
          </w:tcPr>
          <w:p w:rsidR="00D12469" w:rsidRPr="00D12469" w:rsidRDefault="00F05CEC" w:rsidP="00D12469">
            <w:pPr>
              <w:spacing w:after="0" w:line="240" w:lineRule="auto"/>
              <w:jc w:val="center"/>
              <w:rPr>
                <w:rFonts w:ascii="Book Antiqua" w:eastAsia="Times New Roman" w:hAnsi="Book Antiqua" w:cs="Calibri"/>
                <w:b/>
                <w:bCs/>
                <w:color w:val="000000"/>
              </w:rPr>
            </w:pPr>
            <w:r>
              <w:rPr>
                <w:rFonts w:ascii="Book Antiqua" w:eastAsia="Times New Roman" w:hAnsi="Book Antiqua" w:cs="Calibri"/>
                <w:b/>
                <w:bCs/>
                <w:color w:val="000000"/>
              </w:rPr>
              <w:t xml:space="preserve"> PREÇO UNIT.</w:t>
            </w:r>
            <w:r w:rsidR="00D12469" w:rsidRPr="00D12469">
              <w:rPr>
                <w:rFonts w:ascii="Book Antiqua" w:eastAsia="Times New Roman" w:hAnsi="Book Antiqua" w:cs="Calibri"/>
                <w:b/>
                <w:bCs/>
                <w:color w:val="000000"/>
              </w:rPr>
              <w:t xml:space="preserve">          (R$) </w:t>
            </w:r>
          </w:p>
        </w:tc>
        <w:tc>
          <w:tcPr>
            <w:tcW w:w="1196"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 QTDD </w:t>
            </w:r>
          </w:p>
        </w:tc>
        <w:tc>
          <w:tcPr>
            <w:tcW w:w="1938"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 </w:t>
            </w:r>
            <w:r w:rsidR="00F05CEC">
              <w:rPr>
                <w:rFonts w:ascii="Book Antiqua" w:eastAsia="Times New Roman" w:hAnsi="Book Antiqua" w:cs="Calibri"/>
                <w:b/>
                <w:bCs/>
                <w:color w:val="000000"/>
              </w:rPr>
              <w:t xml:space="preserve">PREÇO </w:t>
            </w:r>
            <w:r w:rsidRPr="00D12469">
              <w:rPr>
                <w:rFonts w:ascii="Book Antiqua" w:eastAsia="Times New Roman" w:hAnsi="Book Antiqua" w:cs="Calibri"/>
                <w:b/>
                <w:bCs/>
                <w:color w:val="000000"/>
              </w:rPr>
              <w:t xml:space="preserve">TOTAL                      (R$)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Luminária fechada integrada completa e braço c/ comprimento de até 2500mm.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100W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2C5566">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Luminária fechada integrada completa e braço c/ comprimento de 3000mm.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single" w:sz="4" w:space="0" w:color="auto"/>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Luminária fechada integrada completa em braço de 4500mm </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400W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Luminária fechada integrada completa em braço duplo (Y) de 3000mm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Luminária fechada integrada, sem fornecimento do braço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100W –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150W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Luminária c/ </w:t>
            </w:r>
            <w:r w:rsidR="00F05CEC" w:rsidRPr="00D12469">
              <w:rPr>
                <w:rFonts w:ascii="Book Antiqua" w:eastAsia="Times New Roman" w:hAnsi="Book Antiqua" w:cs="Calibri"/>
                <w:color w:val="000000"/>
              </w:rPr>
              <w:t>lâmpada</w:t>
            </w:r>
            <w:r w:rsidRPr="00D12469">
              <w:rPr>
                <w:rFonts w:ascii="Book Antiqua" w:eastAsia="Times New Roman" w:hAnsi="Book Antiqua"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Lâmpada </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100W vapor de sódio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150W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250W vapor de sódio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400W vapor de sódio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150W vapor de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250W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7</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400W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8</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Lâmpada</w:t>
            </w:r>
            <w:r w:rsidR="00D12469" w:rsidRPr="00D12469">
              <w:rPr>
                <w:rFonts w:ascii="Book Antiqua" w:eastAsia="Times New Roman" w:hAnsi="Book Antiqua" w:cs="Calibri"/>
                <w:color w:val="000000"/>
              </w:rPr>
              <w:t xml:space="preserve"> de 1000W - vapor metálico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single" w:sz="4"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Limpeza de Luminária</w:t>
            </w:r>
          </w:p>
        </w:tc>
        <w:tc>
          <w:tcPr>
            <w:tcW w:w="819" w:type="dxa"/>
            <w:tcBorders>
              <w:top w:val="nil"/>
              <w:left w:val="nil"/>
              <w:bottom w:val="single" w:sz="4" w:space="0" w:color="auto"/>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single" w:sz="4" w:space="0" w:color="auto"/>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Limpeza e lavagem de luminária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Projetor  - retangular - IP65 - alumínio injetado, em poste até 12 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250W Vapor Metálico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1000W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LED - até 200W, mínimo 2.200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Projetor - retangular - IP65 - alumínio injetado, de sobrepor em fachada.</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Até 150W Vapor Metálico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Maior que 150W e até 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Acima de 400W Vapor Metálico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LED - até 200W, mínimo 2.400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Cabo singelo de cobre (0,6/1,0kV) em eletroduto </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4,0mm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40,00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6,0mm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40,00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10,0mm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16,0mm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25,0mm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35,0mm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7</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50,0mm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8</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70,0mm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8604" w:type="dxa"/>
            <w:gridSpan w:val="3"/>
            <w:tcBorders>
              <w:top w:val="single" w:sz="4" w:space="0" w:color="auto"/>
              <w:left w:val="nil"/>
              <w:bottom w:val="single" w:sz="4"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Cabo de cobre isolado</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2x1,5mm - 750 Volts - preto e branco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w:t>
            </w:r>
            <w:r w:rsidRPr="00D12469">
              <w:rPr>
                <w:rFonts w:ascii="Book Antiqua" w:eastAsia="Times New Roman" w:hAnsi="Book Antiqua" w:cs="Calibri"/>
                <w:color w:val="000000"/>
              </w:rPr>
              <w:lastRenderedPageBreak/>
              <w:t xml:space="preserve">200,00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lastRenderedPageBreak/>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2x2,5mm - 750 Volts - preto e branco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Eletroduto flexível tipo kanaflex embutido no piso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50mm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150,00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75mm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Condutor multiplexado de </w:t>
            </w:r>
            <w:r w:rsidR="00F05CEC" w:rsidRPr="00D12469">
              <w:rPr>
                <w:rFonts w:ascii="Book Antiqua" w:eastAsia="Times New Roman" w:hAnsi="Book Antiqua" w:cs="Calibri"/>
                <w:b/>
                <w:bCs/>
                <w:color w:val="000000"/>
              </w:rPr>
              <w:t>alumínio</w:t>
            </w:r>
            <w:r w:rsidRPr="00D12469">
              <w:rPr>
                <w:rFonts w:ascii="Book Antiqua" w:eastAsia="Times New Roman" w:hAnsi="Book Antiqua" w:cs="Calibri"/>
                <w:b/>
                <w:bCs/>
                <w:color w:val="000000"/>
              </w:rPr>
              <w:t xml:space="preserve"> com isolação XLPE, classe 06/1kV para Iluminação Pública.</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3 x 16 (16)mm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90,00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3x 25 (25)mm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3x 35 (35)mm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Cabo 3x 50 (50)mm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Caixa de passagem de concreto ou alvenaria no piso com tampa de concreto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Caixa de 40x40x40cm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Caixa de 60x60x60cm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Caixa de 80x80x80 cm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4,00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Braçadeira circular galvanizada para poste de concreto circular</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190mm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w:t>
            </w:r>
            <w:r w:rsidRPr="00D12469">
              <w:rPr>
                <w:rFonts w:ascii="Book Antiqua" w:eastAsia="Times New Roman" w:hAnsi="Book Antiqua" w:cs="Calibri"/>
                <w:color w:val="000000"/>
              </w:rPr>
              <w:lastRenderedPageBreak/>
              <w:t xml:space="preserve">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lastRenderedPageBreak/>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210mm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230mm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250mm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Poste </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concreto tipo cônico 9,0m X 200 DAN</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concreto tipo cônico 9,0m X 400 DAN</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concreto tipo cônico  11,0m X 400 DAN</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cônico de aço galvanizado até 12,0m</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Quadro de medição.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Sem TC’s para disjuntor até 70A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Para medidor eletrônico até 70A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Chave fusível</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15Kv - 100A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Disjuntores termomagnéticos.</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Disjuntores</w:t>
            </w:r>
            <w:r w:rsidR="00D12469" w:rsidRPr="00D12469">
              <w:rPr>
                <w:rFonts w:ascii="Book Antiqua" w:eastAsia="Times New Roman" w:hAnsi="Book Antiqua" w:cs="Calibri"/>
                <w:color w:val="000000"/>
              </w:rPr>
              <w:t xml:space="preserve"> até 50A, monofásico, 10KA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Disjuntores</w:t>
            </w:r>
            <w:r w:rsidR="00D12469" w:rsidRPr="00D12469">
              <w:rPr>
                <w:rFonts w:ascii="Book Antiqua" w:eastAsia="Times New Roman" w:hAnsi="Book Antiqua" w:cs="Calibri"/>
                <w:color w:val="000000"/>
              </w:rPr>
              <w:t xml:space="preserve"> até 50A, bipolar,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Disjuntores</w:t>
            </w:r>
            <w:r w:rsidR="00D12469" w:rsidRPr="00D12469">
              <w:rPr>
                <w:rFonts w:ascii="Book Antiqua" w:eastAsia="Times New Roman" w:hAnsi="Book Antiqua" w:cs="Calibri"/>
                <w:color w:val="000000"/>
              </w:rPr>
              <w:t xml:space="preserve"> até 50A, tripolar, 10KA</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Disjuntores</w:t>
            </w:r>
            <w:r w:rsidR="00D12469" w:rsidRPr="00D12469">
              <w:rPr>
                <w:rFonts w:ascii="Book Antiqua" w:eastAsia="Times New Roman" w:hAnsi="Book Antiqua" w:cs="Calibri"/>
                <w:color w:val="000000"/>
              </w:rPr>
              <w:t xml:space="preserve"> até 60A a 100A, bipolar,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F05CEC"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Disjuntores</w:t>
            </w:r>
            <w:r w:rsidR="00D12469" w:rsidRPr="00D12469">
              <w:rPr>
                <w:rFonts w:ascii="Book Antiqua" w:eastAsia="Times New Roman" w:hAnsi="Book Antiqua" w:cs="Calibri"/>
                <w:color w:val="000000"/>
              </w:rPr>
              <w:t xml:space="preserve"> até de 60A a 100A, tripolar, 10KA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Braço galvanizado de iluminação </w:t>
            </w:r>
            <w:r w:rsidR="00F05CEC" w:rsidRPr="00D12469">
              <w:rPr>
                <w:rFonts w:ascii="Book Antiqua" w:eastAsia="Times New Roman" w:hAnsi="Book Antiqua" w:cs="Calibri"/>
                <w:b/>
                <w:bCs/>
                <w:color w:val="000000"/>
              </w:rPr>
              <w:t>pública</w:t>
            </w:r>
            <w:r w:rsidRPr="00D12469">
              <w:rPr>
                <w:rFonts w:ascii="Book Antiqua" w:eastAsia="Times New Roman" w:hAnsi="Book Antiqua" w:cs="Calibri"/>
                <w:b/>
                <w:bCs/>
                <w:color w:val="000000"/>
              </w:rPr>
              <w:t>.</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Comprimento de braço c/ 2500mm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Comprimento de braço c/ 3000mm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Comprimento de braço c/ 4500mm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sextante 2 X 2 galvanizado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sextante 2 X 0 galvanizado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6</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tipo "Y"</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Chave para comando de </w:t>
            </w:r>
            <w:r w:rsidR="00F05CEC" w:rsidRPr="00D12469">
              <w:rPr>
                <w:rFonts w:ascii="Book Antiqua" w:eastAsia="Times New Roman" w:hAnsi="Book Antiqua" w:cs="Calibri"/>
                <w:b/>
                <w:bCs/>
                <w:color w:val="000000"/>
              </w:rPr>
              <w:t>Circuito</w:t>
            </w:r>
            <w:r w:rsidRPr="00D12469">
              <w:rPr>
                <w:rFonts w:ascii="Book Antiqua" w:eastAsia="Times New Roman" w:hAnsi="Book Antiqua" w:cs="Calibri"/>
                <w:b/>
                <w:bCs/>
                <w:color w:val="000000"/>
              </w:rPr>
              <w:t xml:space="preserve"> de Iluminação Pública, com base para relê fotoelétrico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160/240V, 2 x 30A com contator</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160/240V, 2 x 60A com contator</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Haste de terra p/ aterramento.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Instalação de haste de terra galvanizada 25 x 25 x 2400mm</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7,00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Espaçador.</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Instalação de espaçador para cabo multiplexado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Pintura de postes.</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Postes </w:t>
            </w:r>
            <w:r w:rsidR="00F05CEC" w:rsidRPr="00D12469">
              <w:rPr>
                <w:rFonts w:ascii="Book Antiqua" w:eastAsia="Times New Roman" w:hAnsi="Book Antiqua" w:cs="Calibri"/>
                <w:color w:val="000000"/>
              </w:rPr>
              <w:t>metálicos</w:t>
            </w:r>
            <w:r w:rsidRPr="00D12469">
              <w:rPr>
                <w:rFonts w:ascii="Book Antiqua" w:eastAsia="Times New Roman" w:hAnsi="Book Antiqua" w:cs="Calibri"/>
                <w:color w:val="000000"/>
              </w:rPr>
              <w:t xml:space="preserve"> até 11m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Postes </w:t>
            </w:r>
            <w:r w:rsidR="00F05CEC" w:rsidRPr="00D12469">
              <w:rPr>
                <w:rFonts w:ascii="Book Antiqua" w:eastAsia="Times New Roman" w:hAnsi="Book Antiqua" w:cs="Calibri"/>
                <w:color w:val="000000"/>
              </w:rPr>
              <w:t>metálicos</w:t>
            </w:r>
            <w:r w:rsidRPr="00D12469">
              <w:rPr>
                <w:rFonts w:ascii="Book Antiqua" w:eastAsia="Times New Roman" w:hAnsi="Book Antiqua" w:cs="Calibri"/>
                <w:color w:val="000000"/>
              </w:rPr>
              <w:t xml:space="preserve"> de 12m a 15m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Postes </w:t>
            </w:r>
            <w:r w:rsidR="00F05CEC" w:rsidRPr="00D12469">
              <w:rPr>
                <w:rFonts w:ascii="Book Antiqua" w:eastAsia="Times New Roman" w:hAnsi="Book Antiqua" w:cs="Calibri"/>
                <w:color w:val="000000"/>
              </w:rPr>
              <w:t>metálicos</w:t>
            </w:r>
            <w:r w:rsidRPr="00D12469">
              <w:rPr>
                <w:rFonts w:ascii="Book Antiqua" w:eastAsia="Times New Roman" w:hAnsi="Book Antiqua" w:cs="Calibri"/>
                <w:color w:val="000000"/>
              </w:rPr>
              <w:t xml:space="preserve"> acima de 15m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Poste de concreto D.T.</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 altura 9m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 altura 10m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 altura 11m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Poste altura 12m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Suporte de Iluminação em topo de poste de 10 a 15m.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Suporte para 1 pétala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Suporte para 2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Suporte para 3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Suporte para 4 pétalas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Suporte para 2 projetores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Contator.</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Contator termomagnético tripolar, AC 3, até 12A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Contator termomagnético tripolar, AC 3, de 13 até 17A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Contator termomagnético tripolar, AC 3, de 18 até 32A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Contator termomagnético tripolar, AC 3, de 33 até 50A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Substituição de reator e lâmpada de luminárias</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Até 10 metros de altura</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Projetos</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Execução e aprovação de projeto executivo padrão concessionária até 10 pontos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Execução e aprovação de projeto executivo padrão concessionária de 11 a 20 pontos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Execução e aprovação de projeto executivo padrão concessionária acima de 20 pontos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condutor aéreo.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Retirada de metro de condutor aéreo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w:t>
            </w:r>
            <w:r w:rsidRPr="00D12469">
              <w:rPr>
                <w:rFonts w:ascii="Book Antiqua" w:eastAsia="Times New Roman" w:hAnsi="Book Antiqua" w:cs="Calibri"/>
                <w:color w:val="000000"/>
              </w:rPr>
              <w:lastRenderedPageBreak/>
              <w:t xml:space="preserve">50,00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lastRenderedPageBreak/>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eletroduto aparente</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3/4"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1 1/2"</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luminária aberta ou fechada</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em braço de até 2500mm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em braço de 3000m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em braço de 4500mm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luminária em topo de poste até 12,0m</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 luminária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2 luminárias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projetor</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Projetor </w:t>
            </w:r>
            <w:r w:rsidR="00F05CEC" w:rsidRPr="00D12469">
              <w:rPr>
                <w:rFonts w:ascii="Book Antiqua" w:eastAsia="Times New Roman" w:hAnsi="Book Antiqua" w:cs="Calibri"/>
                <w:color w:val="000000"/>
              </w:rPr>
              <w:t>instalado</w:t>
            </w:r>
            <w:r w:rsidRPr="00D12469">
              <w:rPr>
                <w:rFonts w:ascii="Book Antiqua" w:eastAsia="Times New Roman" w:hAnsi="Book Antiqua" w:cs="Calibri"/>
                <w:color w:val="000000"/>
              </w:rPr>
              <w:t xml:space="preserve"> em poste até 15m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Projetor instalado no piso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braço de iluminação.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de até 2500mm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de 3000mm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de 4500mm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Braço tipo "Y"</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chave eletromagnética.</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Retirada de chave eletromagnética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poste de concreto, redondo ou retangular</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até 11 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12,0 até 15,0m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2,00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Retirada de poste metálico.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até 11,0m de comprimento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Poste de 12,0 até 15,0m de comprimento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single" w:sz="4"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Recomposição de piso.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Piso de pedra portuguesa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m2</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Piso cimentado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Piso </w:t>
            </w:r>
            <w:r w:rsidR="00F05CEC" w:rsidRPr="00D12469">
              <w:rPr>
                <w:rFonts w:ascii="Book Antiqua" w:eastAsia="Times New Roman" w:hAnsi="Book Antiqua" w:cs="Calibri"/>
                <w:color w:val="000000"/>
              </w:rPr>
              <w:t>asfáltico</w:t>
            </w:r>
            <w:r w:rsidRPr="00D12469">
              <w:rPr>
                <w:rFonts w:ascii="Book Antiqua" w:eastAsia="Times New Roman" w:hAnsi="Book Antiqua" w:cs="Calibri"/>
                <w:color w:val="000000"/>
              </w:rPr>
              <w:t xml:space="preserve">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Piso cerâmico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Piso de ladrilho / mosaico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m2</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single" w:sz="4" w:space="0" w:color="auto"/>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Concreto para recomposição de piso cimentado e/ou envelopamento de cabos.</w:t>
            </w:r>
          </w:p>
        </w:tc>
        <w:tc>
          <w:tcPr>
            <w:tcW w:w="819" w:type="dxa"/>
            <w:tcBorders>
              <w:top w:val="nil"/>
              <w:left w:val="nil"/>
              <w:bottom w:val="nil"/>
              <w:right w:val="nil"/>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Concreto para Recomposição de piso </w:t>
            </w:r>
            <w:r w:rsidR="00F05CEC" w:rsidRPr="00D12469">
              <w:rPr>
                <w:rFonts w:ascii="Book Antiqua" w:eastAsia="Times New Roman" w:hAnsi="Book Antiqua" w:cs="Calibri"/>
                <w:color w:val="000000"/>
              </w:rPr>
              <w:t>cimentado</w:t>
            </w:r>
            <w:r w:rsidRPr="00D12469">
              <w:rPr>
                <w:rFonts w:ascii="Book Antiqua" w:eastAsia="Times New Roman" w:hAnsi="Book Antiqua" w:cs="Calibri"/>
                <w:color w:val="000000"/>
              </w:rPr>
              <w:t xml:space="preserve"> e/ou Envelopamento de cabos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xml:space="preserve">Abertura de vala em </w:t>
            </w:r>
            <w:r w:rsidR="00F05CEC" w:rsidRPr="00D12469">
              <w:rPr>
                <w:rFonts w:ascii="Book Antiqua" w:eastAsia="Times New Roman" w:hAnsi="Book Antiqua" w:cs="Calibri"/>
                <w:b/>
                <w:bCs/>
                <w:color w:val="000000"/>
              </w:rPr>
              <w:t>superfície</w:t>
            </w:r>
            <w:r w:rsidRPr="00D12469">
              <w:rPr>
                <w:rFonts w:ascii="Book Antiqua" w:eastAsia="Times New Roman" w:hAnsi="Book Antiqua" w:cs="Calibri"/>
                <w:b/>
                <w:bCs/>
                <w:color w:val="000000"/>
              </w:rPr>
              <w:t>.</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Piso de solo mole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Piso de Solo duro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Piso cimentado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4</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Piso asfáltico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5</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Que necessite ser utilizado martelete pneumático </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m3</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Fornecimento e instalação (outros)</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Padrão de entrada de energia aérea em tensão secundária de distribuição - disjuntor bipolar 63A completo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Rele fotoelétrico para comando de iluminação externa 220v/1000w</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Cadastramento Geo referenciado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lastRenderedPageBreak/>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Cadastro Georeferenciado do ponto de iluminação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vb</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3.300,00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Etiquetamento do Ponto de Iluminação</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vb</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3.300,00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single" w:sz="4" w:space="0" w:color="auto"/>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Eficientização Energética</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both"/>
              <w:rPr>
                <w:rFonts w:ascii="Book Antiqua" w:eastAsia="Times New Roman" w:hAnsi="Book Antiqua" w:cs="Calibri"/>
                <w:color w:val="000000"/>
              </w:rPr>
            </w:pPr>
            <w:r w:rsidRPr="00D12469">
              <w:rPr>
                <w:rFonts w:ascii="Book Antiqua" w:eastAsia="Times New Roman" w:hAnsi="Book Antiqua" w:cs="Calibri"/>
                <w:color w:val="000000"/>
              </w:rPr>
              <w:t>Luminária LED, certificada conforme Portaria 20 do INMETRO, com potência de até 60W e com fluxo luminoso mínimo de 7.200 lumens.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2</w:t>
            </w:r>
          </w:p>
        </w:tc>
        <w:tc>
          <w:tcPr>
            <w:tcW w:w="7324"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both"/>
              <w:rPr>
                <w:rFonts w:ascii="Book Antiqua" w:eastAsia="Times New Roman" w:hAnsi="Book Antiqua" w:cs="Calibri"/>
                <w:color w:val="000000"/>
              </w:rPr>
            </w:pPr>
            <w:r w:rsidRPr="00D12469">
              <w:rPr>
                <w:rFonts w:ascii="Book Antiqua" w:eastAsia="Times New Roman" w:hAnsi="Book Antiqua" w:cs="Calibri"/>
                <w:color w:val="000000"/>
              </w:rPr>
              <w:t>Luminária LED, certificada conforme Portaria 20 do INMETRO, com potência de até 120W e com fluxo luminoso mínimo de 15.000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3</w:t>
            </w:r>
          </w:p>
        </w:tc>
        <w:tc>
          <w:tcPr>
            <w:tcW w:w="7324"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both"/>
              <w:rPr>
                <w:rFonts w:ascii="Book Antiqua" w:eastAsia="Times New Roman" w:hAnsi="Book Antiqua" w:cs="Calibri"/>
                <w:color w:val="000000"/>
              </w:rPr>
            </w:pPr>
            <w:r w:rsidRPr="00D12469">
              <w:rPr>
                <w:rFonts w:ascii="Book Antiqua" w:eastAsia="Times New Roman" w:hAnsi="Book Antiqua" w:cs="Calibri"/>
                <w:color w:val="000000"/>
              </w:rPr>
              <w:t>Luminária LED, certificada conforme Portaria 20 do INMETRO, com potência de até 200W e com fluxo luminoso mínimo de 22.000 lumens.</w:t>
            </w:r>
          </w:p>
        </w:tc>
        <w:tc>
          <w:tcPr>
            <w:tcW w:w="819"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nil"/>
              <w:left w:val="nil"/>
              <w:bottom w:val="single" w:sz="4" w:space="0" w:color="auto"/>
              <w:right w:val="single" w:sz="4" w:space="0" w:color="auto"/>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Calibri"/>
              </w:rPr>
            </w:pPr>
            <w:r w:rsidRPr="00D12469">
              <w:rPr>
                <w:rFonts w:ascii="Book Antiqua" w:eastAsia="Times New Roman" w:hAnsi="Book Antiqua" w:cs="Calibri"/>
              </w:rPr>
              <w:t> </w:t>
            </w:r>
          </w:p>
        </w:tc>
        <w:tc>
          <w:tcPr>
            <w:tcW w:w="1196"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10,00 </w:t>
            </w:r>
          </w:p>
        </w:tc>
        <w:tc>
          <w:tcPr>
            <w:tcW w:w="1938" w:type="dxa"/>
            <w:tcBorders>
              <w:top w:val="nil"/>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Execução de Circuito Subterrâneo</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single" w:sz="4" w:space="0" w:color="auto"/>
              <w:right w:val="single" w:sz="4" w:space="0" w:color="auto"/>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Execução de Circuito Subterrâneo - duto - por método não destrutivo p/ diâmetro até 5"</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m</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1,00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785" w:type="dxa"/>
            <w:gridSpan w:val="2"/>
            <w:tcBorders>
              <w:top w:val="nil"/>
              <w:left w:val="nil"/>
              <w:bottom w:val="nil"/>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Descarte.</w:t>
            </w: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b/>
                <w:bCs/>
                <w:color w:val="00000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1</w:t>
            </w:r>
          </w:p>
        </w:tc>
        <w:tc>
          <w:tcPr>
            <w:tcW w:w="7324"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both"/>
              <w:rPr>
                <w:rFonts w:ascii="Book Antiqua" w:eastAsia="Times New Roman" w:hAnsi="Book Antiqua" w:cs="Calibri"/>
              </w:rPr>
            </w:pPr>
            <w:r w:rsidRPr="00D12469">
              <w:rPr>
                <w:rFonts w:ascii="Book Antiqua" w:eastAsia="Times New Roman" w:hAnsi="Book Antiqua" w:cs="Calibri"/>
              </w:rPr>
              <w:t>Armazenamento, transporte e descarte de lâmpadas</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UNID</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825,00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p>
        </w:tc>
        <w:tc>
          <w:tcPr>
            <w:tcW w:w="7324" w:type="dxa"/>
            <w:tcBorders>
              <w:top w:val="nil"/>
              <w:left w:val="nil"/>
              <w:bottom w:val="nil"/>
              <w:right w:val="nil"/>
            </w:tcBorders>
            <w:shd w:val="clear" w:color="auto" w:fill="auto"/>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819"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711" w:type="dxa"/>
            <w:tcBorders>
              <w:top w:val="nil"/>
              <w:left w:val="nil"/>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Times New Roman"/>
                <w:sz w:val="20"/>
                <w:szCs w:val="20"/>
              </w:rPr>
            </w:pPr>
          </w:p>
        </w:tc>
        <w:tc>
          <w:tcPr>
            <w:tcW w:w="1196" w:type="dxa"/>
            <w:tcBorders>
              <w:top w:val="nil"/>
              <w:left w:val="nil"/>
              <w:bottom w:val="nil"/>
              <w:right w:val="nil"/>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Times New Roman"/>
                <w:sz w:val="20"/>
                <w:szCs w:val="20"/>
              </w:rPr>
            </w:pPr>
          </w:p>
        </w:tc>
        <w:tc>
          <w:tcPr>
            <w:tcW w:w="1938" w:type="dxa"/>
            <w:tcBorders>
              <w:top w:val="nil"/>
              <w:left w:val="nil"/>
              <w:bottom w:val="nil"/>
              <w:right w:val="nil"/>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Times New Roman"/>
                <w:sz w:val="20"/>
                <w:szCs w:val="20"/>
              </w:rPr>
            </w:pP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single" w:sz="8" w:space="0" w:color="auto"/>
              <w:left w:val="single" w:sz="8" w:space="0" w:color="auto"/>
              <w:bottom w:val="single" w:sz="8" w:space="0" w:color="auto"/>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7324" w:type="dxa"/>
            <w:tcBorders>
              <w:top w:val="single" w:sz="8" w:space="0" w:color="auto"/>
              <w:left w:val="nil"/>
              <w:bottom w:val="single" w:sz="8"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Total do Funcionamento do Sistema</w:t>
            </w:r>
          </w:p>
        </w:tc>
        <w:tc>
          <w:tcPr>
            <w:tcW w:w="819" w:type="dxa"/>
            <w:tcBorders>
              <w:top w:val="single" w:sz="8" w:space="0" w:color="auto"/>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711" w:type="dxa"/>
            <w:tcBorders>
              <w:top w:val="single" w:sz="8" w:space="0" w:color="auto"/>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196" w:type="dxa"/>
            <w:tcBorders>
              <w:top w:val="single" w:sz="8" w:space="0" w:color="auto"/>
              <w:left w:val="nil"/>
              <w:bottom w:val="single" w:sz="8" w:space="0" w:color="auto"/>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8" w:space="0" w:color="auto"/>
              <w:bottom w:val="single" w:sz="8" w:space="0" w:color="auto"/>
              <w:right w:val="nil"/>
            </w:tcBorders>
            <w:shd w:val="clear" w:color="auto" w:fill="auto"/>
            <w:noWrap/>
            <w:vAlign w:val="center"/>
            <w:hideMark/>
          </w:tcPr>
          <w:p w:rsidR="00D12469" w:rsidRPr="00D12469" w:rsidRDefault="00D12469" w:rsidP="00D12469">
            <w:pPr>
              <w:spacing w:after="0" w:line="240" w:lineRule="auto"/>
              <w:jc w:val="center"/>
              <w:rPr>
                <w:rFonts w:ascii="Book Antiqua" w:eastAsia="Times New Roman" w:hAnsi="Book Antiqua" w:cs="Calibri"/>
                <w:color w:val="000000"/>
              </w:rPr>
            </w:pPr>
            <w:r w:rsidRPr="00D12469">
              <w:rPr>
                <w:rFonts w:ascii="Book Antiqua" w:eastAsia="Times New Roman" w:hAnsi="Book Antiqua" w:cs="Calibri"/>
                <w:color w:val="000000"/>
              </w:rPr>
              <w:t> </w:t>
            </w:r>
          </w:p>
        </w:tc>
        <w:tc>
          <w:tcPr>
            <w:tcW w:w="7324" w:type="dxa"/>
            <w:tcBorders>
              <w:top w:val="nil"/>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Total de Ampliação, Modernização e Eficientização Energética</w:t>
            </w:r>
          </w:p>
        </w:tc>
        <w:tc>
          <w:tcPr>
            <w:tcW w:w="819" w:type="dxa"/>
            <w:tcBorders>
              <w:top w:val="nil"/>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1711" w:type="dxa"/>
            <w:tcBorders>
              <w:top w:val="nil"/>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1196" w:type="dxa"/>
            <w:tcBorders>
              <w:top w:val="nil"/>
              <w:left w:val="nil"/>
              <w:bottom w:val="single" w:sz="8" w:space="0" w:color="auto"/>
              <w:right w:val="nil"/>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w:t>
            </w:r>
          </w:p>
        </w:tc>
        <w:tc>
          <w:tcPr>
            <w:tcW w:w="1938" w:type="dxa"/>
            <w:tcBorders>
              <w:top w:val="nil"/>
              <w:left w:val="single" w:sz="8" w:space="0" w:color="auto"/>
              <w:bottom w:val="single" w:sz="8" w:space="0" w:color="auto"/>
              <w:right w:val="single" w:sz="8" w:space="0" w:color="auto"/>
            </w:tcBorders>
            <w:shd w:val="clear" w:color="auto" w:fill="auto"/>
            <w:noWrap/>
            <w:vAlign w:val="center"/>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r w:rsidR="00D12469" w:rsidRPr="00D12469" w:rsidTr="002C5566">
        <w:trPr>
          <w:trHeight w:val="20"/>
          <w:jc w:val="center"/>
        </w:trPr>
        <w:tc>
          <w:tcPr>
            <w:tcW w:w="250" w:type="dxa"/>
            <w:tcBorders>
              <w:top w:val="nil"/>
              <w:left w:val="single" w:sz="4" w:space="0" w:color="auto"/>
              <w:bottom w:val="nil"/>
              <w:right w:val="nil"/>
            </w:tcBorders>
            <w:shd w:val="clear" w:color="auto" w:fill="auto"/>
            <w:noWrap/>
            <w:hideMark/>
          </w:tcPr>
          <w:p w:rsidR="00D12469" w:rsidRPr="00D12469" w:rsidRDefault="00D12469" w:rsidP="00D12469">
            <w:pPr>
              <w:spacing w:after="0" w:line="240" w:lineRule="auto"/>
              <w:jc w:val="center"/>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461" w:type="dxa"/>
            <w:tcBorders>
              <w:top w:val="nil"/>
              <w:left w:val="single" w:sz="8" w:space="0" w:color="auto"/>
              <w:bottom w:val="single" w:sz="8"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7324" w:type="dxa"/>
            <w:tcBorders>
              <w:top w:val="nil"/>
              <w:left w:val="nil"/>
              <w:bottom w:val="single" w:sz="8"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Total Geral</w:t>
            </w:r>
          </w:p>
        </w:tc>
        <w:tc>
          <w:tcPr>
            <w:tcW w:w="819" w:type="dxa"/>
            <w:tcBorders>
              <w:top w:val="nil"/>
              <w:left w:val="nil"/>
              <w:bottom w:val="single" w:sz="8" w:space="0" w:color="auto"/>
              <w:right w:val="nil"/>
            </w:tcBorders>
            <w:shd w:val="clear" w:color="auto" w:fill="auto"/>
            <w:vAlign w:val="center"/>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1711" w:type="dxa"/>
            <w:tcBorders>
              <w:top w:val="nil"/>
              <w:left w:val="nil"/>
              <w:bottom w:val="single" w:sz="8" w:space="0" w:color="auto"/>
              <w:right w:val="nil"/>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1196" w:type="dxa"/>
            <w:tcBorders>
              <w:top w:val="nil"/>
              <w:left w:val="nil"/>
              <w:bottom w:val="single" w:sz="8" w:space="0" w:color="auto"/>
              <w:right w:val="single" w:sz="8" w:space="0" w:color="auto"/>
            </w:tcBorders>
            <w:shd w:val="clear" w:color="auto" w:fill="auto"/>
            <w:vAlign w:val="bottom"/>
            <w:hideMark/>
          </w:tcPr>
          <w:p w:rsidR="00D12469" w:rsidRPr="00D12469" w:rsidRDefault="00D12469" w:rsidP="00D12469">
            <w:pPr>
              <w:spacing w:after="0" w:line="240" w:lineRule="auto"/>
              <w:rPr>
                <w:rFonts w:ascii="Book Antiqua" w:eastAsia="Times New Roman" w:hAnsi="Book Antiqua" w:cs="Calibri"/>
                <w:b/>
                <w:bCs/>
                <w:color w:val="000000"/>
              </w:rPr>
            </w:pPr>
            <w:r w:rsidRPr="00D12469">
              <w:rPr>
                <w:rFonts w:ascii="Book Antiqua" w:eastAsia="Times New Roman" w:hAnsi="Book Antiqua" w:cs="Calibri"/>
                <w:b/>
                <w:bCs/>
                <w:color w:val="000000"/>
              </w:rPr>
              <w:t> </w:t>
            </w:r>
          </w:p>
        </w:tc>
        <w:tc>
          <w:tcPr>
            <w:tcW w:w="1938" w:type="dxa"/>
            <w:tcBorders>
              <w:top w:val="nil"/>
              <w:left w:val="nil"/>
              <w:bottom w:val="single" w:sz="8" w:space="0" w:color="auto"/>
              <w:right w:val="single" w:sz="8" w:space="0" w:color="auto"/>
            </w:tcBorders>
            <w:shd w:val="clear" w:color="auto" w:fill="auto"/>
            <w:noWrap/>
            <w:vAlign w:val="bottom"/>
            <w:hideMark/>
          </w:tcPr>
          <w:p w:rsidR="00D12469" w:rsidRPr="00D12469" w:rsidRDefault="00D12469" w:rsidP="00D12469">
            <w:pPr>
              <w:spacing w:after="0" w:line="240" w:lineRule="auto"/>
              <w:rPr>
                <w:rFonts w:ascii="Book Antiqua" w:eastAsia="Times New Roman" w:hAnsi="Book Antiqua" w:cs="Calibri"/>
                <w:color w:val="000000"/>
              </w:rPr>
            </w:pPr>
            <w:r w:rsidRPr="00D12469">
              <w:rPr>
                <w:rFonts w:ascii="Book Antiqua" w:eastAsia="Times New Roman" w:hAnsi="Book Antiqua" w:cs="Calibri"/>
                <w:color w:val="000000"/>
              </w:rPr>
              <w:t xml:space="preserve"> R$                        -   </w:t>
            </w:r>
          </w:p>
        </w:tc>
      </w:tr>
    </w:tbl>
    <w:p w:rsidR="00D12469" w:rsidRDefault="00D12469" w:rsidP="00A36D57">
      <w:pPr>
        <w:autoSpaceDE w:val="0"/>
        <w:autoSpaceDN w:val="0"/>
        <w:adjustRightInd w:val="0"/>
        <w:spacing w:after="0" w:line="240" w:lineRule="auto"/>
        <w:jc w:val="both"/>
        <w:rPr>
          <w:rFonts w:ascii="Book Antiqua" w:hAnsi="Book Antiqua" w:cs="Consolas"/>
          <w:sz w:val="28"/>
          <w:szCs w:val="28"/>
        </w:rPr>
      </w:pPr>
    </w:p>
    <w:p w:rsidR="00313032" w:rsidRPr="006D4576"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hAnsi="Book Antiqua" w:cs="Consolas"/>
          <w:sz w:val="28"/>
          <w:szCs w:val="28"/>
        </w:rPr>
        <w:t xml:space="preserve">Prazo de execução dos serviços: </w:t>
      </w:r>
      <w:r w:rsidR="0078354F">
        <w:rPr>
          <w:rFonts w:ascii="Book Antiqua" w:hAnsi="Book Antiqua" w:cs="Consolas"/>
          <w:sz w:val="28"/>
          <w:szCs w:val="28"/>
        </w:rPr>
        <w:t>12</w:t>
      </w:r>
      <w:r w:rsidR="00FA7BC1" w:rsidRPr="006D4576">
        <w:rPr>
          <w:rFonts w:ascii="Book Antiqua" w:hAnsi="Book Antiqua" w:cs="Consolas"/>
          <w:sz w:val="28"/>
          <w:szCs w:val="28"/>
        </w:rPr>
        <w:t xml:space="preserve"> (</w:t>
      </w:r>
      <w:r w:rsidR="0078354F">
        <w:rPr>
          <w:rFonts w:ascii="Book Antiqua" w:hAnsi="Book Antiqua" w:cs="Consolas"/>
          <w:sz w:val="28"/>
          <w:szCs w:val="28"/>
        </w:rPr>
        <w:t>doze</w:t>
      </w:r>
      <w:r w:rsidR="00FA7BC1" w:rsidRPr="006D4576">
        <w:rPr>
          <w:rFonts w:ascii="Book Antiqua" w:hAnsi="Book Antiqua" w:cs="Consolas"/>
          <w:sz w:val="28"/>
          <w:szCs w:val="28"/>
        </w:rPr>
        <w:t>) m</w:t>
      </w:r>
      <w:r w:rsidR="00D60B0D" w:rsidRPr="006D4576">
        <w:rPr>
          <w:rFonts w:ascii="Book Antiqua" w:hAnsi="Book Antiqua" w:cs="Consolas"/>
          <w:sz w:val="28"/>
          <w:szCs w:val="28"/>
        </w:rPr>
        <w:t>ês</w:t>
      </w:r>
      <w:r w:rsidRPr="006D4576">
        <w:rPr>
          <w:rFonts w:ascii="Book Antiqua" w:hAnsi="Book Antiqua" w:cs="Consolas"/>
          <w:sz w:val="28"/>
          <w:szCs w:val="28"/>
        </w:rPr>
        <w:t xml:space="preserve">, conforme Memorial Descritivo, contados da data indicada pelo </w:t>
      </w:r>
      <w:r w:rsidRPr="006D4576">
        <w:rPr>
          <w:rFonts w:ascii="Book Antiqua" w:hAnsi="Book Antiqua" w:cs="Consolas"/>
          <w:b/>
          <w:sz w:val="28"/>
          <w:szCs w:val="28"/>
        </w:rPr>
        <w:t>CONTRATANTE</w:t>
      </w:r>
      <w:r w:rsidRPr="006D4576">
        <w:rPr>
          <w:rFonts w:ascii="Book Antiqua" w:hAnsi="Book Antiqua" w:cs="Consolas"/>
          <w:sz w:val="28"/>
          <w:szCs w:val="28"/>
        </w:rPr>
        <w:t xml:space="preserve"> na Autorização para Início dos Serviços</w:t>
      </w:r>
      <w:r w:rsidR="00C13430" w:rsidRPr="006D4576">
        <w:rPr>
          <w:rFonts w:ascii="Book Antiqua" w:eastAsia="Calibri" w:hAnsi="Book Antiqua" w:cs="Consolas"/>
          <w:sz w:val="28"/>
          <w:szCs w:val="28"/>
        </w:rPr>
        <w:t>.</w:t>
      </w:r>
    </w:p>
    <w:p w:rsidR="00CA26FC" w:rsidRPr="006D4576" w:rsidRDefault="00CA26FC" w:rsidP="00A36D57">
      <w:pPr>
        <w:autoSpaceDE w:val="0"/>
        <w:autoSpaceDN w:val="0"/>
        <w:adjustRightInd w:val="0"/>
        <w:spacing w:after="0" w:line="240" w:lineRule="auto"/>
        <w:jc w:val="both"/>
        <w:rPr>
          <w:rFonts w:ascii="Book Antiqua" w:eastAsia="Calibri" w:hAnsi="Book Antiqua" w:cs="Consolas"/>
          <w:sz w:val="28"/>
          <w:szCs w:val="28"/>
        </w:rPr>
      </w:pPr>
    </w:p>
    <w:p w:rsidR="002D1D58" w:rsidRPr="006D4576" w:rsidRDefault="002D1D58" w:rsidP="00A36D5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Prazo de garantia: </w:t>
      </w:r>
    </w:p>
    <w:p w:rsidR="002D1D58" w:rsidRPr="006D4576" w:rsidRDefault="002D1D58" w:rsidP="00A36D5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 xml:space="preserve">a) </w:t>
      </w:r>
      <w:r w:rsidRPr="006D4576">
        <w:rPr>
          <w:rFonts w:ascii="Book Antiqua" w:hAnsi="Book Antiqua" w:cs="Consolas"/>
          <w:sz w:val="28"/>
          <w:szCs w:val="28"/>
        </w:rPr>
        <w:t xml:space="preserve">Aparelhos: ___ (_____) meses, contados da data de emissão do Termo de Recebimento Definitivo (mínimo de 12 meses ou conforme padrão do fabricante se esta for maior); </w:t>
      </w:r>
    </w:p>
    <w:p w:rsidR="002D1D58" w:rsidRPr="006D4576"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6D4576" w:rsidRDefault="002D1D58" w:rsidP="00A36D5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Serviços: 60 (sessenta) meses contados da data de emissão do Termo de Recebimento Definitivo. </w:t>
      </w:r>
    </w:p>
    <w:p w:rsidR="003D5F34" w:rsidRPr="006D4576"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6D4576" w:rsidRDefault="002D1D58" w:rsidP="00A36D57">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sob as penas da lei, que o objeto ofertado atende a todas as especificações exigidas no Memorial Descritivo</w:t>
      </w:r>
      <w:r w:rsidR="00313032" w:rsidRPr="006D4576">
        <w:rPr>
          <w:rFonts w:ascii="Book Antiqua" w:hAnsi="Book Antiqua" w:cs="Consolas"/>
          <w:sz w:val="28"/>
          <w:szCs w:val="28"/>
        </w:rPr>
        <w:t xml:space="preserve">. </w:t>
      </w:r>
    </w:p>
    <w:p w:rsidR="003D5F34" w:rsidRPr="006D4576"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6D4576"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6D4576">
        <w:rPr>
          <w:rFonts w:ascii="Book Antiqua" w:eastAsia="Calibri" w:hAnsi="Book Antiqua" w:cs="Consolas"/>
          <w:sz w:val="28"/>
          <w:szCs w:val="28"/>
        </w:rPr>
        <w:t>.</w:t>
      </w:r>
    </w:p>
    <w:p w:rsidR="007902B4" w:rsidRDefault="007902B4"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w:t>
      </w:r>
      <w:r w:rsidR="00FA7BC1" w:rsidRPr="006D4576">
        <w:rPr>
          <w:rFonts w:ascii="Book Antiqua" w:hAnsi="Book Antiqua" w:cs="Consolas"/>
          <w:sz w:val="28"/>
          <w:szCs w:val="28"/>
        </w:rPr>
        <w:t>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w:t>
      </w:r>
      <w:r w:rsidR="002D1D58" w:rsidRPr="006D4576">
        <w:rPr>
          <w:rFonts w:ascii="Book Antiqua" w:hAnsi="Book Antiqua" w:cs="Consolas"/>
          <w:sz w:val="28"/>
          <w:szCs w:val="28"/>
        </w:rPr>
        <w:t>epresentante legal: ___________</w:t>
      </w:r>
      <w:r w:rsidRPr="006D4576">
        <w:rPr>
          <w:rFonts w:ascii="Book Antiqua" w:hAnsi="Book Antiqua" w:cs="Consolas"/>
          <w:sz w:val="28"/>
          <w:szCs w:val="28"/>
        </w:rPr>
        <w:t>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78354F" w:rsidRDefault="00C13430" w:rsidP="00A36D57">
      <w:pPr>
        <w:autoSpaceDE w:val="0"/>
        <w:autoSpaceDN w:val="0"/>
        <w:adjustRightInd w:val="0"/>
        <w:spacing w:after="0" w:line="240" w:lineRule="auto"/>
        <w:jc w:val="center"/>
        <w:rPr>
          <w:rFonts w:ascii="Book Antiqua" w:eastAsia="Calibri" w:hAnsi="Book Antiqua" w:cs="Consolas"/>
          <w:b/>
          <w:sz w:val="28"/>
          <w:szCs w:val="28"/>
        </w:rPr>
        <w:sectPr w:rsidR="0078354F" w:rsidSect="0078354F">
          <w:pgSz w:w="16838" w:h="11906" w:orient="landscape"/>
          <w:pgMar w:top="851" w:right="737" w:bottom="1701" w:left="2268" w:header="454" w:footer="510" w:gutter="0"/>
          <w:cols w:space="708"/>
          <w:docGrid w:linePitch="360"/>
        </w:sectPr>
      </w:pPr>
      <w:r w:rsidRPr="006D4576">
        <w:rPr>
          <w:rFonts w:ascii="Book Antiqua" w:eastAsia="Calibri" w:hAnsi="Book Antiqua" w:cs="Consolas"/>
          <w:b/>
          <w:sz w:val="28"/>
          <w:szCs w:val="28"/>
        </w:rPr>
        <w:br w:type="page"/>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III</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CARTA CREDENCIAL</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6D4576">
        <w:rPr>
          <w:rFonts w:ascii="Book Antiqua" w:eastAsia="Calibri" w:hAnsi="Book Antiqua" w:cs="Consolas"/>
          <w:b/>
          <w:bCs/>
          <w:sz w:val="28"/>
          <w:szCs w:val="28"/>
        </w:rPr>
        <w:t xml:space="preserve">AO </w:t>
      </w:r>
      <w:r w:rsidRPr="006D4576">
        <w:rPr>
          <w:rFonts w:ascii="Book Antiqua" w:eastAsia="Calibri" w:hAnsi="Book Antiqua" w:cs="Consolas"/>
          <w:b/>
          <w:sz w:val="28"/>
          <w:szCs w:val="28"/>
        </w:rPr>
        <w:t>MUNICÍPIO DE PIRAJUÍ</w:t>
      </w:r>
    </w:p>
    <w:p w:rsidR="00C13430" w:rsidRPr="006D4576" w:rsidRDefault="00C13430" w:rsidP="00A36D57">
      <w:pPr>
        <w:autoSpaceDE w:val="0"/>
        <w:autoSpaceDN w:val="0"/>
        <w:adjustRightInd w:val="0"/>
        <w:spacing w:after="0" w:line="240" w:lineRule="auto"/>
        <w:rPr>
          <w:rFonts w:ascii="Book Antiqua" w:eastAsia="Calibri" w:hAnsi="Book Antiqua" w:cs="Consolas"/>
          <w:b/>
          <w:sz w:val="28"/>
          <w:szCs w:val="28"/>
        </w:rPr>
      </w:pPr>
      <w:r w:rsidRPr="006D4576">
        <w:rPr>
          <w:rFonts w:ascii="Book Antiqua" w:eastAsia="Calibri" w:hAnsi="Book Antiqua" w:cs="Consolas"/>
          <w:b/>
          <w:sz w:val="28"/>
          <w:szCs w:val="28"/>
        </w:rPr>
        <w:t xml:space="preserve">REFERÊNCIA: </w:t>
      </w:r>
      <w:r w:rsidR="00D63362"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6D4576"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6D4576">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6D4576" w:rsidRDefault="0098466D" w:rsidP="0098466D">
      <w:pPr>
        <w:spacing w:after="0" w:line="240" w:lineRule="auto"/>
        <w:rPr>
          <w:rFonts w:ascii="Book Antiqua" w:hAnsi="Book Antiqua" w:cs="Consolas"/>
          <w:b/>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w:t>
      </w:r>
      <w:r w:rsidR="00FA7BC1" w:rsidRPr="006D4576">
        <w:rPr>
          <w:rFonts w:ascii="Book Antiqua" w:hAnsi="Book Antiqua" w:cs="Consolas"/>
          <w:sz w:val="28"/>
          <w:szCs w:val="28"/>
        </w:rPr>
        <w:t>19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98466D" w:rsidRPr="006D4576" w:rsidRDefault="0098466D">
      <w:pPr>
        <w:rPr>
          <w:rFonts w:ascii="Book Antiqua" w:eastAsia="Calibri" w:hAnsi="Book Antiqua" w:cs="Consolas"/>
          <w:b/>
          <w:sz w:val="28"/>
          <w:szCs w:val="28"/>
        </w:rPr>
      </w:pPr>
      <w:r w:rsidRPr="006D4576">
        <w:rPr>
          <w:rFonts w:ascii="Book Antiqua" w:eastAsia="Calibri" w:hAnsi="Book Antiqua" w:cs="Consolas"/>
          <w:b/>
          <w:sz w:val="28"/>
          <w:szCs w:val="28"/>
        </w:rPr>
        <w:br w:type="page"/>
      </w:r>
    </w:p>
    <w:p w:rsidR="00C13430" w:rsidRPr="006D4576" w:rsidRDefault="00C13430" w:rsidP="00A36D57">
      <w:pPr>
        <w:widowControl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IV</w:t>
      </w: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DECLARAÇÃO DE SITUAÇÃO REGULAR</w:t>
      </w: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PERANTE O MINISTÉRIO DO TRABALHO</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3708FF">
      <w:pPr>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r w:rsidRPr="006D4576">
        <w:rPr>
          <w:rFonts w:ascii="Book Antiqua" w:eastAsia="Calibri" w:hAnsi="Book Antiqua" w:cs="Consolas"/>
          <w:sz w:val="28"/>
          <w:szCs w:val="28"/>
        </w:rPr>
        <w:t>, do</w:t>
      </w:r>
      <w:r w:rsidR="002F5B4C" w:rsidRPr="006D4576">
        <w:rPr>
          <w:rFonts w:ascii="Book Antiqua" w:eastAsia="Calibri" w:hAnsi="Book Antiqua" w:cs="Consolas"/>
          <w:sz w:val="28"/>
          <w:szCs w:val="28"/>
        </w:rPr>
        <w:t xml:space="preserve"> </w:t>
      </w:r>
      <w:r w:rsidRPr="006D4576">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6D4576">
        <w:rPr>
          <w:rFonts w:ascii="Book Antiqua" w:eastAsia="Calibri" w:hAnsi="Book Antiqua" w:cs="Consolas"/>
          <w:sz w:val="28"/>
          <w:szCs w:val="28"/>
        </w:rPr>
        <w:t xml:space="preserve"> </w:t>
      </w:r>
      <w:r w:rsidRPr="006D4576">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6D4576" w:rsidRDefault="0098466D" w:rsidP="0098466D">
      <w:pPr>
        <w:spacing w:after="0" w:line="240" w:lineRule="auto"/>
        <w:rPr>
          <w:rFonts w:ascii="Book Antiqua" w:hAnsi="Book Antiqua" w:cs="Consolas"/>
          <w:b/>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w:t>
      </w:r>
      <w:r w:rsidR="00FA7BC1" w:rsidRPr="006D4576">
        <w:rPr>
          <w:rFonts w:ascii="Book Antiqua" w:hAnsi="Book Antiqua" w:cs="Consolas"/>
          <w:sz w:val="28"/>
          <w:szCs w:val="28"/>
        </w:rPr>
        <w:t>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br w:type="page"/>
      </w:r>
      <w:r w:rsidRPr="006D4576">
        <w:rPr>
          <w:rFonts w:ascii="Book Antiqua" w:eastAsia="Calibri" w:hAnsi="Book Antiqua" w:cs="Consolas"/>
          <w:b/>
          <w:sz w:val="28"/>
          <w:szCs w:val="28"/>
        </w:rPr>
        <w:lastRenderedPageBreak/>
        <w:t>ANEXO V</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DECLARAÇÃO DE MICROEMPRESA</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E EMPRESA DE PEQUENO PORTE</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b/>
          <w:bCs/>
          <w:sz w:val="28"/>
          <w:szCs w:val="28"/>
        </w:rPr>
        <w:t>DECLARO</w:t>
      </w:r>
      <w:r w:rsidRPr="006D4576">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D4576">
        <w:rPr>
          <w:rFonts w:ascii="Book Antiqua" w:eastAsia="Calibri" w:hAnsi="Book Antiqua" w:cs="Consolas"/>
          <w:b/>
          <w:bCs/>
          <w:sz w:val="28"/>
          <w:szCs w:val="28"/>
        </w:rPr>
        <w:t xml:space="preserve">microempresa </w:t>
      </w:r>
      <w:r w:rsidRPr="006D4576">
        <w:rPr>
          <w:rFonts w:ascii="Book Antiqua" w:eastAsia="Calibri" w:hAnsi="Book Antiqua" w:cs="Consolas"/>
          <w:sz w:val="28"/>
          <w:szCs w:val="28"/>
        </w:rPr>
        <w:t xml:space="preserve">ou </w:t>
      </w:r>
      <w:r w:rsidRPr="006D4576">
        <w:rPr>
          <w:rFonts w:ascii="Book Antiqua" w:eastAsia="Calibri" w:hAnsi="Book Antiqua" w:cs="Consolas"/>
          <w:b/>
          <w:bCs/>
          <w:sz w:val="28"/>
          <w:szCs w:val="28"/>
        </w:rPr>
        <w:t>empresa de pequeno porte</w:t>
      </w:r>
      <w:r w:rsidRPr="006D4576">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6D4576">
        <w:rPr>
          <w:rFonts w:ascii="Book Antiqua" w:eastAsia="Calibri" w:hAnsi="Book Antiqua" w:cs="Consolas"/>
          <w:b/>
          <w:bCs/>
          <w:sz w:val="28"/>
          <w:szCs w:val="28"/>
        </w:rPr>
        <w:t>Lei Complementar nº 123, de 14 de dezembro de 2006</w:t>
      </w:r>
      <w:r w:rsidRPr="006D4576">
        <w:rPr>
          <w:rFonts w:ascii="Book Antiqua" w:eastAsia="Calibri" w:hAnsi="Book Antiqua" w:cs="Consolas"/>
          <w:sz w:val="28"/>
          <w:szCs w:val="28"/>
        </w:rPr>
        <w:t xml:space="preserve">, cujos termos declaro conhecer na íntegra, </w:t>
      </w:r>
      <w:r w:rsidRPr="006D4576">
        <w:rPr>
          <w:rFonts w:ascii="Book Antiqua" w:eastAsia="Calibri" w:hAnsi="Book Antiqua" w:cs="Consolas"/>
          <w:b/>
          <w:bCs/>
          <w:sz w:val="28"/>
          <w:szCs w:val="28"/>
        </w:rPr>
        <w:t>estando apta</w:t>
      </w:r>
      <w:r w:rsidRPr="006D4576">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r w:rsidRPr="006D4576">
        <w:rPr>
          <w:rFonts w:ascii="Book Antiqua" w:eastAsia="Calibri" w:hAnsi="Book Antiqua" w:cs="Consolas"/>
          <w:sz w:val="28"/>
          <w:szCs w:val="28"/>
        </w:rPr>
        <w:t>, realizado pelo</w:t>
      </w:r>
      <w:r w:rsidR="002F5B4C" w:rsidRPr="006D4576">
        <w:rPr>
          <w:rFonts w:ascii="Book Antiqua" w:eastAsia="Calibri" w:hAnsi="Book Antiqua" w:cs="Consolas"/>
          <w:sz w:val="28"/>
          <w:szCs w:val="28"/>
        </w:rPr>
        <w:t xml:space="preserve"> </w:t>
      </w:r>
      <w:r w:rsidRPr="006D4576">
        <w:rPr>
          <w:rFonts w:ascii="Book Antiqua" w:eastAsia="Calibri" w:hAnsi="Book Antiqua" w:cs="Consolas"/>
          <w:sz w:val="28"/>
          <w:szCs w:val="28"/>
        </w:rPr>
        <w:t>Município de Pirajuí.</w:t>
      </w:r>
    </w:p>
    <w:p w:rsidR="0098466D" w:rsidRPr="006D4576" w:rsidRDefault="0098466D" w:rsidP="0098466D">
      <w:pPr>
        <w:spacing w:after="0" w:line="240" w:lineRule="auto"/>
        <w:rPr>
          <w:rFonts w:ascii="Book Antiqua" w:hAnsi="Book Antiqua" w:cs="Consolas"/>
          <w:b/>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w:t>
      </w:r>
      <w:r w:rsidR="00FA7BC1" w:rsidRPr="006D4576">
        <w:rPr>
          <w:rFonts w:ascii="Book Antiqua" w:hAnsi="Book Antiqua" w:cs="Consolas"/>
          <w:sz w:val="28"/>
          <w:szCs w:val="28"/>
        </w:rPr>
        <w:t>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13430" w:rsidRPr="006D4576" w:rsidRDefault="00C13430" w:rsidP="00A36D57">
      <w:pPr>
        <w:spacing w:after="0" w:line="240" w:lineRule="auto"/>
        <w:jc w:val="center"/>
        <w:rPr>
          <w:rFonts w:ascii="Book Antiqua" w:eastAsia="Calibri" w:hAnsi="Book Antiqua" w:cs="Consolas"/>
          <w:b/>
          <w:sz w:val="28"/>
          <w:szCs w:val="28"/>
        </w:rPr>
      </w:pPr>
      <w:r w:rsidRPr="006D4576">
        <w:rPr>
          <w:rFonts w:ascii="Book Antiqua" w:eastAsia="Calibri" w:hAnsi="Book Antiqua" w:cs="Consolas"/>
          <w:sz w:val="28"/>
          <w:szCs w:val="28"/>
        </w:rPr>
        <w:br w:type="page"/>
      </w:r>
      <w:r w:rsidRPr="006D4576">
        <w:rPr>
          <w:rFonts w:ascii="Book Antiqua" w:eastAsia="Calibri" w:hAnsi="Book Antiqua" w:cs="Consolas"/>
          <w:b/>
          <w:sz w:val="28"/>
          <w:szCs w:val="28"/>
        </w:rPr>
        <w:lastRenderedPageBreak/>
        <w:t>ANEXO VI</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DECLARAÇÃO</w:t>
      </w:r>
    </w:p>
    <w:p w:rsidR="002F5B4C" w:rsidRPr="006D4576"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6D4576">
        <w:rPr>
          <w:rFonts w:ascii="Book Antiqua" w:eastAsia="Calibri" w:hAnsi="Book Antiqua" w:cs="Consolas"/>
          <w:b/>
          <w:bCs/>
          <w:iCs/>
          <w:sz w:val="28"/>
          <w:szCs w:val="28"/>
        </w:rPr>
        <w:t>(</w:t>
      </w:r>
      <w:r w:rsidR="00F05CEC" w:rsidRPr="006D4576">
        <w:rPr>
          <w:rFonts w:ascii="Book Antiqua" w:eastAsia="Calibri" w:hAnsi="Book Antiqua" w:cs="Consolas"/>
          <w:b/>
          <w:bCs/>
          <w:iCs/>
          <w:sz w:val="28"/>
          <w:szCs w:val="28"/>
        </w:rPr>
        <w:t>Parágrafo</w:t>
      </w:r>
      <w:r w:rsidRPr="006D4576">
        <w:rPr>
          <w:rFonts w:ascii="Book Antiqua" w:eastAsia="Calibri" w:hAnsi="Book Antiqua" w:cs="Consolas"/>
          <w:b/>
          <w:bCs/>
          <w:iCs/>
          <w:sz w:val="28"/>
          <w:szCs w:val="28"/>
        </w:rPr>
        <w:t xml:space="preserve"> único do Artigo 117 da</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iCs/>
          <w:sz w:val="28"/>
          <w:szCs w:val="28"/>
        </w:rPr>
        <w:t>Constituição do Estado de São Paulo)</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6D4576"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sidRPr="006D4576">
        <w:rPr>
          <w:rFonts w:ascii="Book Antiqua" w:eastAsia="Calibri" w:hAnsi="Book Antiqua" w:cs="Consolas"/>
          <w:b/>
          <w:sz w:val="28"/>
          <w:szCs w:val="28"/>
        </w:rPr>
        <w:t xml:space="preserve">TOMADA DE PREÇOS Nº </w:t>
      </w:r>
      <w:r w:rsidR="00361E33" w:rsidRPr="006D4576">
        <w:rPr>
          <w:rFonts w:ascii="Book Antiqua" w:eastAsia="Calibri" w:hAnsi="Book Antiqua" w:cs="Consolas"/>
          <w:b/>
          <w:sz w:val="28"/>
          <w:szCs w:val="28"/>
        </w:rPr>
        <w:t>01</w:t>
      </w:r>
      <w:r w:rsidR="003B047C" w:rsidRPr="006D4576">
        <w:rPr>
          <w:rFonts w:ascii="Book Antiqua" w:eastAsia="Calibri" w:hAnsi="Book Antiqua" w:cs="Consolas"/>
          <w:b/>
          <w:sz w:val="28"/>
          <w:szCs w:val="28"/>
        </w:rPr>
        <w:t>2</w:t>
      </w:r>
      <w:r w:rsidR="00361E33" w:rsidRPr="006D4576">
        <w:rPr>
          <w:rFonts w:ascii="Book Antiqua" w:eastAsia="Calibri" w:hAnsi="Book Antiqua" w:cs="Consolas"/>
          <w:b/>
          <w:sz w:val="28"/>
          <w:szCs w:val="28"/>
        </w:rPr>
        <w:t>/2019</w:t>
      </w:r>
      <w:r w:rsidRPr="006D4576">
        <w:rPr>
          <w:rFonts w:ascii="Book Antiqua" w:eastAsia="Calibri" w:hAnsi="Book Antiqua" w:cs="Consolas"/>
          <w:sz w:val="28"/>
          <w:szCs w:val="28"/>
        </w:rPr>
        <w:t>, do</w:t>
      </w:r>
      <w:r w:rsidR="002F5B4C" w:rsidRPr="006D4576">
        <w:rPr>
          <w:rFonts w:ascii="Book Antiqua" w:eastAsia="Calibri" w:hAnsi="Book Antiqua" w:cs="Consolas"/>
          <w:sz w:val="28"/>
          <w:szCs w:val="28"/>
        </w:rPr>
        <w:t xml:space="preserve"> </w:t>
      </w:r>
      <w:r w:rsidRPr="006D4576">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6D4576" w:rsidRDefault="0098466D" w:rsidP="0098466D">
      <w:pPr>
        <w:spacing w:after="0" w:line="240" w:lineRule="auto"/>
        <w:rPr>
          <w:rFonts w:ascii="Book Antiqua" w:hAnsi="Book Antiqua" w:cs="Consolas"/>
          <w:b/>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w:t>
      </w:r>
      <w:r w:rsidR="00FA7BC1" w:rsidRPr="006D4576">
        <w:rPr>
          <w:rFonts w:ascii="Book Antiqua" w:hAnsi="Book Antiqua" w:cs="Consolas"/>
          <w:sz w:val="28"/>
          <w:szCs w:val="28"/>
        </w:rPr>
        <w:t>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3708FF" w:rsidRPr="006D4576"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sz w:val="28"/>
          <w:szCs w:val="28"/>
        </w:rPr>
        <w:br w:type="page"/>
      </w:r>
      <w:r w:rsidRPr="006D4576">
        <w:rPr>
          <w:rFonts w:ascii="Book Antiqua" w:eastAsia="Calibri" w:hAnsi="Book Antiqua" w:cs="Consolas"/>
          <w:b/>
          <w:bCs/>
          <w:sz w:val="28"/>
          <w:szCs w:val="28"/>
        </w:rPr>
        <w:lastRenderedPageBreak/>
        <w:t>ANEXO VII</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ATESTADO DE VISITA TÉCNICA</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sz w:val="28"/>
          <w:szCs w:val="28"/>
        </w:rPr>
        <w:t>OBJETO:</w:t>
      </w:r>
      <w:r w:rsidR="002F5B4C" w:rsidRPr="006D4576">
        <w:rPr>
          <w:rFonts w:ascii="Book Antiqua" w:eastAsia="Calibri" w:hAnsi="Book Antiqua" w:cs="Consolas"/>
          <w:b/>
          <w:sz w:val="28"/>
          <w:szCs w:val="28"/>
        </w:rPr>
        <w:t xml:space="preserve"> </w:t>
      </w:r>
      <w:r w:rsidR="003B047C" w:rsidRPr="006D4576">
        <w:rPr>
          <w:rFonts w:ascii="Book Antiqua" w:eastAsia="Times New Roman" w:hAnsi="Book Antiqua" w:cs="Consolas"/>
          <w:sz w:val="28"/>
          <w:szCs w:val="28"/>
        </w:rPr>
        <w:t>A presente licitação tem por objeto, a contratação de empresa especializada para prestação de serviços de Manutenção do Sistema de Iluminação Pública do Município de Pirajuí – SP, compreendendo</w:t>
      </w:r>
      <w:r w:rsidR="003B047C" w:rsidRPr="006D4576">
        <w:rPr>
          <w:rFonts w:ascii="Book Antiqua" w:eastAsia="Times New Roman" w:hAnsi="Book Antiqua" w:cs="Consolas"/>
          <w:b/>
          <w:sz w:val="28"/>
          <w:szCs w:val="28"/>
        </w:rPr>
        <w:t>: MANUTENÇÃO CORRETIVA, MANUTENÇÃO PREVENTIVA, CADASTRAMENTO, AMPLIAÇÕES E MELHORIAS DO SISTEMA DE ILUMINAÇÃO PÚBLICA</w:t>
      </w:r>
      <w:r w:rsidR="00D60B0D" w:rsidRPr="006D4576">
        <w:rPr>
          <w:rFonts w:ascii="Book Antiqua" w:eastAsia="Times New Roman" w:hAnsi="Book Antiqua" w:cs="Consolas"/>
          <w:sz w:val="28"/>
          <w:szCs w:val="28"/>
        </w:rPr>
        <w:t>.</w:t>
      </w:r>
    </w:p>
    <w:p w:rsidR="00C13430" w:rsidRPr="006D4576"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3708FF">
      <w:pPr>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sz w:val="28"/>
          <w:szCs w:val="28"/>
        </w:rPr>
        <w:t xml:space="preserve">Atestamos, para fins de participação na </w:t>
      </w:r>
      <w:r w:rsidR="00D63362" w:rsidRPr="006D4576">
        <w:rPr>
          <w:rFonts w:ascii="Book Antiqua" w:eastAsia="Times New Roman" w:hAnsi="Book Antiqua" w:cs="Consolas"/>
          <w:b/>
          <w:sz w:val="28"/>
          <w:szCs w:val="28"/>
        </w:rPr>
        <w:t xml:space="preserve">TOMADA DE PREÇOS Nº </w:t>
      </w:r>
      <w:r w:rsidR="00361E33" w:rsidRPr="006D4576">
        <w:rPr>
          <w:rFonts w:ascii="Book Antiqua" w:eastAsia="Times New Roman" w:hAnsi="Book Antiqua" w:cs="Consolas"/>
          <w:b/>
          <w:sz w:val="28"/>
          <w:szCs w:val="28"/>
        </w:rPr>
        <w:t>01</w:t>
      </w:r>
      <w:r w:rsidR="003B047C" w:rsidRPr="006D4576">
        <w:rPr>
          <w:rFonts w:ascii="Book Antiqua" w:eastAsia="Times New Roman" w:hAnsi="Book Antiqua" w:cs="Consolas"/>
          <w:b/>
          <w:sz w:val="28"/>
          <w:szCs w:val="28"/>
        </w:rPr>
        <w:t>2</w:t>
      </w:r>
      <w:r w:rsidR="00361E33" w:rsidRPr="006D4576">
        <w:rPr>
          <w:rFonts w:ascii="Book Antiqua" w:eastAsia="Times New Roman" w:hAnsi="Book Antiqua" w:cs="Consolas"/>
          <w:b/>
          <w:sz w:val="28"/>
          <w:szCs w:val="28"/>
        </w:rPr>
        <w:t>/2019</w:t>
      </w:r>
      <w:r w:rsidRPr="006D4576">
        <w:rPr>
          <w:rFonts w:ascii="Book Antiqua" w:eastAsia="Times New Roman" w:hAnsi="Book Antiqua" w:cs="Consolas"/>
          <w:sz w:val="28"/>
          <w:szCs w:val="28"/>
        </w:rPr>
        <w:t>, promovido por este</w:t>
      </w:r>
      <w:r w:rsidR="002F5B4C" w:rsidRPr="006D4576">
        <w:rPr>
          <w:rFonts w:ascii="Book Antiqua" w:eastAsia="Times New Roman" w:hAnsi="Book Antiqua" w:cs="Consolas"/>
          <w:sz w:val="28"/>
          <w:szCs w:val="28"/>
        </w:rPr>
        <w:t xml:space="preserve"> </w:t>
      </w:r>
      <w:r w:rsidRPr="006D4576">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6D4576">
        <w:rPr>
          <w:rFonts w:ascii="Book Antiqua" w:eastAsia="Times New Roman" w:hAnsi="Book Antiqua" w:cs="Consolas"/>
          <w:sz w:val="28"/>
          <w:szCs w:val="28"/>
        </w:rPr>
        <w:t>esteve neste local em __/__/201</w:t>
      </w:r>
      <w:r w:rsidR="00FA7BC1" w:rsidRPr="006D4576">
        <w:rPr>
          <w:rFonts w:ascii="Book Antiqua" w:eastAsia="Times New Roman" w:hAnsi="Book Antiqua" w:cs="Consolas"/>
          <w:sz w:val="28"/>
          <w:szCs w:val="28"/>
        </w:rPr>
        <w:t>9</w:t>
      </w:r>
      <w:r w:rsidRPr="006D4576">
        <w:rPr>
          <w:rFonts w:ascii="Book Antiqua" w:eastAsia="Times New Roman" w:hAnsi="Book Antiqua" w:cs="Consolas"/>
          <w:sz w:val="28"/>
          <w:szCs w:val="28"/>
        </w:rPr>
        <w:t>, reconhecendo os locais de execução dos serviços.</w:t>
      </w:r>
    </w:p>
    <w:p w:rsidR="00C13430" w:rsidRPr="006D4576" w:rsidRDefault="00C13430" w:rsidP="00A36D57">
      <w:pPr>
        <w:spacing w:after="0" w:line="240" w:lineRule="auto"/>
        <w:jc w:val="both"/>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t>________________, em __ de __________ de</w:t>
      </w:r>
      <w:r w:rsidR="002F5B4C" w:rsidRPr="006D4576">
        <w:rPr>
          <w:rFonts w:ascii="Book Antiqua" w:eastAsia="Calibri" w:hAnsi="Book Antiqua" w:cs="Consolas"/>
          <w:sz w:val="28"/>
          <w:szCs w:val="28"/>
        </w:rPr>
        <w:t xml:space="preserve"> </w:t>
      </w:r>
      <w:r w:rsidRPr="006D4576">
        <w:rPr>
          <w:rFonts w:ascii="Book Antiqua" w:eastAsia="Calibri" w:hAnsi="Book Antiqua" w:cs="Consolas"/>
          <w:sz w:val="28"/>
          <w:szCs w:val="28"/>
        </w:rPr>
        <w:t>20</w:t>
      </w:r>
      <w:r w:rsidR="00FA7BC1" w:rsidRPr="006D4576">
        <w:rPr>
          <w:rFonts w:ascii="Book Antiqua" w:eastAsia="Calibri" w:hAnsi="Book Antiqua" w:cs="Consolas"/>
          <w:sz w:val="28"/>
          <w:szCs w:val="28"/>
        </w:rPr>
        <w:t>19</w:t>
      </w:r>
      <w:r w:rsidRPr="006D4576">
        <w:rPr>
          <w:rFonts w:ascii="Book Antiqua" w:eastAsia="Calibri" w:hAnsi="Book Antiqua" w:cs="Consolas"/>
          <w:sz w:val="28"/>
          <w:szCs w:val="28"/>
        </w:rPr>
        <w:t>.</w:t>
      </w:r>
    </w:p>
    <w:p w:rsidR="00C13430" w:rsidRPr="006D4576"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6D4576"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t>_______________________________________</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t>Assinatura do Responsável pelo</w:t>
      </w:r>
    </w:p>
    <w:p w:rsidR="00C13430" w:rsidRPr="006D4576"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t>Acompanhamento da Vistoria</w:t>
      </w:r>
    </w:p>
    <w:p w:rsidR="00C13430" w:rsidRPr="006D4576"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00C13430" w:rsidRPr="006D4576">
        <w:rPr>
          <w:rFonts w:ascii="Book Antiqua" w:eastAsia="Calibri" w:hAnsi="Book Antiqua" w:cs="Consolas"/>
          <w:sz w:val="28"/>
          <w:szCs w:val="28"/>
        </w:rPr>
        <w:t>Nome:</w:t>
      </w:r>
    </w:p>
    <w:p w:rsidR="00C13430" w:rsidRPr="006D4576" w:rsidRDefault="00C13430" w:rsidP="00A36D57">
      <w:pPr>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t>RG nº:</w:t>
      </w:r>
    </w:p>
    <w:p w:rsidR="0098466D" w:rsidRPr="006D4576" w:rsidRDefault="0098466D" w:rsidP="0098466D">
      <w:pPr>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br w:type="page"/>
      </w:r>
    </w:p>
    <w:p w:rsidR="0098466D" w:rsidRPr="006D4576" w:rsidRDefault="0098466D" w:rsidP="0098466D">
      <w:pPr>
        <w:tabs>
          <w:tab w:val="left" w:pos="-1701"/>
        </w:tabs>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 xml:space="preserve">ANEXO VIII </w:t>
      </w:r>
    </w:p>
    <w:p w:rsidR="0098466D" w:rsidRPr="006D4576" w:rsidRDefault="0098466D" w:rsidP="0098466D">
      <w:pPr>
        <w:tabs>
          <w:tab w:val="left" w:pos="-1701"/>
        </w:tabs>
        <w:spacing w:after="0" w:line="240" w:lineRule="auto"/>
        <w:jc w:val="center"/>
        <w:rPr>
          <w:rFonts w:ascii="Book Antiqua" w:hAnsi="Book Antiqua" w:cs="Consolas"/>
          <w:b/>
          <w:sz w:val="28"/>
          <w:szCs w:val="28"/>
        </w:rPr>
      </w:pPr>
      <w:r w:rsidRPr="006D4576">
        <w:rPr>
          <w:rFonts w:ascii="Book Antiqua" w:hAnsi="Book Antiqua" w:cs="Consolas"/>
          <w:b/>
          <w:sz w:val="28"/>
          <w:szCs w:val="28"/>
        </w:rPr>
        <w:t>DECLARAÇÃO</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6D4576">
        <w:rPr>
          <w:rFonts w:ascii="Book Antiqua" w:hAnsi="Book Antiqua" w:cs="Consolas"/>
          <w:b/>
          <w:sz w:val="28"/>
          <w:szCs w:val="28"/>
        </w:rPr>
        <w:t>(DECLARAÇÃO DE ELABORAÇÃO INDEPENDENTE DE PROPOSTA</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6D4576">
        <w:rPr>
          <w:rFonts w:ascii="Book Antiqua" w:hAnsi="Book Antiqua" w:cs="Consolas"/>
          <w:b/>
          <w:sz w:val="28"/>
          <w:szCs w:val="28"/>
        </w:rPr>
        <w:t>E ATUAÇÃO CONFORME AO MARCO LEGAL ANTICORRUPÇÃO)</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sidRPr="006D4576">
        <w:rPr>
          <w:rFonts w:ascii="Book Antiqua" w:eastAsia="Times New Roman" w:hAnsi="Book Antiqua" w:cs="Consolas"/>
          <w:b/>
          <w:sz w:val="28"/>
          <w:szCs w:val="28"/>
        </w:rPr>
        <w:t xml:space="preserve">TOMADA DE PREÇOS Nº </w:t>
      </w:r>
      <w:r w:rsidR="00361E33" w:rsidRPr="006D4576">
        <w:rPr>
          <w:rFonts w:ascii="Book Antiqua" w:eastAsia="Times New Roman" w:hAnsi="Book Antiqua" w:cs="Consolas"/>
          <w:b/>
          <w:sz w:val="28"/>
          <w:szCs w:val="28"/>
        </w:rPr>
        <w:t>01</w:t>
      </w:r>
      <w:r w:rsidR="003B047C" w:rsidRPr="006D4576">
        <w:rPr>
          <w:rFonts w:ascii="Book Antiqua" w:eastAsia="Times New Roman" w:hAnsi="Book Antiqua" w:cs="Consolas"/>
          <w:b/>
          <w:sz w:val="28"/>
          <w:szCs w:val="28"/>
        </w:rPr>
        <w:t>2</w:t>
      </w:r>
      <w:r w:rsidR="00361E33" w:rsidRPr="006D4576">
        <w:rPr>
          <w:rFonts w:ascii="Book Antiqua" w:eastAsia="Times New Roman" w:hAnsi="Book Antiqua" w:cs="Consolas"/>
          <w:b/>
          <w:sz w:val="28"/>
          <w:szCs w:val="28"/>
        </w:rPr>
        <w:t>/2019</w:t>
      </w:r>
      <w:r w:rsidRPr="006D4576">
        <w:rPr>
          <w:rFonts w:ascii="Book Antiqua" w:hAnsi="Book Antiqua" w:cs="Consolas"/>
          <w:sz w:val="28"/>
          <w:szCs w:val="28"/>
        </w:rPr>
        <w:t>, do Município de Pirajuí, declara, sob as penas da lei, especialmente o artigo 299 do Código Penal Brasileiro, que:</w:t>
      </w:r>
    </w:p>
    <w:p w:rsidR="0098466D" w:rsidRPr="006D4576" w:rsidRDefault="0098466D" w:rsidP="0098466D">
      <w:pPr>
        <w:spacing w:after="0" w:line="240" w:lineRule="auto"/>
        <w:jc w:val="both"/>
        <w:rPr>
          <w:rFonts w:ascii="Book Antiqua" w:hAnsi="Book Antiqua" w:cs="Consolas"/>
          <w:sz w:val="28"/>
          <w:szCs w:val="28"/>
        </w:rPr>
      </w:pP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6D4576" w:rsidRDefault="0098466D" w:rsidP="0098466D">
      <w:pPr>
        <w:spacing w:after="0" w:line="240" w:lineRule="auto"/>
        <w:jc w:val="both"/>
        <w:rPr>
          <w:rFonts w:ascii="Book Antiqua" w:hAnsi="Book Antiqua" w:cs="Consolas"/>
          <w:sz w:val="28"/>
          <w:szCs w:val="28"/>
        </w:rPr>
      </w:pP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6D4576">
        <w:rPr>
          <w:rFonts w:ascii="Book Antiqua" w:hAnsi="Book Antiqua" w:cs="Consolas"/>
          <w:sz w:val="28"/>
          <w:szCs w:val="28"/>
        </w:rPr>
        <w:lastRenderedPageBreak/>
        <w:t>atendimento à Lei Federal nº 12.846/2013 e ao Decreto Estadual nº 60.106/2014, tais como:</w:t>
      </w:r>
    </w:p>
    <w:p w:rsidR="0098466D" w:rsidRPr="006D4576" w:rsidRDefault="0098466D" w:rsidP="0098466D">
      <w:pPr>
        <w:spacing w:after="0" w:line="240" w:lineRule="auto"/>
        <w:jc w:val="both"/>
        <w:rPr>
          <w:rFonts w:ascii="Book Antiqua" w:hAnsi="Book Antiqua" w:cs="Consolas"/>
          <w:sz w:val="28"/>
          <w:szCs w:val="28"/>
        </w:rPr>
      </w:pP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 – prometer, oferecer ou dar, direta ou indiretamente, vantagem indevida a agente público, ou a terceira pessoa a ele relacionada;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II – comprovadamente, financiar, custear, patrocinar ou de qualquer modo subvencionar a prática dos atos ilícitos previstos em Lei;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IV – no tocante a licitações e contratos: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b) impedir, perturbar ou fraudar a realização de qualquer ato de procedimento licitatório público;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c) afastar ou procurar afastar licitante, por meio de fraude ou oferecimento de vantagem de qualquer tipo;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d) fraudar licitação pública ou contrato dela decorrente;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f) obter vantagem </w:t>
      </w:r>
      <w:r w:rsidR="00B92A1A" w:rsidRPr="006D4576">
        <w:rPr>
          <w:rFonts w:ascii="Book Antiqua" w:hAnsi="Book Antiqua" w:cs="Consolas"/>
          <w:sz w:val="28"/>
          <w:szCs w:val="28"/>
        </w:rPr>
        <w:t xml:space="preserve">ou benefício indevido, de modo </w:t>
      </w:r>
      <w:r w:rsidRPr="006D4576">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g) manipular ou fraudar o equilíbrio econômico-financeiro dos contratos celebrados com a administração pública; </w:t>
      </w:r>
    </w:p>
    <w:p w:rsidR="0098466D" w:rsidRPr="006D4576" w:rsidRDefault="0098466D" w:rsidP="0098466D">
      <w:pPr>
        <w:spacing w:after="0" w:line="240" w:lineRule="auto"/>
        <w:jc w:val="both"/>
        <w:rPr>
          <w:rFonts w:ascii="Book Antiqua" w:hAnsi="Book Antiqua" w:cs="Consolas"/>
          <w:sz w:val="28"/>
          <w:szCs w:val="28"/>
        </w:rPr>
      </w:pPr>
      <w:r w:rsidRPr="006D45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6D4576" w:rsidRDefault="00FA7BC1" w:rsidP="0098466D">
      <w:pPr>
        <w:spacing w:after="0" w:line="240" w:lineRule="auto"/>
        <w:jc w:val="both"/>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w:t>
      </w:r>
      <w:r w:rsidR="00FA7BC1" w:rsidRPr="006D4576">
        <w:rPr>
          <w:rFonts w:ascii="Book Antiqua" w:hAnsi="Book Antiqua" w:cs="Consolas"/>
          <w:sz w:val="28"/>
          <w:szCs w:val="28"/>
        </w:rPr>
        <w:t>19</w:t>
      </w:r>
      <w:r w:rsidRPr="006D4576">
        <w:rPr>
          <w:rFonts w:ascii="Book Antiqua" w:hAnsi="Book Antiqua" w:cs="Consolas"/>
          <w:sz w:val="28"/>
          <w:szCs w:val="28"/>
        </w:rPr>
        <w:t>.</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98466D" w:rsidRPr="006D4576"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6D4576"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lastRenderedPageBreak/>
        <w:t>Nome do representante legal: _______________________________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98466D" w:rsidRPr="006D4576"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pPr>
        <w:rPr>
          <w:rFonts w:ascii="Book Antiqua" w:eastAsia="Calibri" w:hAnsi="Book Antiqua" w:cs="Consolas"/>
          <w:sz w:val="28"/>
          <w:szCs w:val="28"/>
        </w:rPr>
      </w:pPr>
    </w:p>
    <w:p w:rsidR="008940BA" w:rsidRPr="006D4576" w:rsidRDefault="008940BA" w:rsidP="008940BA">
      <w:pPr>
        <w:pStyle w:val="PargrafodaLista"/>
        <w:ind w:left="0"/>
        <w:contextualSpacing/>
        <w:jc w:val="both"/>
        <w:rPr>
          <w:rFonts w:ascii="Book Antiqua" w:hAnsi="Book Antiqua" w:cs="Courier New"/>
          <w:b/>
          <w:bCs/>
          <w:sz w:val="28"/>
          <w:szCs w:val="28"/>
        </w:rPr>
      </w:pPr>
    </w:p>
    <w:p w:rsidR="008940BA" w:rsidRPr="006D4576" w:rsidRDefault="008940BA" w:rsidP="008940BA">
      <w:pPr>
        <w:pStyle w:val="PargrafodaLista"/>
        <w:tabs>
          <w:tab w:val="left" w:pos="0"/>
        </w:tabs>
        <w:ind w:left="0"/>
        <w:contextualSpacing/>
        <w:jc w:val="center"/>
        <w:rPr>
          <w:rFonts w:ascii="Book Antiqua" w:hAnsi="Book Antiqua" w:cs="Courier New"/>
          <w:b/>
          <w:bCs/>
          <w:sz w:val="28"/>
          <w:szCs w:val="28"/>
        </w:rPr>
      </w:pPr>
      <w:r w:rsidRPr="006D4576">
        <w:rPr>
          <w:rFonts w:ascii="Book Antiqua" w:hAnsi="Book Antiqua" w:cs="Courier New"/>
          <w:b/>
          <w:bCs/>
          <w:sz w:val="28"/>
          <w:szCs w:val="28"/>
        </w:rPr>
        <w:lastRenderedPageBreak/>
        <w:t>ANEXO IX</w:t>
      </w:r>
    </w:p>
    <w:p w:rsidR="008940BA" w:rsidRPr="006D4576" w:rsidRDefault="008940BA" w:rsidP="008940BA">
      <w:pPr>
        <w:pStyle w:val="PargrafodaLista"/>
        <w:tabs>
          <w:tab w:val="left" w:pos="0"/>
        </w:tabs>
        <w:ind w:left="0"/>
        <w:contextualSpacing/>
        <w:jc w:val="center"/>
        <w:rPr>
          <w:rFonts w:ascii="Book Antiqua" w:hAnsi="Book Antiqua" w:cs="Courier New"/>
          <w:b/>
          <w:bCs/>
          <w:sz w:val="28"/>
          <w:szCs w:val="28"/>
        </w:rPr>
      </w:pPr>
      <w:r w:rsidRPr="006D4576">
        <w:rPr>
          <w:rFonts w:ascii="Book Antiqua" w:hAnsi="Book Antiqua" w:cs="Courier New"/>
          <w:b/>
          <w:bCs/>
          <w:sz w:val="28"/>
          <w:szCs w:val="28"/>
        </w:rPr>
        <w:t>MEMORIAL DESCRITIVO</w:t>
      </w:r>
    </w:p>
    <w:p w:rsidR="008940BA" w:rsidRDefault="008940BA" w:rsidP="008940BA">
      <w:pPr>
        <w:pStyle w:val="PargrafodaLista"/>
        <w:tabs>
          <w:tab w:val="left" w:pos="0"/>
        </w:tabs>
        <w:ind w:left="0"/>
        <w:contextualSpacing/>
        <w:jc w:val="both"/>
        <w:rPr>
          <w:rFonts w:ascii="Book Antiqua" w:hAnsi="Book Antiqua" w:cs="Courier New"/>
          <w:b/>
          <w:bCs/>
          <w:sz w:val="28"/>
          <w:szCs w:val="28"/>
        </w:rPr>
      </w:pPr>
    </w:p>
    <w:p w:rsidR="0000787C" w:rsidRPr="006D4576" w:rsidRDefault="0000787C" w:rsidP="0000787C">
      <w:pPr>
        <w:autoSpaceDE w:val="0"/>
        <w:autoSpaceDN w:val="0"/>
        <w:adjustRightInd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bCs/>
          <w:sz w:val="28"/>
          <w:szCs w:val="28"/>
        </w:rPr>
        <w:t>OBJETO</w:t>
      </w:r>
      <w:r w:rsidRPr="006D4576">
        <w:rPr>
          <w:rFonts w:ascii="Book Antiqua" w:eastAsia="Calibri" w:hAnsi="Book Antiqua" w:cs="Consolas"/>
          <w:sz w:val="28"/>
          <w:szCs w:val="28"/>
        </w:rPr>
        <w:t xml:space="preserve">: </w:t>
      </w:r>
      <w:r w:rsidRPr="006D4576">
        <w:rPr>
          <w:rFonts w:ascii="Book Antiqua" w:eastAsia="Times New Roman" w:hAnsi="Book Antiqua" w:cs="Consolas"/>
          <w:sz w:val="28"/>
          <w:szCs w:val="28"/>
        </w:rPr>
        <w:t>A presente licitação tem por objeto, a contratação de empresa especializada para prestação de serviços de Manutenção do Sistema de Iluminação Pública do Município de Pirajuí – SP, compreendendo</w:t>
      </w:r>
      <w:r w:rsidRPr="006D4576">
        <w:rPr>
          <w:rFonts w:ascii="Book Antiqua" w:eastAsia="Times New Roman" w:hAnsi="Book Antiqua" w:cs="Consolas"/>
          <w:b/>
          <w:sz w:val="28"/>
          <w:szCs w:val="28"/>
        </w:rPr>
        <w:t>: MANUTENÇÃO CORRETIVA, MANUTENÇÃO PREVENTIVA, CADASTRAMENTO, AMPLIAÇÕES E MELHORIAS DO SISTEMA DE ILUMINAÇÃO PÚBLICA</w:t>
      </w:r>
      <w:r w:rsidRPr="006D4576">
        <w:rPr>
          <w:rFonts w:ascii="Book Antiqua" w:eastAsia="Times New Roman" w:hAnsi="Book Antiqua" w:cs="Consolas"/>
          <w:sz w:val="28"/>
          <w:szCs w:val="28"/>
        </w:rPr>
        <w:t>.</w:t>
      </w:r>
    </w:p>
    <w:p w:rsidR="0000787C" w:rsidRPr="006D4576" w:rsidRDefault="0000787C" w:rsidP="008940BA">
      <w:pPr>
        <w:pStyle w:val="PargrafodaLista"/>
        <w:tabs>
          <w:tab w:val="left" w:pos="0"/>
        </w:tabs>
        <w:ind w:left="0"/>
        <w:contextualSpacing/>
        <w:jc w:val="both"/>
        <w:rPr>
          <w:rFonts w:ascii="Book Antiqua" w:hAnsi="Book Antiqua" w:cs="Courier New"/>
          <w:b/>
          <w:bCs/>
          <w:sz w:val="28"/>
          <w:szCs w:val="28"/>
        </w:rPr>
      </w:pPr>
    </w:p>
    <w:p w:rsidR="008940BA" w:rsidRPr="006D4576" w:rsidRDefault="008940BA" w:rsidP="00406959">
      <w:pPr>
        <w:pStyle w:val="PargrafodaLista"/>
        <w:numPr>
          <w:ilvl w:val="1"/>
          <w:numId w:val="45"/>
        </w:numPr>
        <w:shd w:val="clear" w:color="auto" w:fill="DDD9C3" w:themeFill="background2" w:themeFillShade="E6"/>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PRESSUPOSTO LEGAL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Atender ao disposto Resolução ANEEL 414 de 09 de setembro de 2010 – art. 218, § 4º, inciso V, com nova redação dada pela Resolução ANEEL 479, de 03 de abril de 2012, em seu art. 124, que estabelece a data limite para a transferência do Ativo de Iluminação Pública da concessionária de energia para a Prefeitura até 31.01.2014, regulamentando o Art. 30 da Constituição Federal.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Assim, elabora-se o presente Memorial Descritivo, com base e espelhando os modelos mais modernos e eficazes de gestão / gerenciamento de iluminação pública encontrados, em execução no País, focando especialmente maior agilidade no atendimento à população e maior eficiência na iluminação pública, ao passo em que se persegue também a implantação das inovações tecnológicas disponíveis, com vistas à maior eficiência energética, sem descuidar do desejável desenvolvimento sustentável e da preservação do meio ambiente. </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rPr>
          <w:rFonts w:ascii="Book Antiqua" w:hAnsi="Book Antiqua" w:cs="Courier New"/>
          <w:b/>
          <w:sz w:val="28"/>
          <w:szCs w:val="28"/>
        </w:rPr>
      </w:pPr>
      <w:r w:rsidRPr="006D4576">
        <w:rPr>
          <w:rFonts w:ascii="Book Antiqua" w:hAnsi="Book Antiqua" w:cs="Courier New"/>
          <w:b/>
          <w:sz w:val="28"/>
          <w:szCs w:val="28"/>
        </w:rPr>
        <w:t>DEFINIÇÕES:</w:t>
      </w:r>
    </w:p>
    <w:p w:rsidR="008940BA" w:rsidRPr="006D4576" w:rsidRDefault="008940BA" w:rsidP="008940BA">
      <w:pPr>
        <w:pStyle w:val="PargrafodaLista"/>
        <w:tabs>
          <w:tab w:val="left" w:pos="0"/>
        </w:tabs>
        <w:ind w:left="0"/>
        <w:jc w:val="both"/>
        <w:rPr>
          <w:rFonts w:ascii="Book Antiqua" w:hAnsi="Book Antiqua" w:cs="Courier New"/>
          <w:b/>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ILUMINAÇÃO PÚBLICA</w:t>
      </w:r>
      <w:r w:rsidRPr="006D4576">
        <w:rPr>
          <w:rFonts w:ascii="Book Antiqua" w:hAnsi="Book Antiqua" w:cs="Courier New"/>
          <w:sz w:val="28"/>
          <w:szCs w:val="28"/>
        </w:rPr>
        <w:t>: É o serviço que tem por objetivo prover de luz ou claridade artificial os logradouros públicos, no período noturno ou nos escurecimentos diurnos ocasionais. Incluem-se neste conceito os logradouros públicos que necessitam de iluminação permanente no período diurno.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Classifica-se como Iluminação Pública o fornecimento de energia elétrica para iluminação de ruas, praças, avenidas, jardins, vias, estradas, </w:t>
      </w:r>
      <w:r w:rsidRPr="006D4576">
        <w:rPr>
          <w:rFonts w:ascii="Book Antiqua" w:hAnsi="Book Antiqua" w:cs="Courier New"/>
          <w:sz w:val="28"/>
          <w:szCs w:val="28"/>
        </w:rPr>
        <w:lastRenderedPageBreak/>
        <w:t xml:space="preserve">passarelas, abrigos de usuários de transporte coletivos, e outros logradouros de domínio público, de uso comum e livre acesso, cuja responsabilidade pelo pagamento das contas e pelas demais obrigações legais, regulamentadas e contratuais seja assumida, exclusivamente, por Pessoa Jurídica de Direito Público. </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Classifica-se também como Iluminação Pública o fornecimento de energia elétrica destinada à iluminação de monumentos, fachadas e obras de arte de valor histórico cultural ou ambiental, localizados em áreas públicas e fontes luminosas. Para caracterização do valor histórico, cultural ou ambiental do patrimônio, devem ser atendidos os critérios estabelecidos no Decreto-Lei </w:t>
      </w:r>
      <w:r w:rsidR="006F351A" w:rsidRPr="006D4576">
        <w:rPr>
          <w:rFonts w:ascii="Book Antiqua" w:hAnsi="Book Antiqua" w:cs="Courier New"/>
          <w:sz w:val="28"/>
          <w:szCs w:val="28"/>
        </w:rPr>
        <w:t>nº</w:t>
      </w:r>
      <w:r w:rsidRPr="006D4576">
        <w:rPr>
          <w:rFonts w:ascii="Book Antiqua" w:hAnsi="Book Antiqua" w:cs="Courier New"/>
          <w:sz w:val="28"/>
          <w:szCs w:val="28"/>
        </w:rPr>
        <w:t xml:space="preserve"> 25, de 30/11/1937, e demais disposições previstas nas legislações federais, estaduais e municipais.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b/>
          <w:bCs/>
          <w:sz w:val="28"/>
          <w:szCs w:val="28"/>
        </w:rPr>
        <w:t>O parque de iluminação pública é composto por 4382 pontos de iluminação pública</w:t>
      </w:r>
      <w:r w:rsidRPr="006D4576">
        <w:rPr>
          <w:rFonts w:ascii="Book Antiqua" w:hAnsi="Book Antiqua" w:cs="Courier New"/>
          <w:sz w:val="28"/>
          <w:szCs w:val="28"/>
        </w:rPr>
        <w:t>, sendo 3.745 luminárias instaladas ao longo das vias públicas e 637 luminárias ornamentais, conforme levantamentos realizados através de serviço de Geo Referenciamento nos anos de 2014 e 2015 por empresa especializada contratada pelo Município de Pirajuí. Alguns poucos pontos de iluminação pública instalados a mais no Município de Pirajuí, em loteamentos implantados após a emissão do Laudo Técnico de 2015, deverão ser contabilizados em novos levantamentos georreferenciados e incorporados ao acervo municipal, no decorrer da presente contratação.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GESTÃO / GERENCIAMENTO DO PARQUE DE ILUMINAÇÃO PÚBLICA</w:t>
      </w:r>
      <w:r w:rsidRPr="006D4576">
        <w:rPr>
          <w:rFonts w:ascii="Book Antiqua" w:hAnsi="Book Antiqua" w:cs="Courier New"/>
          <w:b/>
          <w:sz w:val="28"/>
          <w:szCs w:val="28"/>
        </w:rPr>
        <w:t xml:space="preserve"> – </w:t>
      </w:r>
      <w:r w:rsidRPr="006D4576">
        <w:rPr>
          <w:rFonts w:ascii="Book Antiqua" w:hAnsi="Book Antiqua" w:cs="Courier New"/>
          <w:sz w:val="28"/>
          <w:szCs w:val="28"/>
        </w:rPr>
        <w:t>compreende os seguintes pontos: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Registro e monitoramento de dados;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Planejamento, programação e controle das intervenções na rede de iluminação pública, visando à obtenção dos melhores resultados e propiciando a aplicação adequada e controlada dos recursos despendidos nestas intervenções.</w:t>
      </w:r>
    </w:p>
    <w:p w:rsidR="008940BA" w:rsidRPr="006D4576" w:rsidRDefault="008940BA" w:rsidP="008940BA">
      <w:pPr>
        <w:tabs>
          <w:tab w:val="left" w:pos="0"/>
        </w:tabs>
        <w:spacing w:after="0" w:line="240" w:lineRule="auto"/>
        <w:jc w:val="both"/>
        <w:rPr>
          <w:rFonts w:ascii="Book Antiqua" w:hAnsi="Book Antiqua" w:cs="Courier New"/>
          <w:sz w:val="28"/>
          <w:szCs w:val="28"/>
        </w:rPr>
      </w:pPr>
      <w:r w:rsidRPr="006D4576">
        <w:rPr>
          <w:rFonts w:ascii="Book Antiqua" w:hAnsi="Book Antiqua" w:cs="Courier New"/>
          <w:sz w:val="28"/>
          <w:szCs w:val="28"/>
        </w:rPr>
        <w:t>A Gestão / Gerenciamento deve fornecer os parâmetros necessários ao controle pelo Município de Pirajuí do atendimento aos munícipes, através de Call Center, da situação do parque de Iluminação Pública, da evolução dos trabalhos, de prazos, preços e qualidade dos serviços, monitorando as seguintes funções: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lastRenderedPageBreak/>
        <w:t>Cadastro permanente do parque de Iluminação Pública através de serviço de Geo Referenciamento, com base na planta cadastral do Município de Pirajuí;</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Avaliação do parque de Iluminação Pública existente;</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Programação e o controle dos serviços de manutenção preventiva e corretiva no parque de Iluminação Pública;</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Elaboração de planilhas de orçamentos;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Implantação e operação de sistema informatizado de gestão em Iluminação Pública;</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Gerenciamento e emissão de relatórios gerenciais;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Atendimento Call Center 24h/dia, 07 (sete) dias por semana.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SERVIÇOS DE OBRAS DE MELHORAMENTO E AMPLIAÇÃO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PROJETOS EXECUTIVOS</w:t>
      </w:r>
      <w:r w:rsidRPr="006D4576">
        <w:rPr>
          <w:rFonts w:ascii="Book Antiqua" w:hAnsi="Book Antiqua" w:cs="Courier New"/>
          <w:sz w:val="28"/>
          <w:szCs w:val="28"/>
        </w:rPr>
        <w:t>: Consiste na elaboração de p</w:t>
      </w:r>
      <w:r w:rsidR="006F351A" w:rsidRPr="006D4576">
        <w:rPr>
          <w:rFonts w:ascii="Book Antiqua" w:hAnsi="Book Antiqua" w:cs="Courier New"/>
          <w:sz w:val="28"/>
          <w:szCs w:val="28"/>
        </w:rPr>
        <w:t>rojetos executivos elétricos e l</w:t>
      </w:r>
      <w:r w:rsidRPr="006D4576">
        <w:rPr>
          <w:rFonts w:ascii="Book Antiqua" w:hAnsi="Book Antiqua" w:cs="Courier New"/>
          <w:sz w:val="28"/>
          <w:szCs w:val="28"/>
        </w:rPr>
        <w:t xml:space="preserve">uminotécnico, mediante a utilização de recursos informatizados e softwares específicos, necessários à execução dos serviços de eficientização, ampliação, reforma e melhoria.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assessorar o Município de Pirajuí na aprovação de projeto junto à concessionária de energia, quando for o caso, antes do início dos trabalhos.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OPERAÇÃO E MANUTENÇÃO</w:t>
      </w:r>
      <w:r w:rsidRPr="006D4576">
        <w:rPr>
          <w:rFonts w:ascii="Book Antiqua" w:hAnsi="Book Antiqua" w:cs="Courier New"/>
          <w:sz w:val="28"/>
          <w:szCs w:val="28"/>
        </w:rPr>
        <w:t>: Objetiva atingir o nível de qualidade do serviço especificado neste Memorial Descritivo, através de ações preventivas e corretivas, com fornecimento e aplicação dos materiais e equipamentos que se façam necessários. A manutenção do parque de iluminação pública será feita através de equipe especializada disponível 24h.</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EFICIENTIZAÇÃO</w:t>
      </w:r>
      <w:r w:rsidRPr="006D4576">
        <w:rPr>
          <w:rFonts w:ascii="Book Antiqua" w:hAnsi="Book Antiqua" w:cs="Courier New"/>
          <w:sz w:val="28"/>
          <w:szCs w:val="28"/>
        </w:rPr>
        <w:t>: Corresponde aos serviços em unidades de Iluminação Pública existentes, para melhoria dos níveis de iluminação e/ou eficiência energética, segundo programação aprovada pelo Município de Pirajuí, incluindo o fornecimento de materiais.</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EFICIENTIZAÇÃO EM LED</w:t>
      </w:r>
      <w:r w:rsidRPr="006D4576">
        <w:rPr>
          <w:rFonts w:ascii="Book Antiqua" w:hAnsi="Book Antiqua" w:cs="Courier New"/>
          <w:sz w:val="28"/>
          <w:szCs w:val="28"/>
        </w:rPr>
        <w:t xml:space="preserve"> (Diodo Emissor de Luz): Consistem no desenvolvimento e implantação de projeto visando a adequação de pontos existentes ou a serem implantados, com a finalidade de redução de consumo de energia e/ou aumento da eficácia luminosa, melhora da resistência mecânica, aumento do índice de reprodução de cores e menor </w:t>
      </w:r>
      <w:r w:rsidRPr="006D4576">
        <w:rPr>
          <w:rFonts w:ascii="Book Antiqua" w:hAnsi="Book Antiqua" w:cs="Courier New"/>
          <w:sz w:val="28"/>
          <w:szCs w:val="28"/>
        </w:rPr>
        <w:lastRenderedPageBreak/>
        <w:t>agressão ao meio ambiente. Deverá ser elaborado projeto luminotécnico, a ser aprovado pelo Município de Pirajuí, bem como aprovações prévias das amostras e fornecedores de lâmpadas, projetores e luminárias em LED.</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AMPLIAÇÃO</w:t>
      </w:r>
      <w:r w:rsidRPr="006D4576">
        <w:rPr>
          <w:rFonts w:ascii="Book Antiqua" w:hAnsi="Book Antiqua" w:cs="Courier New"/>
          <w:sz w:val="28"/>
          <w:szCs w:val="28"/>
        </w:rPr>
        <w:t>: São os serviços executados para implantação de novos pontos luminosos e seus respectivos circuitos, segundo programação aprovada pelo Município de Pirajuí, incluindo o fornecimento de materiais, em conformidade com as normas técnicas e exigências da concessionária de energia.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REFORMA E MELHORIA</w:t>
      </w:r>
      <w:r w:rsidRPr="006D4576">
        <w:rPr>
          <w:rFonts w:ascii="Book Antiqua" w:hAnsi="Book Antiqua" w:cs="Courier New"/>
          <w:sz w:val="28"/>
          <w:szCs w:val="28"/>
        </w:rPr>
        <w:t>: São os serviços de substituição e/ou recuperação de componentes do sistema de Iluminação Pública, para melhora técnica e visual dos níveis de Iluminação Pública e de segurança, segundo programação aprovada pelo Município de Pirajuí.</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ILUMINAÇÃO ESPECIAL</w:t>
      </w:r>
      <w:r w:rsidRPr="006D4576">
        <w:rPr>
          <w:rFonts w:ascii="Book Antiqua" w:hAnsi="Book Antiqua" w:cs="Courier New"/>
          <w:sz w:val="28"/>
          <w:szCs w:val="28"/>
        </w:rPr>
        <w:t xml:space="preserve">: São os serviços executados em imóveis públicos, tombados ou não, monumentos, parques, praças e unidades de valor histórico ou cultural, em instalações permanentes ou temporárias, destinadas à sua valorização cultural e visual. </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PONTO LUMINOSO</w:t>
      </w:r>
      <w:r w:rsidRPr="006D4576">
        <w:rPr>
          <w:rFonts w:ascii="Book Antiqua" w:hAnsi="Book Antiqua" w:cs="Courier New"/>
          <w:sz w:val="28"/>
          <w:szCs w:val="28"/>
        </w:rPr>
        <w:t>: É a unidade constituída por uma luminária e os acessórios indispensáveis ao seu funcionamento, tais como lâmpada, reator, relê e fiação para ligação até a rede da concessionária de energia.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Para todos os serviços e obras acima, quando se fizerem necessárias,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disponibilizará equipe técnica para acompanhar e assessorar o Município de Pirajuí na elaboração dos projetos e suas aprovações perante os órgãos públicos e a concessionária de energia elétrica.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DESCRIÇÃO DOS SERVIÇOS: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MANUTENÇÃO DO SISTEMA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Caberá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a responsabilidade pelo funcionamento do parque de Iluminação Pública do Município de Pirajuí, ressalvadas as obrigações do Município de Pirajuí estabelecidas em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lastRenderedPageBreak/>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cumprir as seguintes atribuições: </w:t>
      </w:r>
    </w:p>
    <w:p w:rsidR="006F351A" w:rsidRPr="006D4576" w:rsidRDefault="006F351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ADMINISTRAÇÃO DO SERVIÇO DE ILUMINAÇÃO PÚBLICA DO MUNICÍPIO</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1"/>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Atualização permanente da base de dados patrimonial do Sistema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Toda e qualquer intervenção que acarrete aumento ou diminuição de pontos ou potência existentes deverá ser cadastrada e informada à concessionária de energia.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6F351A" w:rsidP="008940BA">
      <w:pPr>
        <w:pStyle w:val="PargrafodaLista"/>
        <w:numPr>
          <w:ilvl w:val="0"/>
          <w:numId w:val="41"/>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Assessoria</w:t>
      </w:r>
      <w:r w:rsidR="008940BA" w:rsidRPr="006D4576">
        <w:rPr>
          <w:rFonts w:ascii="Book Antiqua" w:hAnsi="Book Antiqua" w:cs="Courier New"/>
          <w:sz w:val="28"/>
          <w:szCs w:val="28"/>
        </w:rPr>
        <w:t xml:space="preserve"> ao </w:t>
      </w:r>
      <w:r w:rsidRPr="006D4576">
        <w:rPr>
          <w:rFonts w:ascii="Book Antiqua" w:hAnsi="Book Antiqua" w:cs="Courier New"/>
          <w:sz w:val="28"/>
          <w:szCs w:val="28"/>
        </w:rPr>
        <w:t>Município de Pirajuí</w:t>
      </w:r>
      <w:r w:rsidR="008940BA" w:rsidRPr="006D4576">
        <w:rPr>
          <w:rFonts w:ascii="Book Antiqua" w:hAnsi="Book Antiqua" w:cs="Courier New"/>
          <w:sz w:val="28"/>
          <w:szCs w:val="28"/>
        </w:rPr>
        <w:t xml:space="preserve"> no desenvolvimento e implantação do Plano Diretor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1"/>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Instalação de sistema de atendimento ao público, com a implantação, manutenção e operação de serviço telefônico, gratuito, por meio de atendimento automatizado, pelo qual se fará o gerenciamento de pedidos e reclamações, do andamento dos processos de atendimento e retorno desses pedidos, mediante registro informatizado de chamadas, implantando-o em até 30 (trinta) dias a partir da assinatura da Ordem de Serviço, denominado Call Center.</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1"/>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Acompanhamento e assessoramento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em todo e qualquer assunto que tratar-se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1"/>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Implantar dentro </w:t>
      </w:r>
      <w:r w:rsidR="006F351A" w:rsidRPr="006D4576">
        <w:rPr>
          <w:rFonts w:ascii="Book Antiqua" w:hAnsi="Book Antiqua" w:cs="Courier New"/>
          <w:sz w:val="28"/>
          <w:szCs w:val="28"/>
        </w:rPr>
        <w:t>da Prefeitura Municipal de Pirajuí</w:t>
      </w:r>
      <w:r w:rsidR="00F05CEC">
        <w:rPr>
          <w:rFonts w:ascii="Book Antiqua" w:hAnsi="Book Antiqua" w:cs="Courier New"/>
          <w:sz w:val="28"/>
          <w:szCs w:val="28"/>
        </w:rPr>
        <w:t xml:space="preserve">, se solicitado, </w:t>
      </w:r>
      <w:r w:rsidRPr="006D4576">
        <w:rPr>
          <w:rFonts w:ascii="Book Antiqua" w:hAnsi="Book Antiqua" w:cs="Courier New"/>
          <w:sz w:val="28"/>
          <w:szCs w:val="28"/>
        </w:rPr>
        <w:t xml:space="preserve">ponto de atendimento, ao munícipe, bem como assessorar a instalação junto ao site </w:t>
      </w:r>
      <w:r w:rsidR="006F351A" w:rsidRPr="006D4576">
        <w:rPr>
          <w:rFonts w:ascii="Book Antiqua" w:hAnsi="Book Antiqua" w:cs="Courier New"/>
          <w:sz w:val="28"/>
          <w:szCs w:val="28"/>
        </w:rPr>
        <w:t>do Município de Pirajuí</w:t>
      </w:r>
      <w:r w:rsidRPr="006D4576">
        <w:rPr>
          <w:rFonts w:ascii="Book Antiqua" w:hAnsi="Book Antiqua" w:cs="Courier New"/>
          <w:sz w:val="28"/>
          <w:szCs w:val="28"/>
        </w:rPr>
        <w:t xml:space="preserve"> de link de acesso com informação sobre o Sistema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OPERAÇÃO E MANUTENÇÃO DO PARQUE DE ILUMINAÇÃO PÚBLICA DO MUNICÍPIO</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manutenção tem por objetivo atingir o nível de qualidade especificado neste Memorial, através de ações preventivas e corretivas, com fornecimento e aplicação dos materiais e equipamentos necessários. </w:t>
      </w:r>
    </w:p>
    <w:p w:rsidR="006F351A" w:rsidRPr="006D4576" w:rsidRDefault="006F351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Para a consecução desse objetivo, caberá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a realização das seguintes atividades:</w:t>
      </w: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lastRenderedPageBreak/>
        <w:t xml:space="preserve">Organizar um conjunto de equipes de manutenção mensal, devidamente uniformizadas e identificadas, associada à identidade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de modo a evidenciar que a manutenção corretiva e preventiva do Parque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é realizada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a serviço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disponível 24h.</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Manter controle físico do patrimônio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atualizando seus dados cadastrais imediatamente após cada intervenção de qualquer natureza no parque.</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Realizar as intervenções necessárias nos pontos com defeitos, observados os prazos fixados neste Memorial.</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Interagir com o serviço de atendimento telefônico para permitir intervenções de emergência, observados os prazos fixados neste Memorial.</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Realizar rotinas de inspeção e verificação periódicas para o bom funcionamento do Parque de Iluminação Pública.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numPr>
          <w:ilvl w:val="0"/>
          <w:numId w:val="42"/>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Realizar a manutenção preventiva e corretiva, de acordo com as obrigações de resultado, quanto a:</w:t>
      </w:r>
    </w:p>
    <w:p w:rsidR="008940BA" w:rsidRPr="006D4576" w:rsidRDefault="008940BA" w:rsidP="008940BA">
      <w:pPr>
        <w:pStyle w:val="PargrafodaLista"/>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rPr>
          <w:rFonts w:ascii="Book Antiqua" w:hAnsi="Book Antiqua" w:cs="Courier New"/>
          <w:sz w:val="28"/>
          <w:szCs w:val="28"/>
        </w:rPr>
      </w:pPr>
      <w:r w:rsidRPr="006D4576">
        <w:rPr>
          <w:rFonts w:ascii="Book Antiqua" w:hAnsi="Book Antiqua" w:cs="Courier New"/>
          <w:sz w:val="28"/>
          <w:szCs w:val="28"/>
        </w:rPr>
        <w:t>garantia de funcionamento;</w:t>
      </w:r>
    </w:p>
    <w:p w:rsidR="008940BA" w:rsidRPr="006D4576" w:rsidRDefault="008940BA" w:rsidP="008940BA">
      <w:pPr>
        <w:pStyle w:val="PargrafodaLista"/>
        <w:numPr>
          <w:ilvl w:val="0"/>
          <w:numId w:val="37"/>
        </w:numPr>
        <w:tabs>
          <w:tab w:val="left" w:pos="0"/>
        </w:tabs>
        <w:ind w:left="0" w:firstLine="0"/>
        <w:contextualSpacing/>
        <w:rPr>
          <w:rFonts w:ascii="Book Antiqua" w:hAnsi="Book Antiqua" w:cs="Courier New"/>
          <w:sz w:val="28"/>
          <w:szCs w:val="28"/>
        </w:rPr>
      </w:pPr>
      <w:r w:rsidRPr="006D4576">
        <w:rPr>
          <w:rFonts w:ascii="Book Antiqua" w:hAnsi="Book Antiqua" w:cs="Courier New"/>
          <w:sz w:val="28"/>
          <w:szCs w:val="28"/>
        </w:rPr>
        <w:t>garantia do nível de iluminamento;</w:t>
      </w:r>
    </w:p>
    <w:p w:rsidR="008940BA" w:rsidRPr="006D4576" w:rsidRDefault="008940BA" w:rsidP="008940BA">
      <w:pPr>
        <w:pStyle w:val="PargrafodaLista"/>
        <w:numPr>
          <w:ilvl w:val="0"/>
          <w:numId w:val="37"/>
        </w:numPr>
        <w:tabs>
          <w:tab w:val="left" w:pos="0"/>
        </w:tabs>
        <w:ind w:left="0" w:firstLine="0"/>
        <w:contextualSpacing/>
        <w:rPr>
          <w:rFonts w:ascii="Book Antiqua" w:hAnsi="Book Antiqua" w:cs="Courier New"/>
          <w:sz w:val="28"/>
          <w:szCs w:val="28"/>
        </w:rPr>
      </w:pPr>
      <w:r w:rsidRPr="006D4576">
        <w:rPr>
          <w:rFonts w:ascii="Book Antiqua" w:hAnsi="Book Antiqua" w:cs="Courier New"/>
          <w:sz w:val="28"/>
          <w:szCs w:val="28"/>
        </w:rPr>
        <w:t>garantia de disponibilidade do Sistema;</w:t>
      </w:r>
    </w:p>
    <w:p w:rsidR="008940BA" w:rsidRPr="006D4576" w:rsidRDefault="008940BA" w:rsidP="008940BA">
      <w:pPr>
        <w:pStyle w:val="PargrafodaLista"/>
        <w:numPr>
          <w:ilvl w:val="0"/>
          <w:numId w:val="37"/>
        </w:numPr>
        <w:tabs>
          <w:tab w:val="left" w:pos="0"/>
        </w:tabs>
        <w:ind w:left="0" w:firstLine="0"/>
        <w:contextualSpacing/>
        <w:rPr>
          <w:rFonts w:ascii="Book Antiqua" w:hAnsi="Book Antiqua" w:cs="Courier New"/>
          <w:sz w:val="28"/>
          <w:szCs w:val="28"/>
        </w:rPr>
      </w:pPr>
      <w:r w:rsidRPr="006D4576">
        <w:rPr>
          <w:rFonts w:ascii="Book Antiqua" w:hAnsi="Book Antiqua" w:cs="Courier New"/>
          <w:sz w:val="28"/>
          <w:szCs w:val="28"/>
        </w:rPr>
        <w:t>garantia de excelência no aspecto visual e estético.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CONTROLE VISUAL DAS INSTALAÇÕES</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efetuará um controle visual das instalações, através de visitas noturnas e/ou diurnas, com o objetivo de detectar as panes visíveis dos equipamentos da rede de Iluminação Pública e o estado de conservação do Sistema.</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Esse controle será apresentado através de relatório mensal, sendo registradas no Sistema as panes detectadas. As correções das panes deverão ser feitas nos prazos especificados neste Memorial.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lastRenderedPageBreak/>
        <w:t>INTERVENÇÕES E CORREÇÕES DAS INSTALAÇÕES</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consertar os defeitos de acordo com os prazos fixados neste Memorial, exceto quando da ocorrência de situações excepcionais de força </w:t>
      </w:r>
      <w:r w:rsidR="00351AAB" w:rsidRPr="006D4576">
        <w:rPr>
          <w:rFonts w:ascii="Book Antiqua" w:hAnsi="Book Antiqua" w:cs="Courier New"/>
          <w:sz w:val="28"/>
          <w:szCs w:val="28"/>
        </w:rPr>
        <w:t>m</w:t>
      </w:r>
      <w:r w:rsidRPr="006D4576">
        <w:rPr>
          <w:rFonts w:ascii="Book Antiqua" w:hAnsi="Book Antiqua" w:cs="Courier New"/>
          <w:sz w:val="28"/>
          <w:szCs w:val="28"/>
        </w:rPr>
        <w:t xml:space="preserve">aior, previstas em lei e no Contrato. No que se refere a essas situações,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informar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por escrito, orçar os trabalhos a serem efetuados e apresentar, com as respectivas justificativas, para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deliberar sobre a execução das intervenções que se façam necessárias.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shd w:val="clear" w:color="auto" w:fill="FFFFFF" w:themeFill="background1"/>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SUSTENTABILIDADE AMBIENTAL</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fará, dentro de seu almoxarifado e às suas expensas, um tratamento prévio e acondicionamento dos materiais a serem descartados, até a destinação final daqueles enquadrados na Lei dos Crimes Ambientais e legislação complementar. Deverá assegurar o descarte, transporte e a descontaminação de todas as lâmpadas retiradas da Iluminação Pública, devendo a descontaminação ser executada por empresas de reciclagem credenciadas por órgão ambiental competente. No final do prazo contratual deverá ser emitido para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um Certificado de Destinação Final relativo a cada remessa realizada, emitido por empresa devidamente habilitada para essa finalidade.</w:t>
      </w:r>
    </w:p>
    <w:p w:rsidR="008940BA" w:rsidRPr="006D4576" w:rsidRDefault="008940BA" w:rsidP="00406959">
      <w:pPr>
        <w:pStyle w:val="PargrafodaLista"/>
        <w:shd w:val="clear" w:color="auto" w:fill="FFFFFF" w:themeFill="background1"/>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shd w:val="clear" w:color="auto" w:fill="FFFFFF" w:themeFill="background1"/>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IMPLANTAÇÃO DO SISTEMA INFORMATIZADO DE GERENCIAMENTO DA GESTÃO DA ILUMINAÇÃO PÚBLICA</w:t>
      </w:r>
      <w:r w:rsidRPr="006D4576">
        <w:rPr>
          <w:rFonts w:ascii="Book Antiqua" w:hAnsi="Book Antiqua" w:cs="Courier New"/>
          <w:sz w:val="28"/>
          <w:szCs w:val="28"/>
        </w:rPr>
        <w:t>:</w:t>
      </w:r>
    </w:p>
    <w:p w:rsidR="008940BA" w:rsidRPr="006D4576" w:rsidRDefault="008940BA" w:rsidP="00406959">
      <w:pPr>
        <w:pStyle w:val="PargrafodaLista"/>
        <w:shd w:val="clear" w:color="auto" w:fill="FFFFFF" w:themeFill="background1"/>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implantar, no prazo máximo de 30 (trinta) dias após a assinatura da Ordem de Serviço, um Sistema </w:t>
      </w:r>
      <w:r w:rsidR="00351AAB" w:rsidRPr="006D4576">
        <w:rPr>
          <w:rFonts w:ascii="Book Antiqua" w:hAnsi="Book Antiqua" w:cs="Courier New"/>
          <w:sz w:val="28"/>
          <w:szCs w:val="28"/>
        </w:rPr>
        <w:t>I</w:t>
      </w:r>
      <w:r w:rsidRPr="006D4576">
        <w:rPr>
          <w:rFonts w:ascii="Book Antiqua" w:hAnsi="Book Antiqua" w:cs="Courier New"/>
          <w:sz w:val="28"/>
          <w:szCs w:val="28"/>
        </w:rPr>
        <w:t>nformatizado que permita o gerenciamento da manutenção do Parque de Iluminação Pública, a nível patrimonial, quantitativo, qualitativo e operacional, vinculando cada ponto luminoso a um número de identificação, com emprego de sistemas de coordenadas e base cartográfica, que permita gerenciar e compartilhar dados através da rede mundial de computadores.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instalar nas dependências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quando solicitado, 01 (um) terminal de consulta, composto dos programas e equipamentos de informática necessários ao acompanhamento das atividades do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lastRenderedPageBreak/>
        <w:t xml:space="preserve">O cadastramento detalhado do Parque de Iluminação Pública a que se refere o subitem deste Memorial deverá ser implantado neste sistema informatizado, na medida de sua realização, tendo como referência inicial a base de dados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w:t>
      </w:r>
    </w:p>
    <w:p w:rsidR="008940BA" w:rsidRPr="006D4576" w:rsidRDefault="008940BA" w:rsidP="00406959">
      <w:pPr>
        <w:pStyle w:val="PargrafodaLista"/>
        <w:shd w:val="clear" w:color="auto" w:fill="FFFFFF" w:themeFill="background1"/>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shd w:val="clear" w:color="auto" w:fill="FFFFFF" w:themeFill="background1"/>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INVENTARIAR E CADASTRAR O PARQUE DE ILUMINAÇÃO PÚBLICA</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Deverá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consolidar, num prazo máximo de 90 (noventa) dias a contar da expedição da Ordem de Serviço, o inventário e cadastramento de todos os pontos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implantados em novos loteamentos após o ano de 2014, com as informações complementares que se fizerem necessárias à sua configuração final, num Sistema informatizado, através de coordenadas de GPS (Sistema de Posicionamento Global).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caracterização do ponto luminoso contempla os dados técnicos dos equipamentos que o compõem, registrado no Sistema </w:t>
      </w:r>
      <w:r w:rsidR="00351AAB" w:rsidRPr="006D4576">
        <w:rPr>
          <w:rFonts w:ascii="Book Antiqua" w:hAnsi="Book Antiqua" w:cs="Courier New"/>
          <w:sz w:val="28"/>
          <w:szCs w:val="28"/>
        </w:rPr>
        <w:t>I</w:t>
      </w:r>
      <w:r w:rsidRPr="006D4576">
        <w:rPr>
          <w:rFonts w:ascii="Book Antiqua" w:hAnsi="Book Antiqua" w:cs="Courier New"/>
          <w:sz w:val="28"/>
          <w:szCs w:val="28"/>
        </w:rPr>
        <w:t>nformatizado, com as seguintes informações, no mínimo:</w:t>
      </w:r>
    </w:p>
    <w:p w:rsidR="00351AAB" w:rsidRPr="006D4576" w:rsidRDefault="00351AAB"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Bairro;</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Nome do logradouro;</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Tipo de luminária;</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Tipo de lâmpada e sua potência;</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Comprimento do braço de fixação da luminária;</w:t>
      </w:r>
    </w:p>
    <w:p w:rsidR="008940BA" w:rsidRPr="006D4576" w:rsidRDefault="00351AAB"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do Ponto Luminoso.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numeração correspondente à identificação física do ponto luminoso será feita pela </w:t>
      </w:r>
      <w:r w:rsidRPr="007902B4">
        <w:rPr>
          <w:rFonts w:ascii="Book Antiqua" w:hAnsi="Book Antiqua" w:cs="Courier New"/>
          <w:b/>
          <w:sz w:val="28"/>
          <w:szCs w:val="28"/>
        </w:rPr>
        <w:t>CONTRATADA</w:t>
      </w:r>
      <w:r w:rsidRPr="006D4576">
        <w:rPr>
          <w:rFonts w:ascii="Book Antiqua" w:hAnsi="Book Antiqua" w:cs="Courier New"/>
          <w:sz w:val="28"/>
          <w:szCs w:val="28"/>
        </w:rPr>
        <w:t>, com a implantação de placa numerada de identificação em cada local – braço de IP, base ou parede – onde estejam instalados.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remuneração dos serviços prestados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e das atividades concertes quanto ao funcionamento do parque de Iluminação Pública será calculado, a cada mês, pela multiplicação do preço unitário por ponto luminoso proposto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pelo número total de pontos luminosos existentes no Sistema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no mês de referência da medição. Está incluída nesta </w:t>
      </w:r>
      <w:r w:rsidRPr="006D4576">
        <w:rPr>
          <w:rFonts w:ascii="Book Antiqua" w:hAnsi="Book Antiqua" w:cs="Courier New"/>
          <w:sz w:val="28"/>
          <w:szCs w:val="28"/>
        </w:rPr>
        <w:lastRenderedPageBreak/>
        <w:t>remuneração a Garantia de Funcionamento dos pontos luminosos, incluindo os valores de Mão-de-obra e Material e Equipamentos necessários para a troca da lâmpada existente no ponto por outra de mesma potência e modelo, reator, relê e ligação até a rede da concessionária.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Fica definida como Ponto Luminoso a unidade constituída por uma lâmpada, reator, rele e fiação até a ligação na rede da concessionária.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Os materiais empregados das devidas manutenções, melhoramentos, ampliações e outros serviços serão pagos de acordo com os valores unitários constantes na proposta da </w:t>
      </w:r>
      <w:r w:rsidRPr="007902B4">
        <w:rPr>
          <w:rFonts w:ascii="Book Antiqua" w:hAnsi="Book Antiqua" w:cs="Courier New"/>
          <w:b/>
          <w:sz w:val="28"/>
          <w:szCs w:val="28"/>
        </w:rPr>
        <w:t>CONTRATADA</w:t>
      </w:r>
      <w:r w:rsidRPr="006D4576">
        <w:rPr>
          <w:rFonts w:ascii="Book Antiqua" w:hAnsi="Book Antiqua" w:cs="Courier New"/>
          <w:sz w:val="28"/>
          <w:szCs w:val="28"/>
        </w:rPr>
        <w:t>, multiplicados pela quantidade utilizada.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sz w:val="28"/>
          <w:szCs w:val="28"/>
        </w:rPr>
      </w:pPr>
      <w:r w:rsidRPr="006D4576">
        <w:rPr>
          <w:rFonts w:ascii="Book Antiqua" w:hAnsi="Book Antiqua" w:cs="Courier New"/>
          <w:b/>
          <w:sz w:val="28"/>
          <w:szCs w:val="28"/>
        </w:rPr>
        <w:t>CRITÉRIOS DA QUALIDADE DO SERVIÇO</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Esses critérios comportam três aspectos principais:</w:t>
      </w:r>
    </w:p>
    <w:p w:rsidR="00351AAB" w:rsidRPr="006D4576" w:rsidRDefault="00351AAB"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Qualidade da Manutenção;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Qualidade da Continuidade de Iluminação Pública;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Qualidade da Intervenção na Rede de Iluminação Pública</w:t>
      </w:r>
      <w:r w:rsidR="00351AAB" w:rsidRPr="006D4576">
        <w:rPr>
          <w:rFonts w:ascii="Book Antiqua" w:hAnsi="Book Antiqua" w:cs="Courier New"/>
          <w:sz w:val="28"/>
          <w:szCs w:val="28"/>
        </w:rPr>
        <w:t>.</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shd w:val="clear" w:color="auto" w:fill="FFFFFF" w:themeFill="background1"/>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QUALIDADE DA MANUTENÇÃO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avaliação da Qualidade da Manutenção tem como objetivo verificar se a limpeza e o atendimento aos pontos de Iluminação Pública estão sendo efetuados em concordância com o Contrato. Os pontos de controle serão relativos à limpeza do refletor ou da luminária, estado das luminárias em operação e o estado em que se encontra a lâmpada: acesa ou apagada.</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avaliação da Qualidade da Manutenção será realizada durante o dia por intermédio de inspeção em amostras escolhidas pela fiscalização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em grupo(s) de pontos luminosos dispostos em </w:t>
      </w:r>
      <w:r w:rsidR="006F351A" w:rsidRPr="006D4576">
        <w:rPr>
          <w:rFonts w:ascii="Book Antiqua" w:hAnsi="Book Antiqua" w:cs="Courier New"/>
          <w:sz w:val="28"/>
          <w:szCs w:val="28"/>
        </w:rPr>
        <w:t>sequência</w:t>
      </w:r>
      <w:r w:rsidRPr="006D4576">
        <w:rPr>
          <w:rFonts w:ascii="Book Antiqua" w:hAnsi="Book Antiqua" w:cs="Courier New"/>
          <w:sz w:val="28"/>
          <w:szCs w:val="28"/>
        </w:rPr>
        <w:t xml:space="preserve"> contínua localizados em bairros ou áreas definidas pelo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periodicidade das inspeções nas amostras será definida junto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Os resultados apurados na avaliação serão objeto de relatório assinado pelas partes, onde serão registrados os números de luminárias sujas, de luminárias com defeito e de lâmpadas acesas.</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lastRenderedPageBreak/>
        <w:t>As inspeções não deverão ser realizadas duas vezes consecutivas na mesma área, a menos que seja de repetição em área onde não ocorreu aprovação da manutenção, em todos os critérios, na vez anterior.</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Qualidade da Manutenção é medida de acordo com os seguintes itens de controle (máximo aceitável):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máximo de luminárias sujas: 5% (cinco por cento) do total da amostra;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máximo de luminárias defeituosas: 5% (cinco por cento) do total da amostra;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Número máximo de lâmpadas acesas durante o dia: 5% (cinco por cento) do total </w:t>
      </w:r>
      <w:r w:rsidR="00351AAB" w:rsidRPr="006D4576">
        <w:rPr>
          <w:rFonts w:ascii="Book Antiqua" w:hAnsi="Book Antiqua" w:cs="Courier New"/>
          <w:sz w:val="28"/>
          <w:szCs w:val="28"/>
        </w:rPr>
        <w:t>da amostra.</w:t>
      </w:r>
    </w:p>
    <w:p w:rsidR="00406959" w:rsidRPr="006D4576" w:rsidRDefault="00406959" w:rsidP="00406959">
      <w:pPr>
        <w:pStyle w:val="PargrafodaLista"/>
        <w:shd w:val="clear" w:color="auto" w:fill="FFFFFF" w:themeFill="background1"/>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shd w:val="clear" w:color="auto" w:fill="FFFFFF" w:themeFill="background1"/>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QUALIDADE DA CONTINUIDADE DA ILUMINAÇÃO PÚBLICA</w:t>
      </w:r>
      <w:r w:rsidRPr="006D4576">
        <w:rPr>
          <w:rFonts w:ascii="Book Antiqua" w:hAnsi="Book Antiqua" w:cs="Courier New"/>
          <w:sz w:val="28"/>
          <w:szCs w:val="28"/>
        </w:rPr>
        <w:t>:</w:t>
      </w:r>
    </w:p>
    <w:p w:rsidR="008940BA" w:rsidRPr="006D4576" w:rsidRDefault="008940BA" w:rsidP="00406959">
      <w:pPr>
        <w:pStyle w:val="PargrafodaLista"/>
        <w:shd w:val="clear" w:color="auto" w:fill="FFFFFF" w:themeFill="background1"/>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avaliação da Qualidade de Continuidade da Iluminação Pública tem como objetivo verificar se a substituição preventiva das lâmpadas está se realizando conforme o previsto no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avaliação da Qualidade de Continuidade da Iluminação Pública será realizada durante a noite através de inspeção em amostras escolhidas pela fiscalização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em conjunto(s) de pontos luminosos dispostos em </w:t>
      </w:r>
      <w:r w:rsidR="006F351A" w:rsidRPr="006D4576">
        <w:rPr>
          <w:rFonts w:ascii="Book Antiqua" w:hAnsi="Book Antiqua" w:cs="Courier New"/>
          <w:sz w:val="28"/>
          <w:szCs w:val="28"/>
        </w:rPr>
        <w:t>sequência</w:t>
      </w:r>
      <w:r w:rsidRPr="006D4576">
        <w:rPr>
          <w:rFonts w:ascii="Book Antiqua" w:hAnsi="Book Antiqua" w:cs="Courier New"/>
          <w:sz w:val="28"/>
          <w:szCs w:val="28"/>
        </w:rPr>
        <w:t xml:space="preserve"> contínua localiza</w:t>
      </w:r>
      <w:r w:rsidR="00F05CEC">
        <w:rPr>
          <w:rFonts w:ascii="Book Antiqua" w:hAnsi="Book Antiqua" w:cs="Courier New"/>
          <w:sz w:val="28"/>
          <w:szCs w:val="28"/>
        </w:rPr>
        <w:t>dos em bairros ou áreas definida</w:t>
      </w:r>
      <w:r w:rsidRPr="006D4576">
        <w:rPr>
          <w:rFonts w:ascii="Book Antiqua" w:hAnsi="Book Antiqua" w:cs="Courier New"/>
          <w:sz w:val="28"/>
          <w:szCs w:val="28"/>
        </w:rPr>
        <w:t xml:space="preserve">s pelo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periodicidade das inspeções nas amostras será bimestral. Os resultados apurados na avaliação serão objeto de relatório assinado pelas partes, onde serão registrados os números de pontos luminosos apagados a noite simultaneamente, com defeitos não causados por pane geral ou setorial, conforme subitem 5.3.1 deste Memorial.</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As inspeções não deverão ser realizadas duas vezes consecutivas na mesma área, a menos que seja de repetição em área onde não ocorreu aprovação da manutenção, em todos os critérios, na vez anterior.</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Qualidade de Continuidade da Iluminação Pública é medida de acordo com o seguinte item de controle (máximo aceitável):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Pontos apagados a noite simultaneamente: 5% (cinco</w:t>
      </w:r>
      <w:r w:rsidR="00351AAB" w:rsidRPr="006D4576">
        <w:rPr>
          <w:rFonts w:ascii="Book Antiqua" w:hAnsi="Book Antiqua" w:cs="Courier New"/>
          <w:sz w:val="28"/>
          <w:szCs w:val="28"/>
        </w:rPr>
        <w:t xml:space="preserve"> por cento) do total da amostra.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shd w:val="clear" w:color="auto" w:fill="FFFFFF" w:themeFill="background1"/>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lastRenderedPageBreak/>
        <w:t>QUALIDADE DA INTERVENÇÃO NA REDE DE ILUMINAÇÃO PÚBLICA:</w:t>
      </w:r>
    </w:p>
    <w:p w:rsidR="008940BA" w:rsidRPr="006D4576" w:rsidRDefault="008940BA" w:rsidP="00406959">
      <w:pPr>
        <w:pStyle w:val="PargrafodaLista"/>
        <w:shd w:val="clear" w:color="auto" w:fill="FFFFFF" w:themeFill="background1"/>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avaliação da Qualidade da Intervenção na Rede de Iluminação Pública diz respeito aos prazos de intervenção em relação aos tipos de panes possíveis, e são assim definidos:</w:t>
      </w:r>
    </w:p>
    <w:p w:rsidR="00351AAB" w:rsidRPr="006D4576" w:rsidRDefault="00351AAB"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Pane Geral ou Setorial</w:t>
      </w:r>
      <w:r w:rsidRPr="006D4576">
        <w:rPr>
          <w:rFonts w:ascii="Book Antiqua" w:hAnsi="Book Antiqua" w:cs="Courier New"/>
          <w:sz w:val="28"/>
          <w:szCs w:val="28"/>
        </w:rPr>
        <w:t xml:space="preserve">: É a causada pela falta de energia por parte da concessionária. Nesse caso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identifica o problema e, de imediato, aciona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para adotar as medidas cabíveis. Esse tipo de pane não tem prazo preestabelecido para correção por parte a </w:t>
      </w:r>
      <w:r w:rsidRPr="007902B4">
        <w:rPr>
          <w:rFonts w:ascii="Book Antiqua" w:hAnsi="Book Antiqua" w:cs="Courier New"/>
          <w:b/>
          <w:sz w:val="28"/>
          <w:szCs w:val="28"/>
        </w:rPr>
        <w:t>CONTRATADA</w:t>
      </w:r>
      <w:r w:rsidRPr="006D4576">
        <w:rPr>
          <w:rFonts w:ascii="Book Antiqua" w:hAnsi="Book Antiqua" w:cs="Courier New"/>
          <w:sz w:val="28"/>
          <w:szCs w:val="28"/>
        </w:rPr>
        <w:t>, uma vez que independe da sua ação direta, e sim da concessionária.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Três pontos luminosos ou mais, consecutivos, simultaneamente com defeito num mesmo logradouro</w:t>
      </w:r>
      <w:r w:rsidRPr="006D4576">
        <w:rPr>
          <w:rFonts w:ascii="Book Antiqua" w:hAnsi="Book Antiqua" w:cs="Courier New"/>
          <w:sz w:val="28"/>
          <w:szCs w:val="28"/>
        </w:rPr>
        <w:t xml:space="preserve">: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efetuar o conserto no prazo de 24 (vinte e quatro) horas após o recebimento da chamada.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Um ou dois pontos luminosos em pane num logradouro:</w:t>
      </w:r>
      <w:r w:rsidRPr="006D4576">
        <w:rPr>
          <w:rFonts w:ascii="Book Antiqua" w:hAnsi="Book Antiqua" w:cs="Courier New"/>
          <w:sz w:val="28"/>
          <w:szCs w:val="28"/>
        </w:rPr>
        <w:t xml:space="preserve">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efetuar o conserto no prazo de 48 (quarenta e oito) horas após o recebimento da chamada.</w:t>
      </w:r>
    </w:p>
    <w:p w:rsidR="00351AAB" w:rsidRPr="006D4576" w:rsidRDefault="00351AAB" w:rsidP="00351AAB">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A Qualidade da Intervenção na Rede de Iluminação Pública é medida de acordo com os seguintes itens de controle (Tipos de Pane):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Tempo de atendimento a reclamação de 03 (três) pontos luminosos ou mais consecutivos apagados num mesmo logradouro</w:t>
      </w:r>
      <w:r w:rsidRPr="006D4576">
        <w:rPr>
          <w:rFonts w:ascii="Book Antiqua" w:hAnsi="Book Antiqua" w:cs="Courier New"/>
          <w:sz w:val="28"/>
          <w:szCs w:val="28"/>
        </w:rPr>
        <w:t xml:space="preserve">: 80% (oitenta por cento) das reclamações em até 24 (vinte e quatro) horas no primeiro ano e 90% (noventa por cento) nos anos </w:t>
      </w:r>
      <w:r w:rsidR="00351AAB" w:rsidRPr="006D4576">
        <w:rPr>
          <w:rFonts w:ascii="Book Antiqua" w:hAnsi="Book Antiqua" w:cs="Courier New"/>
          <w:sz w:val="28"/>
          <w:szCs w:val="28"/>
        </w:rPr>
        <w:t>subsequentes</w:t>
      </w:r>
      <w:r w:rsidRPr="006D4576">
        <w:rPr>
          <w:rFonts w:ascii="Book Antiqua" w:hAnsi="Book Antiqua" w:cs="Courier New"/>
          <w:sz w:val="28"/>
          <w:szCs w:val="28"/>
        </w:rPr>
        <w:t>, no caso de renovação contratual.</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Tempo de atendimento a reclamação de 01 (um) ou 02 (dois) pontos luminosos ou mais apagados num mesmo logradouro</w:t>
      </w:r>
      <w:r w:rsidRPr="006D4576">
        <w:rPr>
          <w:rFonts w:ascii="Book Antiqua" w:hAnsi="Book Antiqua" w:cs="Courier New"/>
          <w:sz w:val="28"/>
          <w:szCs w:val="28"/>
        </w:rPr>
        <w:t xml:space="preserve">: 80% (oitenta por cento) das reclamações em até 48 (quarenta e oito) horas no primeiro ano e 90% (noventa por cento) nos anos </w:t>
      </w:r>
      <w:r w:rsidR="006F351A" w:rsidRPr="006D4576">
        <w:rPr>
          <w:rFonts w:ascii="Book Antiqua" w:hAnsi="Book Antiqua" w:cs="Courier New"/>
          <w:sz w:val="28"/>
          <w:szCs w:val="28"/>
        </w:rPr>
        <w:t>subsequentes</w:t>
      </w:r>
      <w:r w:rsidRPr="006D4576">
        <w:rPr>
          <w:rFonts w:ascii="Book Antiqua" w:hAnsi="Book Antiqua" w:cs="Courier New"/>
          <w:sz w:val="28"/>
          <w:szCs w:val="28"/>
        </w:rPr>
        <w:t>, no caso de renovação contratual.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lastRenderedPageBreak/>
        <w:t xml:space="preserve">Em quaisquer dos casos, se o conserto necessitar de uma intervenção de manutenção pesada,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informar, no final dos prazos estabelecidos para conserto, à fiscalização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 apresentar-lhe a programação da correspondente correção. </w:t>
      </w:r>
    </w:p>
    <w:p w:rsidR="00351AAB" w:rsidRPr="006D4576" w:rsidRDefault="00351AAB"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Nas avaliações alusivas ao item </w:t>
      </w:r>
      <w:r w:rsidR="005C24D1" w:rsidRPr="006D4576">
        <w:rPr>
          <w:rFonts w:ascii="Book Antiqua" w:hAnsi="Book Antiqua" w:cs="Courier New"/>
          <w:sz w:val="28"/>
          <w:szCs w:val="28"/>
        </w:rPr>
        <w:t>4</w:t>
      </w:r>
      <w:r w:rsidRPr="006D4576">
        <w:rPr>
          <w:rFonts w:ascii="Book Antiqua" w:hAnsi="Book Antiqua" w:cs="Courier New"/>
          <w:sz w:val="28"/>
          <w:szCs w:val="28"/>
        </w:rPr>
        <w:t>.1 e seus subitens, serão excluídas, p</w:t>
      </w:r>
      <w:r w:rsidR="00351AAB" w:rsidRPr="006D4576">
        <w:rPr>
          <w:rFonts w:ascii="Book Antiqua" w:hAnsi="Book Antiqua" w:cs="Courier New"/>
          <w:sz w:val="28"/>
          <w:szCs w:val="28"/>
        </w:rPr>
        <w:t>a</w:t>
      </w:r>
      <w:r w:rsidRPr="006D4576">
        <w:rPr>
          <w:rFonts w:ascii="Book Antiqua" w:hAnsi="Book Antiqua" w:cs="Courier New"/>
          <w:sz w:val="28"/>
          <w:szCs w:val="28"/>
        </w:rPr>
        <w:t xml:space="preserve">ra efeito dos itens de controle, as constatações de problemas causados por abalroamento de postes, situações decorrentes de serviços em curso, que estejam sendo executados pela </w:t>
      </w:r>
      <w:r w:rsidRPr="007902B4">
        <w:rPr>
          <w:rFonts w:ascii="Book Antiqua" w:hAnsi="Book Antiqua" w:cs="Courier New"/>
          <w:b/>
          <w:sz w:val="28"/>
          <w:szCs w:val="28"/>
        </w:rPr>
        <w:t>CONTRATADA</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PENALIDADES POR VIOLAÇÃO DOS ÍNDICES DE QUALIDADE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Sem prejuízo das demais sanções contratuais cabíveis, poderão ser aplicadas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as seguintes multas por Violação dos índices de qualidade, após 90 (noventa) dias do início do gerenciamento completo do Sistema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Pelo não atendimento a 01 (um) item de controle (a cada inspeção) relativo ao critério da Qualidade do Serviço, previsto no subitem acima específico sobre a medição da Qualidade da Manutenção:</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Valor correspondente ao faturamento mensal de 30 (trinta) pontos luminosos, pelos serviços relativos ao funcionamento do Sistema de Iluminação Pública, no mês da ocorrência.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Pelo não atendimento a 02 (dois) itens de controle (a cada inspeção) relativo ao critério da Qualidade do Serviço, previsto no subitem acima específico sobre a medição da Qualidade da Manutenção:</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Valor correspondente ao faturamento mensal de 50 (</w:t>
      </w:r>
      <w:r w:rsidR="005C24D1" w:rsidRPr="006D4576">
        <w:rPr>
          <w:rFonts w:ascii="Book Antiqua" w:hAnsi="Book Antiqua" w:cs="Courier New"/>
          <w:sz w:val="28"/>
          <w:szCs w:val="28"/>
        </w:rPr>
        <w:t>cinquenta</w:t>
      </w:r>
      <w:r w:rsidRPr="006D4576">
        <w:rPr>
          <w:rFonts w:ascii="Book Antiqua" w:hAnsi="Book Antiqua" w:cs="Courier New"/>
          <w:sz w:val="28"/>
          <w:szCs w:val="28"/>
        </w:rPr>
        <w:t>) pontos luminosos, pelos serviços relativos ao funcionamento do Sistema de Iluminação Pública, no mês da ocorrência.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Pelo não atendimento a 03 (três) itens de controle (a cada inspeção) relativo ao critério da Qualidade do Serviço, previsto no subitem acima específico sobre a medição da Qualidade da Manutenção:</w:t>
      </w:r>
    </w:p>
    <w:p w:rsidR="008940BA"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lastRenderedPageBreak/>
        <w:t>Valor correspondente ao faturamento mensal de 80 (oitenta) pontos luminosos, pelos serviços relativos ao funcionamento do Sistema de Iluminação Pública, no mês da ocorrência.</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Pelo não atendimento ao item de controle (a cada inspeção) relativo ao critério da Qualidade do Serviço, previsto no subitem acima específico sobre a medição da Qualidade na Continuidade de Iluminação Pública:</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Valor correspondente ao faturamento mensal de 30 (trinta) pontos luminosos, pelos serviços relativos ao funcionamento do Sistema de Iluminação Pública, no mês da ocorrência.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Pelo não atendimento dos prazos previstos no item relativo à Qualidade da Intervenção na Rede de Iluminação Pública:</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Valor correspondente ao faturamento mensal de 05 (cinco) pontos luminosos, pelos serviços relativos ao funcionamento do Sistema de Iluminação Pública, no mês da ocorrência, para cada violação.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TRANSFERÊNCIA DA RESPONSABILIDADE PELAS INSTALAÇÕES DO SISTEMA DE ILUMINAÇÃO PÚBLICA PARA A CONTRATADA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transferência da responsabilidade pelas instalações para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será realizada em conformidade com os seguintes critérios:</w:t>
      </w:r>
    </w:p>
    <w:p w:rsidR="005C24D1" w:rsidRPr="006D4576" w:rsidRDefault="005C24D1" w:rsidP="005C24D1">
      <w:pPr>
        <w:pStyle w:val="PargrafodaLista"/>
        <w:tabs>
          <w:tab w:val="left" w:pos="0"/>
        </w:tabs>
        <w:ind w:left="0"/>
        <w:contextualSpacing/>
        <w:jc w:val="both"/>
        <w:rPr>
          <w:rFonts w:ascii="Book Antiqua" w:hAnsi="Book Antiqua" w:cs="Courier New"/>
          <w:sz w:val="28"/>
          <w:szCs w:val="28"/>
        </w:rPr>
      </w:pPr>
    </w:p>
    <w:p w:rsidR="005C24D1" w:rsidRPr="006D4576" w:rsidRDefault="008940BA" w:rsidP="005C24D1">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sz w:val="28"/>
          <w:szCs w:val="28"/>
        </w:rPr>
        <w:t>Definição das instalações – As instalações objeto do Contrato serão assim definidas:</w:t>
      </w:r>
    </w:p>
    <w:p w:rsidR="005C24D1" w:rsidRPr="006D4576" w:rsidRDefault="005C24D1" w:rsidP="005C24D1">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de pontos luminosos;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de luminárias;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Número de suportes;</w:t>
      </w:r>
    </w:p>
    <w:p w:rsidR="008940BA" w:rsidRPr="006D4576" w:rsidRDefault="008940BA" w:rsidP="008940BA">
      <w:pPr>
        <w:pStyle w:val="PargrafodaLista"/>
        <w:numPr>
          <w:ilvl w:val="0"/>
          <w:numId w:val="40"/>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Postes exclusivos de Parque de Iluminação Pública.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PARQUE EXISTENTE</w:t>
      </w:r>
      <w:r w:rsidRPr="006D4576">
        <w:rPr>
          <w:rFonts w:ascii="Book Antiqua" w:hAnsi="Book Antiqua" w:cs="Courier New"/>
          <w:sz w:val="28"/>
          <w:szCs w:val="28"/>
        </w:rPr>
        <w:t xml:space="preserve">: -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receberá todas as instalações do Parque, no início das atividades de operação e manutenção, ao que se refere o subitem 2.1, assumindo a responsabilidade sobre essas </w:t>
      </w:r>
      <w:r w:rsidRPr="006D4576">
        <w:rPr>
          <w:rFonts w:ascii="Book Antiqua" w:hAnsi="Book Antiqua" w:cs="Courier New"/>
          <w:sz w:val="28"/>
          <w:szCs w:val="28"/>
        </w:rPr>
        <w:lastRenderedPageBreak/>
        <w:t>instalações, conforme previsto no Contrato, com exceção da responsabilidade que decorrer especificamente de obras ou serviços realizados antes de seu início, através de Termo de Recebimento Provisório.</w:t>
      </w:r>
      <w:r w:rsidR="005C24D1" w:rsidRPr="006D4576">
        <w:rPr>
          <w:rFonts w:ascii="Book Antiqua" w:hAnsi="Book Antiqua" w:cs="Courier New"/>
          <w:sz w:val="28"/>
          <w:szCs w:val="28"/>
        </w:rPr>
        <w:t xml:space="preserve"> </w:t>
      </w:r>
      <w:r w:rsidRPr="006D4576">
        <w:rPr>
          <w:rFonts w:ascii="Book Antiqua" w:hAnsi="Book Antiqua" w:cs="Courier New"/>
          <w:sz w:val="28"/>
          <w:szCs w:val="28"/>
        </w:rPr>
        <w:t xml:space="preserve">Após a atualização do inventário e cadastramento georreferenciado, será emitido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o Termo de Recebimento Definitivo das instalações do Sistema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assinado pelas partes contratantes.</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NOVAS INSTALAÇÕES</w:t>
      </w:r>
      <w:r w:rsidRPr="006D4576">
        <w:rPr>
          <w:rFonts w:ascii="Book Antiqua" w:hAnsi="Book Antiqua" w:cs="Courier New"/>
          <w:sz w:val="28"/>
          <w:szCs w:val="28"/>
        </w:rPr>
        <w:t xml:space="preserve">: - É de responsabilidade da </w:t>
      </w:r>
      <w:r w:rsidRPr="007902B4">
        <w:rPr>
          <w:rFonts w:ascii="Book Antiqua" w:hAnsi="Book Antiqua" w:cs="Courier New"/>
          <w:b/>
          <w:sz w:val="28"/>
          <w:szCs w:val="28"/>
        </w:rPr>
        <w:t>CONTRATADA</w:t>
      </w:r>
      <w:r w:rsidRPr="006D4576">
        <w:rPr>
          <w:rFonts w:ascii="Book Antiqua" w:hAnsi="Book Antiqua" w:cs="Courier New"/>
          <w:sz w:val="28"/>
          <w:szCs w:val="28"/>
        </w:rPr>
        <w:t xml:space="preserve"> assumir o controle e manutenção das novas instalações realizadas na vigência do Contrato. Essas instalações correspondem às ampliações e melhoramentos no Parque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definidos no contrato e neste Memorial.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OBRIGAÇÕES DA CONTRATADA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Além das obrigações descritas na Minuta do Contrato e das demais, anteriormente descritas neste Memorial, são obrigações da </w:t>
      </w:r>
      <w:r w:rsidRPr="007902B4">
        <w:rPr>
          <w:rFonts w:ascii="Book Antiqua" w:hAnsi="Book Antiqua" w:cs="Courier New"/>
          <w:b/>
          <w:sz w:val="28"/>
          <w:szCs w:val="28"/>
        </w:rPr>
        <w:t>CONTRATADA</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Manter registro em meio magnético, indicando com precisão os pedidos de intervenção no Parque de Iluminação Pública, permitindo a entrega à Fiscalização de relatório de registro das panes, informando: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data e hora do pedido de intervenção;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nomes das pessoas que transmitiram e receberam a chamada;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endereço, rua e número da pane;</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data e hora da realização do conserto.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Esse sistema de registro ficará permanentemente à disposição da Fiscalização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que poderá realizar a verificação dos controles a qualquer momento.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Buscar, ao longo do Contrato, colocar as instalações recebidas em conformidade com as Normas Técnicas vigentes. Para isso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propor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um programa de ação para adequação das instalações as Normas vigentes. Quando tais ações exigirem melhoramentos ou expansão do Sistema, com investimentos </w:t>
      </w:r>
      <w:r w:rsidRPr="006D4576">
        <w:rPr>
          <w:rFonts w:ascii="Book Antiqua" w:hAnsi="Book Antiqua" w:cs="Courier New"/>
          <w:sz w:val="28"/>
          <w:szCs w:val="28"/>
        </w:rPr>
        <w:lastRenderedPageBreak/>
        <w:t xml:space="preserve">adicionais ao serviço de manutenção, estes deverão ser orçados e negociados com a Fiscalização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para sua implantação.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Promover meios para assegurar o cumprimento das metas de otimização do Parque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conforme estabelecido neste Memorial e no Contrato.</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Manter em elevado nível de cortesia e eficiência, o relacionamento permanente com os usuários do Sistema.</w:t>
      </w:r>
    </w:p>
    <w:p w:rsidR="00406959" w:rsidRPr="006D4576" w:rsidRDefault="00406959" w:rsidP="00406959">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Garantir a qualidade no relacionamento entre os seus funcionários e os usuários;</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Assegurar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o direito de fiscalizar e acompanhar a execução dos serviços contratados, especialmente no que diz respeito ao cumprimento das metas de qualidade no gerenciamento do Parque de Iluminação Pública, conforme previsto neste Memorial.</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Atender consultas sobre modificações que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pretenda executar nas instalações de Iluminação Pública, informando se a realização dessas modificações é compatível com os compromissos assumidos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no Contrato, quais as eventuais incidências financeiras, devidamente justificadas, que resultarão para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bem com eventuais consequências relativas à aplicação dos dispositivos contratuais.</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Obter junto à</w:t>
      </w:r>
      <w:r w:rsidR="005C24D1" w:rsidRPr="006D4576">
        <w:rPr>
          <w:rFonts w:ascii="Book Antiqua" w:hAnsi="Book Antiqua" w:cs="Courier New"/>
          <w:sz w:val="28"/>
          <w:szCs w:val="28"/>
        </w:rPr>
        <w:t>s</w:t>
      </w:r>
      <w:r w:rsidRPr="006D4576">
        <w:rPr>
          <w:rFonts w:ascii="Book Antiqua" w:hAnsi="Book Antiqua" w:cs="Courier New"/>
          <w:sz w:val="28"/>
          <w:szCs w:val="28"/>
        </w:rPr>
        <w:t xml:space="preserve"> autoridades competentes, (IPHAN, IBAMA, CETESB), autorização para execução de obras que possam ser objeto de questionamentos sob o ponto de vista do tombamento da cidade ou de motivação ambiental, antes da execução dos serviços contratados.</w:t>
      </w:r>
    </w:p>
    <w:p w:rsidR="006F351A" w:rsidRPr="006D4576" w:rsidRDefault="006F351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OBRIGAÇÕES DO MUNICÍPIO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Colocar à disposição da </w:t>
      </w:r>
      <w:r w:rsidRPr="007902B4">
        <w:rPr>
          <w:rFonts w:ascii="Book Antiqua" w:hAnsi="Book Antiqua" w:cs="Courier New"/>
          <w:b/>
          <w:sz w:val="28"/>
          <w:szCs w:val="28"/>
        </w:rPr>
        <w:t>CONTRATADA</w:t>
      </w:r>
      <w:r w:rsidRPr="006D4576">
        <w:rPr>
          <w:rFonts w:ascii="Book Antiqua" w:hAnsi="Book Antiqua" w:cs="Courier New"/>
          <w:sz w:val="28"/>
          <w:szCs w:val="28"/>
        </w:rPr>
        <w:t xml:space="preserve"> os documentos técnicos descritivos integrantes do acervo do Parque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tais como: catálogos, manuais de operação, manuais </w:t>
      </w:r>
      <w:r w:rsidRPr="006D4576">
        <w:rPr>
          <w:rFonts w:ascii="Book Antiqua" w:hAnsi="Book Antiqua" w:cs="Courier New"/>
          <w:sz w:val="28"/>
          <w:szCs w:val="28"/>
        </w:rPr>
        <w:lastRenderedPageBreak/>
        <w:t>de fornecedores, plantas, esquemas, fichários, ofícios emitidos pela Concessionária de Energia, necessários à execução do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Indicar, através de documento assinado pelo Gerente do Contrato, um técnico com amplos conhecimentos sobre o objeto do contrato, com delegação para representá-lo, quando de seu impedimento eventual, nas obrigações contratuais.</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Proporcionar livre acesso aos técnicos e prepostos da </w:t>
      </w:r>
      <w:r w:rsidRPr="007902B4">
        <w:rPr>
          <w:rFonts w:ascii="Book Antiqua" w:hAnsi="Book Antiqua" w:cs="Courier New"/>
          <w:b/>
          <w:sz w:val="28"/>
          <w:szCs w:val="28"/>
        </w:rPr>
        <w:t>CONTRATADA</w:t>
      </w:r>
      <w:r w:rsidRPr="006D4576">
        <w:rPr>
          <w:rFonts w:ascii="Book Antiqua" w:hAnsi="Book Antiqua" w:cs="Courier New"/>
          <w:sz w:val="28"/>
          <w:szCs w:val="28"/>
        </w:rPr>
        <w:t xml:space="preserve"> aos locais que estiverem sob o controle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onde se encontrem instalados os equipamentos destinados à execução dos serviços previstos no Contrato.</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Informar aos usuários dos serviços de Iluminação Pública, das obrigações e dos limites contratuais, visando caracterizar a ação da </w:t>
      </w:r>
      <w:r w:rsidRPr="007902B4">
        <w:rPr>
          <w:rFonts w:ascii="Book Antiqua" w:hAnsi="Book Antiqua" w:cs="Courier New"/>
          <w:b/>
          <w:sz w:val="28"/>
          <w:szCs w:val="28"/>
        </w:rPr>
        <w:t>CONTRATADA</w:t>
      </w:r>
      <w:r w:rsidRPr="006D4576">
        <w:rPr>
          <w:rFonts w:ascii="Book Antiqua" w:hAnsi="Book Antiqua" w:cs="Courier New"/>
          <w:sz w:val="28"/>
          <w:szCs w:val="28"/>
        </w:rPr>
        <w:t>, através de folhetos, internet, etc.</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Informar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todas as modificações nas instalações de Iluminação Pública.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Informar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sobre qualquer mau funcionamento do Sistema.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B66162">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SEGURANÇA DO TRABALHO</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Deverão ser estabelecidos os requisitos técnicos mínimos de Segurança e Medicina do Trabalho, para a realização dos serviços.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se responsabilizará pelos exames médicos ocupacionais das equipes, conforme exigência do Ministério do Trabalho e Emprego – MTBE, através da Norma Regulamentadora NR-7.</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proceder aos seguintes treinamentos na ocasião da admissão do empregado e antes do início dos serviços: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Noções gerais sobre acidentes e doenças do trabalho;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Informações de medidas preventivas e de proteção, para os riscos inerentes à atividade a ser desenvolvida;</w:t>
      </w:r>
    </w:p>
    <w:p w:rsidR="008940BA"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lastRenderedPageBreak/>
        <w:t>Informação sobre os Equipamentos de Proteção Individual – EPI. Na ocasião serão entregues todos os EPI’s, adequados às atividades a serem desenvolvidas, com o devido registro através de Termo de Responsabilidade de entrega de EPI’s, onde o empregado dará ciência do recebimento dos seus equipamentos.</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Equipamentos de Proteção Individual – EPI’s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Deverão ser adquiridos EPI’s adequados a todas as atividades, bem como mantido um estoque mínimo, de forma a garantir a substituição imediata, quando necessário.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assegurar os EPI’s objetivando neutralizar a ação de certos agentes que podem causar lesões ao trabalhador, conforme Norma Regulamentadora NR-06 e anexos, do Ministério do Trabalho e Emprego – MTBE, tais como: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para cabeça;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para face;</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para os membros inferiores;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para os membros superiores;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contra queda com diferença de nível;</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auditivos;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respiratórios;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de tronco, etc.</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Equipamentos de Proteção Coletiva – EPC’s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providenciar todas as medidas de proteção coletiva necessárias, conforme Norma Regulamentadora e seus anexos do Ministério do Trabalho e Emprego – MTBE.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Para a realização das atividades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assegurar os EPC’s objetivando neutralizar, atenuar ou sinalizar os riscos dos trabalhos executados, tais como: </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conjuntos de aterramentos;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biombos para soldagem;</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lastRenderedPageBreak/>
        <w:t>tapetes de borracha;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sistema de exaustão e de ventilação;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cones de sinalização reflexivos e bandeiras;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protetores de máquinas, etc.</w:t>
      </w:r>
    </w:p>
    <w:p w:rsidR="009C14DC" w:rsidRPr="006D4576" w:rsidRDefault="009C14DC" w:rsidP="008940BA">
      <w:pPr>
        <w:pStyle w:val="PargrafodaLista"/>
        <w:tabs>
          <w:tab w:val="left" w:pos="0"/>
        </w:tabs>
        <w:ind w:left="0"/>
        <w:jc w:val="both"/>
        <w:rPr>
          <w:rFonts w:ascii="Book Antiqua" w:hAnsi="Book Antiqua" w:cs="Courier New"/>
          <w:sz w:val="28"/>
          <w:szCs w:val="28"/>
        </w:rPr>
      </w:pPr>
    </w:p>
    <w:p w:rsidR="008940BA" w:rsidRPr="006D4576" w:rsidRDefault="008940BA" w:rsidP="009C14DC">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EQUIPAMENTOS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manter sobre todos os equipamentos utilizados para execução dos serviços contratuais, rigoroso controle e monitoramento quanto à segurança e condições operacionais adequadas para o uso.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Os veículos automotores utilizados para execução dos serviços contratuais deverão estar, quando for o caso, devidamente registrados e regularmente licenciados perante os órgãos de trânsito e atender as exigências técnicas da concessionária de energia. De igual forma, os condutores desses veículos deverão ser regularmente habilitados perante os órgãos de trânsito, sendo detentores de Carteira Nacional de Habilitação – CNH válida, adequada e compatível.</w:t>
      </w:r>
    </w:p>
    <w:p w:rsidR="008940BA" w:rsidRPr="006D4576" w:rsidRDefault="008940BA" w:rsidP="008940BA">
      <w:pPr>
        <w:pStyle w:val="PargrafodaLista"/>
        <w:tabs>
          <w:tab w:val="left" w:pos="0"/>
        </w:tabs>
        <w:ind w:left="0"/>
        <w:jc w:val="both"/>
        <w:rPr>
          <w:rFonts w:ascii="Book Antiqua" w:hAnsi="Book Antiqua" w:cs="Courier New"/>
          <w:sz w:val="28"/>
          <w:szCs w:val="28"/>
          <w:highlight w:val="yellow"/>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Para a execução das obras, deverá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atender aos requisitos e quantidades mínimas dos equipamentos a seguir discriminados, mediante a apresentação de documento comprobatório e certificado por vistoria por parte da fiscalização da CONTRATANTE.</w:t>
      </w:r>
      <w:r w:rsidRPr="006D4576">
        <w:rPr>
          <w:rFonts w:ascii="Book Antiqua" w:hAnsi="Book Antiqua" w:cs="Courier New"/>
          <w:sz w:val="28"/>
          <w:szCs w:val="28"/>
        </w:rPr>
        <w:tab/>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9C14DC" w:rsidRPr="006D4576" w:rsidRDefault="008940BA" w:rsidP="00D12469">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Escada Giratória Extensível Metropolitana (Pick-up)</w:t>
      </w:r>
      <w:r w:rsidR="009C14DC" w:rsidRPr="006D4576">
        <w:rPr>
          <w:rFonts w:ascii="Book Antiqua" w:hAnsi="Book Antiqua" w:cs="Courier New"/>
          <w:sz w:val="28"/>
          <w:szCs w:val="28"/>
        </w:rPr>
        <w:t xml:space="preserve"> </w:t>
      </w:r>
    </w:p>
    <w:p w:rsidR="008940BA" w:rsidRPr="006D4576" w:rsidRDefault="008940BA" w:rsidP="009C14DC">
      <w:pPr>
        <w:pStyle w:val="PargrafodaLista"/>
        <w:tabs>
          <w:tab w:val="left" w:pos="0"/>
        </w:tabs>
        <w:ind w:left="0"/>
        <w:contextualSpacing/>
        <w:jc w:val="both"/>
        <w:rPr>
          <w:rFonts w:ascii="Book Antiqua" w:hAnsi="Book Antiqua" w:cs="Courier New"/>
          <w:sz w:val="28"/>
          <w:szCs w:val="28"/>
        </w:rPr>
      </w:pPr>
      <w:r w:rsidRPr="006D4576">
        <w:rPr>
          <w:rFonts w:ascii="Book Antiqua" w:hAnsi="Book Antiqua" w:cs="Courier New"/>
          <w:sz w:val="28"/>
          <w:szCs w:val="28"/>
        </w:rPr>
        <w:t>Montada em veículo utilitário, instalada no centro com pedestal, altura máxima de alcance 10 (dez) metros, com movimento giratório de 360º, com estabilizadores laterais, ângulo máximo de abertura de 76º e capacidade mínima de 120kgf.</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Caminhão Equipado com Cesta Aérea Simples e/ou Dupla – 01 (um)</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Montada em veículo automotor, com capacidade mínima de </w:t>
      </w:r>
      <w:r w:rsidR="00A44A83" w:rsidRPr="006D4576">
        <w:rPr>
          <w:rFonts w:ascii="Book Antiqua" w:hAnsi="Book Antiqua" w:cs="Courier New"/>
          <w:sz w:val="28"/>
          <w:szCs w:val="28"/>
        </w:rPr>
        <w:t>0</w:t>
      </w:r>
      <w:r w:rsidRPr="006D4576">
        <w:rPr>
          <w:rFonts w:ascii="Book Antiqua" w:hAnsi="Book Antiqua" w:cs="Courier New"/>
          <w:sz w:val="28"/>
          <w:szCs w:val="28"/>
        </w:rPr>
        <w:t xml:space="preserve">4 (quatro) toneladas, isolada, com classe de tensão de 25Kv, com dispositivo de elevação, lança telescópica articulável com acionamento hidráulico pelo próprio motor do veículo. Estabilizadores hidráulicos em “A” ou “H”, para movimentos inclinados ou verticais. Caçamba (cesta) em fiberglass, com capacidade mínima para 120kgf, altura de alcance até 13 (treze) metros, inspecionado e aprovado pela concessionária de energia, devendo ainda </w:t>
      </w:r>
      <w:r w:rsidRPr="006D4576">
        <w:rPr>
          <w:rFonts w:ascii="Book Antiqua" w:hAnsi="Book Antiqua" w:cs="Courier New"/>
          <w:sz w:val="28"/>
          <w:szCs w:val="28"/>
        </w:rPr>
        <w:lastRenderedPageBreak/>
        <w:t>atender as exigências legais relacionadas ao meio ambiente, e exigências técnicas da concessionária de energia local.</w:t>
      </w:r>
    </w:p>
    <w:p w:rsidR="009C14DC" w:rsidRPr="006D4576" w:rsidRDefault="009C14DC"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Caminhão equipado com Cesta Aérea Dupla – 01 (um)</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Montada em veículo automotor, com capacidade mínima de 15 (quinze) toneladas, isolada PARA A CLASSE DE TENSÃO DE 25kV, com dispositivo de elevação, lança telescópica articulável com acionamento hidráulico pelo próprio motor do veículo. Estabilizadores hidráulicos em “A” ou “H”, para movimentos inclinados ou verticais. Caçamba (cesta) em fiberglass, com capacidade mínima para 120kgf, altura de alcance até 20</w:t>
      </w:r>
      <w:r w:rsidR="00A44A83" w:rsidRPr="006D4576">
        <w:rPr>
          <w:rFonts w:ascii="Book Antiqua" w:hAnsi="Book Antiqua" w:cs="Courier New"/>
          <w:sz w:val="28"/>
          <w:szCs w:val="28"/>
        </w:rPr>
        <w:t xml:space="preserve"> </w:t>
      </w:r>
      <w:r w:rsidRPr="006D4576">
        <w:rPr>
          <w:rFonts w:ascii="Book Antiqua" w:hAnsi="Book Antiqua" w:cs="Courier New"/>
          <w:sz w:val="28"/>
          <w:szCs w:val="28"/>
        </w:rPr>
        <w:t>(vinte) metros, devendo ainda atender as exigências legais relacionadas ao meio ambiente</w:t>
      </w:r>
      <w:r w:rsidR="00A44A83" w:rsidRPr="006D4576">
        <w:rPr>
          <w:rFonts w:ascii="Book Antiqua" w:hAnsi="Book Antiqua" w:cs="Courier New"/>
          <w:sz w:val="28"/>
          <w:szCs w:val="28"/>
        </w:rPr>
        <w:t xml:space="preserve"> </w:t>
      </w:r>
      <w:r w:rsidRPr="006D4576">
        <w:rPr>
          <w:rFonts w:ascii="Book Antiqua" w:hAnsi="Book Antiqua" w:cs="Courier New"/>
          <w:sz w:val="28"/>
          <w:szCs w:val="28"/>
        </w:rPr>
        <w:t>e exigências técnicas da concessionária de energia local.</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Guindauto (Guindaste) e Perfuratriz</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Montada em veículo automotor, com capacidade de 08 (oito) toneladas, equipado com malha e berço para transporte e içamento de postes com acionamento hidráulico.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Veículo utilitário para transporte e supervisão dos serviços</w:t>
      </w: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Veículo automotor, tipo pick-up.</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8"/>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Utilitário para transporte e supervisão dos serviços.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CONDIÇÕES ADMINISTRATIVAS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Esse item determina as Cláusulas administrativas aplicáveis ao Contrato que delega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a manutenção completa do Parque de Iluminação Pública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por intermédio do qual – pontuado por obrigação de resultado,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empenhar-se-á para que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assegure um serviço de excelente qualidade.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Território de aplicação – a contratação aplica-se a: </w:t>
      </w:r>
    </w:p>
    <w:p w:rsidR="00DB5D97" w:rsidRPr="006D4576" w:rsidRDefault="00DB5D97" w:rsidP="00DB5D97">
      <w:pPr>
        <w:pStyle w:val="PargrafodaLista"/>
        <w:tabs>
          <w:tab w:val="left" w:pos="0"/>
        </w:tabs>
        <w:ind w:left="0"/>
        <w:contextualSpacing/>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todas as instalações da Rede de Iluminação Pública e ornamental localizada sobre todos os logradouros, ruas e avenidas, municipais ou outras sob a responsabilidade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situadas no seu perímetro, incluindo praças, estacionamentos da coletividade, que estejam </w:t>
      </w:r>
      <w:r w:rsidRPr="006D4576">
        <w:rPr>
          <w:rFonts w:ascii="Book Antiqua" w:hAnsi="Book Antiqua" w:cs="Courier New"/>
          <w:sz w:val="28"/>
          <w:szCs w:val="28"/>
        </w:rPr>
        <w:lastRenderedPageBreak/>
        <w:t xml:space="preserve">em serviço na data da assinatura do Contrato, de acordo com as determinações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w:t>
      </w:r>
    </w:p>
    <w:p w:rsidR="008940BA"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todas as instalações novas realizadas no decorrer do Contrato, relacionadas com Iluminação Pública.</w:t>
      </w:r>
    </w:p>
    <w:p w:rsidR="0000787C" w:rsidRPr="006D4576" w:rsidRDefault="0000787C" w:rsidP="0000787C">
      <w:pPr>
        <w:pStyle w:val="PargrafodaLista"/>
        <w:tabs>
          <w:tab w:val="left" w:pos="0"/>
        </w:tabs>
        <w:ind w:left="0"/>
        <w:contextualSpacing/>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Representante da CONTRATADA</w:t>
      </w:r>
      <w:r w:rsidRPr="006D4576">
        <w:rPr>
          <w:rFonts w:ascii="Book Antiqua" w:hAnsi="Book Antiqua" w:cs="Courier New"/>
          <w:sz w:val="28"/>
          <w:szCs w:val="28"/>
        </w:rPr>
        <w:t xml:space="preserve"> – Sem prejuízo ao seu Representante Técnico, até 30 (trinta) dias da assinatura da Ordem de Serviço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indicará, por escrito, a pessoa física que a representará, comprometendo-se a uma comunicação imediata no caso de sua posterior substituição, designado como “Gestor do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Convocação da CONTRATADA</w:t>
      </w:r>
      <w:r w:rsidRPr="006D4576">
        <w:rPr>
          <w:rFonts w:ascii="Book Antiqua" w:hAnsi="Book Antiqua" w:cs="Courier New"/>
          <w:sz w:val="28"/>
          <w:szCs w:val="28"/>
        </w:rPr>
        <w:t xml:space="preserve"> –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ou seu representante e/ou Responsável Técnico terá a obrigação de estar presente nos escritórios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ou em campo, sempre que convocado, cada vez que isso seja necessário.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DIREITOS DE CONTROLE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Direitos de controle da CONTRATADA</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possui o direito de participar de obras de montagem de instalações de Iluminação Pública que terceiros venham, eventualmente e por autorização do </w:t>
      </w:r>
      <w:r w:rsidR="00DB5D97" w:rsidRPr="006D4576">
        <w:rPr>
          <w:rFonts w:ascii="Book Antiqua" w:hAnsi="Book Antiqua" w:cs="Courier New"/>
          <w:sz w:val="28"/>
          <w:szCs w:val="28"/>
        </w:rPr>
        <w:t>Poder Público</w:t>
      </w:r>
      <w:r w:rsidRPr="006D4576">
        <w:rPr>
          <w:rFonts w:ascii="Book Antiqua" w:hAnsi="Book Antiqua" w:cs="Courier New"/>
          <w:sz w:val="28"/>
          <w:szCs w:val="28"/>
        </w:rPr>
        <w:t>, realizar fora do presente Contrato. Esse controle se refere às seguintes operações: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projetos em execução;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acesso às obras, conforme autorização expressa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apontar aos responsáveis pela execução das obras e ao órgão do Poder Público que lhes deu autorização, os erros constatados e mais genericamente as suas observações, com confirmação por escrito em 08 (oito) dias.</w:t>
      </w:r>
    </w:p>
    <w:p w:rsidR="006F351A" w:rsidRPr="006D4576" w:rsidRDefault="006F351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b/>
          <w:bCs/>
          <w:sz w:val="28"/>
          <w:szCs w:val="28"/>
        </w:rPr>
      </w:pPr>
      <w:r w:rsidRPr="006D4576">
        <w:rPr>
          <w:rFonts w:ascii="Book Antiqua" w:hAnsi="Book Antiqua" w:cs="Courier New"/>
          <w:b/>
          <w:bCs/>
          <w:sz w:val="28"/>
          <w:szCs w:val="28"/>
        </w:rPr>
        <w:t>Direitos de controle do MUNICÍPIO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2"/>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No âmbito da obrigação de alcançar resultados em que se encontra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exercerá um direito de </w:t>
      </w:r>
      <w:r w:rsidRPr="006D4576">
        <w:rPr>
          <w:rFonts w:ascii="Book Antiqua" w:hAnsi="Book Antiqua" w:cs="Courier New"/>
          <w:sz w:val="28"/>
          <w:szCs w:val="28"/>
        </w:rPr>
        <w:lastRenderedPageBreak/>
        <w:t xml:space="preserve">controle desses resultados, devendo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colocar à disposição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os seguintes instrumentos: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Acesso em tempo real ao sistema de gerenciamento da Iluminação Pública – por intermédio de terminal de consulta instalado pela </w:t>
      </w:r>
      <w:r w:rsidRPr="007902B4">
        <w:rPr>
          <w:rFonts w:ascii="Book Antiqua" w:hAnsi="Book Antiqua" w:cs="Courier New"/>
          <w:b/>
          <w:sz w:val="28"/>
          <w:szCs w:val="28"/>
        </w:rPr>
        <w:t>CONTRATADA</w:t>
      </w:r>
      <w:r w:rsidRPr="006D4576">
        <w:rPr>
          <w:rFonts w:ascii="Book Antiqua" w:hAnsi="Book Antiqua" w:cs="Courier New"/>
          <w:sz w:val="28"/>
          <w:szCs w:val="28"/>
        </w:rPr>
        <w:t xml:space="preserve"> nas instalações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composto dos programas e equipamentos de informática necessários ao acompanhamento de todas as atividades do Contrato e das informações pertinentes, através do Sistema a ser implantado;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Termo estabelecendo o número de pontos luminosos em operação;</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Relatório anual sobre os resultados da operação durante o prazo contratual. Esse relatório será objeto de um registro de operação estabelecido de comu</w:t>
      </w:r>
      <w:r w:rsidR="00DB5D97" w:rsidRPr="006D4576">
        <w:rPr>
          <w:rFonts w:ascii="Book Antiqua" w:hAnsi="Book Antiqua" w:cs="Courier New"/>
          <w:sz w:val="28"/>
          <w:szCs w:val="28"/>
        </w:rPr>
        <w:t>m acordo, assinado pelas partes;</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Acesso aos representantes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para verificar em campo ou por consulta a documentos técnicos, se os serviços estão sendo executados conforme as prescrições do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RELATÓRIO ANUAL DE ATIVIDADES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 xml:space="preserve">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entregar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um relatório contendo as atividades desenvolvidas durante o ano findo. Esse relatório deverá ser entregue num prazo máximo de 90 (noventa) dias corridos após o término do período anual a que se refere.</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O Relatório Anual de Atividades deverá fornecer o histórico dos valores atingidos para o conjunto dos critérios da qualidade, definidos neste Memorial.</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O Relatório Anual de Atividades incluirá ainda:</w:t>
      </w:r>
    </w:p>
    <w:p w:rsidR="008940BA" w:rsidRPr="006D4576" w:rsidRDefault="008940BA" w:rsidP="008940BA">
      <w:pPr>
        <w:pStyle w:val="PargrafodaLista"/>
        <w:tabs>
          <w:tab w:val="left" w:pos="0"/>
        </w:tabs>
        <w:ind w:left="0"/>
        <w:rPr>
          <w:rFonts w:ascii="Book Antiqua" w:hAnsi="Book Antiqua" w:cs="Courier New"/>
          <w:sz w:val="28"/>
          <w:szCs w:val="28"/>
        </w:rPr>
      </w:pP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avaliação dos programas de ampliação do Sistema de Iluminação Pública;</w:t>
      </w:r>
    </w:p>
    <w:p w:rsidR="008940BA" w:rsidRPr="006D4576" w:rsidRDefault="008940BA" w:rsidP="008940BA">
      <w:pPr>
        <w:pStyle w:val="PargrafodaLista"/>
        <w:numPr>
          <w:ilvl w:val="0"/>
          <w:numId w:val="37"/>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sz w:val="28"/>
          <w:szCs w:val="28"/>
        </w:rPr>
        <w:t>os fatos importantes ocorridos no ano a que se refere.</w:t>
      </w:r>
    </w:p>
    <w:p w:rsidR="008940BA" w:rsidRDefault="008940BA" w:rsidP="008940BA">
      <w:pPr>
        <w:pStyle w:val="PargrafodaLista"/>
        <w:tabs>
          <w:tab w:val="left" w:pos="0"/>
        </w:tabs>
        <w:ind w:left="0"/>
        <w:jc w:val="both"/>
        <w:rPr>
          <w:rFonts w:ascii="Book Antiqua" w:hAnsi="Book Antiqua" w:cs="Courier New"/>
          <w:sz w:val="28"/>
          <w:szCs w:val="28"/>
        </w:rPr>
      </w:pPr>
    </w:p>
    <w:p w:rsidR="0000787C" w:rsidRDefault="0000787C" w:rsidP="008940BA">
      <w:pPr>
        <w:pStyle w:val="PargrafodaLista"/>
        <w:tabs>
          <w:tab w:val="left" w:pos="0"/>
        </w:tabs>
        <w:ind w:left="0"/>
        <w:jc w:val="both"/>
        <w:rPr>
          <w:rFonts w:ascii="Book Antiqua" w:hAnsi="Book Antiqua" w:cs="Courier New"/>
          <w:sz w:val="28"/>
          <w:szCs w:val="28"/>
        </w:rPr>
      </w:pPr>
    </w:p>
    <w:p w:rsidR="0000787C" w:rsidRDefault="0000787C" w:rsidP="008940BA">
      <w:pPr>
        <w:pStyle w:val="PargrafodaLista"/>
        <w:tabs>
          <w:tab w:val="left" w:pos="0"/>
        </w:tabs>
        <w:ind w:left="0"/>
        <w:jc w:val="both"/>
        <w:rPr>
          <w:rFonts w:ascii="Book Antiqua" w:hAnsi="Book Antiqua" w:cs="Courier New"/>
          <w:sz w:val="28"/>
          <w:szCs w:val="28"/>
        </w:rPr>
      </w:pPr>
    </w:p>
    <w:p w:rsidR="0000787C" w:rsidRDefault="0000787C" w:rsidP="008940BA">
      <w:pPr>
        <w:pStyle w:val="PargrafodaLista"/>
        <w:tabs>
          <w:tab w:val="left" w:pos="0"/>
        </w:tabs>
        <w:ind w:left="0"/>
        <w:jc w:val="both"/>
        <w:rPr>
          <w:rFonts w:ascii="Book Antiqua" w:hAnsi="Book Antiqua" w:cs="Courier New"/>
          <w:sz w:val="28"/>
          <w:szCs w:val="28"/>
        </w:rPr>
      </w:pPr>
    </w:p>
    <w:p w:rsidR="0000787C" w:rsidRPr="006D4576" w:rsidRDefault="0000787C" w:rsidP="008940BA">
      <w:pPr>
        <w:pStyle w:val="PargrafodaLista"/>
        <w:tabs>
          <w:tab w:val="left" w:pos="0"/>
        </w:tabs>
        <w:ind w:left="0"/>
        <w:jc w:val="both"/>
        <w:rPr>
          <w:rFonts w:ascii="Book Antiqua" w:hAnsi="Book Antiqua" w:cs="Courier New"/>
          <w:sz w:val="28"/>
          <w:szCs w:val="28"/>
        </w:rPr>
      </w:pPr>
    </w:p>
    <w:p w:rsidR="008940BA" w:rsidRPr="006D457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lastRenderedPageBreak/>
        <w:t>UTILIZAÇÃO DAS VIAS DE APOIO DO MUNICÍPIO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8940BA">
      <w:pPr>
        <w:pStyle w:val="PargrafodaLista"/>
        <w:tabs>
          <w:tab w:val="left" w:pos="0"/>
        </w:tabs>
        <w:ind w:left="0"/>
        <w:jc w:val="both"/>
        <w:rPr>
          <w:rFonts w:ascii="Book Antiqua" w:hAnsi="Book Antiqua" w:cs="Courier New"/>
          <w:sz w:val="28"/>
          <w:szCs w:val="28"/>
        </w:rPr>
      </w:pPr>
      <w:r w:rsidRPr="006D4576">
        <w:rPr>
          <w:rFonts w:ascii="Book Antiqua" w:hAnsi="Book Antiqua" w:cs="Courier New"/>
          <w:sz w:val="28"/>
          <w:szCs w:val="28"/>
        </w:rPr>
        <w:t xml:space="preserve">Para exercício dos serviços contratados,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deverá observar as condições do Contrato e as Normas em vigor que regem o sistema de vias públicas.</w:t>
      </w:r>
    </w:p>
    <w:p w:rsidR="00DB5D97" w:rsidRPr="006D4576" w:rsidRDefault="00DB5D97" w:rsidP="008940BA">
      <w:pPr>
        <w:pStyle w:val="PargrafodaLista"/>
        <w:tabs>
          <w:tab w:val="left" w:pos="0"/>
        </w:tabs>
        <w:ind w:left="0"/>
        <w:jc w:val="both"/>
        <w:rPr>
          <w:rFonts w:ascii="Book Antiqua" w:hAnsi="Book Antiqua" w:cs="Courier New"/>
          <w:sz w:val="28"/>
          <w:szCs w:val="28"/>
        </w:rPr>
      </w:pPr>
    </w:p>
    <w:p w:rsidR="008940BA" w:rsidRPr="006D4576" w:rsidRDefault="008940BA" w:rsidP="00DB5D97">
      <w:pPr>
        <w:pStyle w:val="PargrafodaLista"/>
        <w:numPr>
          <w:ilvl w:val="0"/>
          <w:numId w:val="45"/>
        </w:numPr>
        <w:shd w:val="clear" w:color="auto" w:fill="DDD9C3" w:themeFill="background2" w:themeFillShade="E6"/>
        <w:tabs>
          <w:tab w:val="left" w:pos="0"/>
        </w:tabs>
        <w:ind w:left="0" w:firstLine="0"/>
        <w:contextualSpacing/>
        <w:jc w:val="both"/>
        <w:rPr>
          <w:rFonts w:ascii="Book Antiqua" w:hAnsi="Book Antiqua" w:cs="Courier New"/>
          <w:b/>
          <w:sz w:val="28"/>
          <w:szCs w:val="28"/>
        </w:rPr>
      </w:pPr>
      <w:r w:rsidRPr="006D4576">
        <w:rPr>
          <w:rFonts w:ascii="Book Antiqua" w:hAnsi="Book Antiqua" w:cs="Courier New"/>
          <w:b/>
          <w:sz w:val="28"/>
          <w:szCs w:val="28"/>
        </w:rPr>
        <w:t>ENCERRAMENTO DO CONTRATO</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Condições gerais</w:t>
      </w:r>
      <w:r w:rsidRPr="006D4576">
        <w:rPr>
          <w:rFonts w:ascii="Book Antiqua" w:hAnsi="Book Antiqua" w:cs="Courier New"/>
          <w:sz w:val="28"/>
          <w:szCs w:val="28"/>
        </w:rPr>
        <w:t xml:space="preserve">: No vencimento do período contratual a </w:t>
      </w:r>
      <w:r w:rsidRPr="007902B4">
        <w:rPr>
          <w:rFonts w:ascii="Book Antiqua" w:hAnsi="Book Antiqua" w:cs="Courier New"/>
          <w:b/>
          <w:sz w:val="28"/>
          <w:szCs w:val="28"/>
        </w:rPr>
        <w:t>CONTRATADA</w:t>
      </w:r>
      <w:r w:rsidRPr="006D4576">
        <w:rPr>
          <w:rFonts w:ascii="Book Antiqua" w:hAnsi="Book Antiqua" w:cs="Courier New"/>
          <w:sz w:val="28"/>
          <w:szCs w:val="28"/>
        </w:rPr>
        <w:t xml:space="preserve"> será obrigada a entregar ao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em bom estado de funcionamento e conservação, as instalações e equipamentos que fazem parte do parque de Iluminação Pública, bem como o cadastro patrimonial e físico em meio digital, plantas e esquemas que foram utilizados durante a execução dos serviços contratados, e, ainda, os registros dos atendimentos em curso com todas as informações pertinentes.</w:t>
      </w:r>
    </w:p>
    <w:p w:rsidR="008940BA" w:rsidRPr="006D4576" w:rsidRDefault="008940BA" w:rsidP="008940BA">
      <w:pPr>
        <w:pStyle w:val="PargrafodaLista"/>
        <w:tabs>
          <w:tab w:val="left" w:pos="0"/>
        </w:tabs>
        <w:ind w:left="0"/>
        <w:jc w:val="both"/>
        <w:rPr>
          <w:rFonts w:ascii="Book Antiqua" w:hAnsi="Book Antiqua" w:cs="Courier New"/>
          <w:sz w:val="28"/>
          <w:szCs w:val="28"/>
        </w:rPr>
      </w:pPr>
    </w:p>
    <w:p w:rsidR="008940BA" w:rsidRPr="006D4576" w:rsidRDefault="008940BA" w:rsidP="00406959">
      <w:pPr>
        <w:pStyle w:val="PargrafodaLista"/>
        <w:numPr>
          <w:ilvl w:val="1"/>
          <w:numId w:val="45"/>
        </w:numPr>
        <w:tabs>
          <w:tab w:val="left" w:pos="0"/>
        </w:tabs>
        <w:ind w:left="0" w:firstLine="0"/>
        <w:contextualSpacing/>
        <w:jc w:val="both"/>
        <w:rPr>
          <w:rFonts w:ascii="Book Antiqua" w:hAnsi="Book Antiqua" w:cs="Courier New"/>
          <w:sz w:val="28"/>
          <w:szCs w:val="28"/>
        </w:rPr>
      </w:pPr>
      <w:r w:rsidRPr="006D4576">
        <w:rPr>
          <w:rFonts w:ascii="Book Antiqua" w:hAnsi="Book Antiqua" w:cs="Courier New"/>
          <w:b/>
          <w:bCs/>
          <w:sz w:val="28"/>
          <w:szCs w:val="28"/>
        </w:rPr>
        <w:t>Retomada dos estoques</w:t>
      </w:r>
      <w:r w:rsidRPr="006D4576">
        <w:rPr>
          <w:rFonts w:ascii="Book Antiqua" w:hAnsi="Book Antiqua" w:cs="Courier New"/>
          <w:sz w:val="28"/>
          <w:szCs w:val="28"/>
        </w:rPr>
        <w:t xml:space="preserve">: No vencimento do contrato, ou em caso de rescisão do mesmo por parte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o estoque de materiais e peças de reposição especificadas para as instalações de responsabilidade da </w:t>
      </w:r>
      <w:r w:rsidRPr="007902B4">
        <w:rPr>
          <w:rFonts w:ascii="Book Antiqua" w:hAnsi="Book Antiqua" w:cs="Courier New"/>
          <w:b/>
          <w:sz w:val="28"/>
          <w:szCs w:val="28"/>
        </w:rPr>
        <w:t>CONTRATADA</w:t>
      </w:r>
      <w:r w:rsidRPr="006D4576">
        <w:rPr>
          <w:rFonts w:ascii="Book Antiqua" w:hAnsi="Book Antiqua" w:cs="Courier New"/>
          <w:sz w:val="28"/>
          <w:szCs w:val="28"/>
        </w:rPr>
        <w:t xml:space="preserve"> será transferido (devidamente registrado em termo específico), para guarda do </w:t>
      </w:r>
      <w:r w:rsidR="006F351A" w:rsidRPr="006D4576">
        <w:rPr>
          <w:rFonts w:ascii="Book Antiqua" w:hAnsi="Book Antiqua" w:cs="Courier New"/>
          <w:sz w:val="28"/>
          <w:szCs w:val="28"/>
        </w:rPr>
        <w:t>Município de Pirajuí</w:t>
      </w:r>
      <w:r w:rsidRPr="006D4576">
        <w:rPr>
          <w:rFonts w:ascii="Book Antiqua" w:hAnsi="Book Antiqua" w:cs="Courier New"/>
          <w:sz w:val="28"/>
          <w:szCs w:val="28"/>
        </w:rPr>
        <w:t xml:space="preserve">, contra ressarcimento à </w:t>
      </w:r>
      <w:r w:rsidRPr="007902B4">
        <w:rPr>
          <w:rFonts w:ascii="Book Antiqua" w:hAnsi="Book Antiqua" w:cs="Courier New"/>
          <w:b/>
          <w:sz w:val="28"/>
          <w:szCs w:val="28"/>
        </w:rPr>
        <w:t>CONTRATADA</w:t>
      </w:r>
      <w:r w:rsidRPr="006D4576">
        <w:rPr>
          <w:rFonts w:ascii="Book Antiqua" w:hAnsi="Book Antiqua" w:cs="Courier New"/>
          <w:sz w:val="28"/>
          <w:szCs w:val="28"/>
        </w:rPr>
        <w:t xml:space="preserve"> ao seu valor líquido contábil após o inventário contraditório.</w:t>
      </w:r>
    </w:p>
    <w:p w:rsidR="008940BA" w:rsidRPr="006D4576" w:rsidRDefault="008940BA" w:rsidP="008940BA">
      <w:pPr>
        <w:pStyle w:val="PargrafodaLista"/>
        <w:tabs>
          <w:tab w:val="left" w:pos="0"/>
        </w:tabs>
        <w:ind w:left="0"/>
        <w:rPr>
          <w:rFonts w:ascii="Book Antiqua" w:hAnsi="Book Antiqua" w:cs="Courier New"/>
          <w:sz w:val="28"/>
          <w:szCs w:val="28"/>
        </w:rPr>
      </w:pPr>
    </w:p>
    <w:p w:rsidR="002C5566" w:rsidRDefault="006F351A" w:rsidP="008940BA">
      <w:pPr>
        <w:tabs>
          <w:tab w:val="left" w:pos="0"/>
        </w:tabs>
        <w:spacing w:after="0" w:line="240" w:lineRule="auto"/>
        <w:jc w:val="both"/>
        <w:rPr>
          <w:rFonts w:ascii="Book Antiqua" w:hAnsi="Book Antiqua" w:cs="Courier New"/>
          <w:b/>
          <w:sz w:val="28"/>
          <w:szCs w:val="28"/>
        </w:rPr>
      </w:pPr>
      <w:r w:rsidRPr="006D4576">
        <w:rPr>
          <w:rFonts w:ascii="Book Antiqua" w:hAnsi="Book Antiqua" w:cs="Courier New"/>
          <w:b/>
          <w:sz w:val="28"/>
          <w:szCs w:val="28"/>
        </w:rPr>
        <w:t xml:space="preserve">ENTREGA DO PARQUE: NO VENCIMENTO DO CONTRATO OU EM CASO DE RESCISÃO DO MESMO POR PARTE DO MUNICÍPIO DE </w:t>
      </w:r>
      <w:bookmarkStart w:id="0" w:name="_GoBack"/>
      <w:r w:rsidRPr="006D4576">
        <w:rPr>
          <w:rFonts w:ascii="Book Antiqua" w:hAnsi="Book Antiqua" w:cs="Courier New"/>
          <w:b/>
          <w:sz w:val="28"/>
          <w:szCs w:val="28"/>
        </w:rPr>
        <w:t xml:space="preserve">PIRAJUÍ, A CONTRATADA ENTREGARÁ O PARQUE DE </w:t>
      </w:r>
      <w:bookmarkEnd w:id="0"/>
      <w:r w:rsidRPr="006D4576">
        <w:rPr>
          <w:rFonts w:ascii="Book Antiqua" w:hAnsi="Book Antiqua" w:cs="Courier New"/>
          <w:b/>
          <w:sz w:val="28"/>
          <w:szCs w:val="28"/>
        </w:rPr>
        <w:t>ILUMINAÇÃO PÚBLICA AO MUNICÍPIO DE PIRAJUÍ, LAVRANDO-SE O RESPECTIVO TERMO DE RECEBIMENTO DEFINITIVO.</w:t>
      </w:r>
    </w:p>
    <w:p w:rsidR="002C5566" w:rsidRPr="002C5566" w:rsidRDefault="002C5566" w:rsidP="002C5566">
      <w:pPr>
        <w:rPr>
          <w:rFonts w:ascii="Book Antiqua" w:hAnsi="Book Antiqua" w:cs="Courier New"/>
          <w:sz w:val="28"/>
          <w:szCs w:val="28"/>
        </w:rPr>
      </w:pPr>
    </w:p>
    <w:p w:rsidR="002C5566" w:rsidRPr="002C5566" w:rsidRDefault="002C5566" w:rsidP="002C5566">
      <w:pPr>
        <w:rPr>
          <w:rFonts w:ascii="Book Antiqua" w:hAnsi="Book Antiqua" w:cs="Courier New"/>
          <w:sz w:val="28"/>
          <w:szCs w:val="28"/>
        </w:rPr>
      </w:pPr>
    </w:p>
    <w:p w:rsidR="002C5566" w:rsidRPr="002C5566" w:rsidRDefault="002C5566" w:rsidP="002C5566">
      <w:pPr>
        <w:rPr>
          <w:rFonts w:ascii="Book Antiqua" w:hAnsi="Book Antiqua" w:cs="Courier New"/>
          <w:sz w:val="28"/>
          <w:szCs w:val="28"/>
        </w:rPr>
      </w:pPr>
    </w:p>
    <w:p w:rsidR="002C5566" w:rsidRPr="002C5566" w:rsidRDefault="002C5566" w:rsidP="002C5566">
      <w:pPr>
        <w:rPr>
          <w:rFonts w:ascii="Book Antiqua" w:hAnsi="Book Antiqua" w:cs="Courier New"/>
          <w:sz w:val="28"/>
          <w:szCs w:val="28"/>
        </w:rPr>
      </w:pPr>
    </w:p>
    <w:p w:rsidR="008940BA" w:rsidRPr="002C5566" w:rsidRDefault="008940BA" w:rsidP="002C5566">
      <w:pPr>
        <w:jc w:val="right"/>
        <w:rPr>
          <w:rFonts w:ascii="Book Antiqua" w:hAnsi="Book Antiqua" w:cs="Courier New"/>
          <w:sz w:val="28"/>
          <w:szCs w:val="28"/>
        </w:rPr>
      </w:pPr>
    </w:p>
    <w:sectPr w:rsidR="008940BA" w:rsidRPr="002C5566"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B4" w:rsidRDefault="004958B4" w:rsidP="00BD0343">
      <w:pPr>
        <w:spacing w:after="0" w:line="240" w:lineRule="auto"/>
      </w:pPr>
      <w:r>
        <w:separator/>
      </w:r>
    </w:p>
  </w:endnote>
  <w:endnote w:type="continuationSeparator" w:id="0">
    <w:p w:rsidR="004958B4" w:rsidRDefault="004958B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rPr>
        <w:sz w:val="20"/>
        <w:szCs w:val="20"/>
      </w:rPr>
    </w:sdtEndPr>
    <w:sdtContent>
      <w:p w:rsidR="00D12469" w:rsidRPr="002C5566" w:rsidRDefault="002C5566" w:rsidP="002C5566">
        <w:pPr>
          <w:pStyle w:val="Rodap"/>
          <w:jc w:val="center"/>
          <w:rPr>
            <w:rFonts w:ascii="Book Antiqua" w:hAnsi="Book Antiqua"/>
            <w:sz w:val="20"/>
            <w:szCs w:val="20"/>
          </w:rPr>
        </w:pPr>
        <w:r w:rsidRPr="002C5566">
          <w:rPr>
            <w:rFonts w:ascii="Book Antiqua" w:hAnsi="Book Antiqua"/>
            <w:b/>
            <w:sz w:val="20"/>
            <w:szCs w:val="20"/>
          </w:rPr>
          <w:t>Tomada de Preços</w:t>
        </w:r>
        <w:r w:rsidRPr="002C5566">
          <w:rPr>
            <w:rFonts w:ascii="Book Antiqua" w:hAnsi="Book Antiqua"/>
            <w:b/>
            <w:sz w:val="20"/>
            <w:szCs w:val="20"/>
          </w:rPr>
          <w:t xml:space="preserve"> nº 0</w:t>
        </w:r>
        <w:r w:rsidRPr="002C5566">
          <w:rPr>
            <w:rFonts w:ascii="Book Antiqua" w:hAnsi="Book Antiqua"/>
            <w:b/>
            <w:sz w:val="20"/>
            <w:szCs w:val="20"/>
          </w:rPr>
          <w:t>12</w:t>
        </w:r>
        <w:r w:rsidRPr="002C5566">
          <w:rPr>
            <w:rFonts w:ascii="Book Antiqua" w:hAnsi="Book Antiqua"/>
            <w:b/>
            <w:sz w:val="20"/>
            <w:szCs w:val="20"/>
          </w:rPr>
          <w:t xml:space="preserve">/2019 – Fls. </w:t>
        </w:r>
        <w:r w:rsidR="00D12469" w:rsidRPr="002C5566">
          <w:rPr>
            <w:rFonts w:ascii="Book Antiqua" w:hAnsi="Book Antiqua" w:cs="Consolas"/>
            <w:b/>
            <w:sz w:val="20"/>
            <w:szCs w:val="20"/>
          </w:rPr>
          <w:fldChar w:fldCharType="begin"/>
        </w:r>
        <w:r w:rsidR="00D12469" w:rsidRPr="002C5566">
          <w:rPr>
            <w:rFonts w:ascii="Book Antiqua" w:hAnsi="Book Antiqua" w:cs="Consolas"/>
            <w:b/>
            <w:sz w:val="20"/>
            <w:szCs w:val="20"/>
          </w:rPr>
          <w:instrText xml:space="preserve"> PAGE   \* MERGEFORMAT </w:instrText>
        </w:r>
        <w:r w:rsidR="00D12469" w:rsidRPr="002C5566">
          <w:rPr>
            <w:rFonts w:ascii="Book Antiqua" w:hAnsi="Book Antiqua" w:cs="Consolas"/>
            <w:b/>
            <w:sz w:val="20"/>
            <w:szCs w:val="20"/>
          </w:rPr>
          <w:fldChar w:fldCharType="separate"/>
        </w:r>
        <w:r w:rsidR="00914C9C">
          <w:rPr>
            <w:rFonts w:ascii="Book Antiqua" w:hAnsi="Book Antiqua" w:cs="Consolas"/>
            <w:b/>
            <w:noProof/>
            <w:sz w:val="20"/>
            <w:szCs w:val="20"/>
          </w:rPr>
          <w:t>79</w:t>
        </w:r>
        <w:r w:rsidR="00D12469" w:rsidRPr="002C5566">
          <w:rPr>
            <w:rFonts w:ascii="Book Antiqua" w:hAnsi="Book Antiqua" w:cs="Consolas"/>
            <w:b/>
            <w:sz w:val="20"/>
            <w:szCs w:val="20"/>
          </w:rPr>
          <w:fldChar w:fldCharType="end"/>
        </w:r>
        <w:r w:rsidRPr="002C5566">
          <w:rPr>
            <w:rFonts w:ascii="Book Antiqua" w:hAnsi="Book Antiqua" w:cs="Consolas"/>
            <w:b/>
            <w:sz w:val="20"/>
            <w:szCs w:val="20"/>
          </w:rPr>
          <w:t>-79</w:t>
        </w:r>
      </w:p>
    </w:sdtContent>
  </w:sdt>
  <w:p w:rsidR="00D12469" w:rsidRPr="00043C58" w:rsidRDefault="00D1246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B4" w:rsidRDefault="004958B4" w:rsidP="00BD0343">
      <w:pPr>
        <w:spacing w:after="0" w:line="240" w:lineRule="auto"/>
      </w:pPr>
      <w:r>
        <w:separator/>
      </w:r>
    </w:p>
  </w:footnote>
  <w:footnote w:type="continuationSeparator" w:id="0">
    <w:p w:rsidR="004958B4" w:rsidRDefault="004958B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FFFFFF"/>
      <w:tblLook w:val="04A0" w:firstRow="1" w:lastRow="0" w:firstColumn="1" w:lastColumn="0" w:noHBand="0" w:noVBand="1"/>
    </w:tblPr>
    <w:tblGrid>
      <w:gridCol w:w="1449"/>
      <w:gridCol w:w="8121"/>
    </w:tblGrid>
    <w:tr w:rsidR="00D12469" w:rsidRPr="0040340E" w:rsidTr="0078354F">
      <w:trPr>
        <w:trHeight w:val="1689"/>
        <w:jc w:val="center"/>
      </w:trPr>
      <w:tc>
        <w:tcPr>
          <w:tcW w:w="746" w:type="pct"/>
          <w:shd w:val="clear" w:color="auto" w:fill="FFFFFF"/>
        </w:tcPr>
        <w:p w:rsidR="00D12469" w:rsidRPr="003B047C" w:rsidRDefault="00D12469"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3B047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34468027" r:id="rId2"/>
            </w:object>
          </w:r>
        </w:p>
      </w:tc>
      <w:tc>
        <w:tcPr>
          <w:tcW w:w="4254" w:type="pct"/>
          <w:shd w:val="clear" w:color="auto" w:fill="FFFFFF"/>
        </w:tcPr>
        <w:p w:rsidR="00D12469" w:rsidRPr="00053EBD" w:rsidRDefault="00D12469"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12469" w:rsidRPr="00053EBD" w:rsidRDefault="00D12469"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12469" w:rsidRDefault="00D12469" w:rsidP="005B4A97">
          <w:pPr>
            <w:pStyle w:val="Cabealho"/>
            <w:spacing w:line="276" w:lineRule="auto"/>
            <w:jc w:val="center"/>
            <w:rPr>
              <w:i/>
              <w:sz w:val="18"/>
              <w:szCs w:val="18"/>
            </w:rPr>
          </w:pPr>
          <w:r w:rsidRPr="001808C7">
            <w:rPr>
              <w:i/>
              <w:sz w:val="18"/>
              <w:szCs w:val="18"/>
            </w:rPr>
            <w:t xml:space="preserve">Praça Dr. Pedro da Rocha Braga, 116 - Centro - </w:t>
          </w:r>
          <w:r w:rsidR="00FD046E" w:rsidRPr="00046842">
            <w:rPr>
              <w:i/>
              <w:sz w:val="18"/>
              <w:szCs w:val="18"/>
            </w:rPr>
            <w:t>Tel.</w:t>
          </w:r>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D12469" w:rsidRPr="003B047C" w:rsidRDefault="00D12469"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12469" w:rsidRPr="0040340E" w:rsidRDefault="0000787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800" behindDoc="0" locked="0" layoutInCell="1" allowOverlap="1" wp14:anchorId="228A4BBE" wp14:editId="2E8883ED">
              <wp:simplePos x="0" y="0"/>
              <wp:positionH relativeFrom="column">
                <wp:posOffset>-157480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FAAE5" id="_x0000_t32" coordsize="21600,21600" o:spt="32" o:oned="t" path="m,l21600,21600e" filled="f">
              <v:path arrowok="t" fillok="f" o:connecttype="none"/>
              <o:lock v:ext="edit" shapetype="t"/>
            </v:shapetype>
            <v:shape id="Conector de seta reta 1" o:spid="_x0000_s1026" type="#_x0000_t32" style="position:absolute;margin-left:-12.4pt;margin-top:-.05pt;width:48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47302C"/>
    <w:multiLevelType w:val="hybridMultilevel"/>
    <w:tmpl w:val="EA125410"/>
    <w:lvl w:ilvl="0" w:tplc="EC8E8580">
      <w:start w:val="1"/>
      <w:numFmt w:val="bullet"/>
      <w:lvlText w:val=""/>
      <w:lvlJc w:val="left"/>
      <w:pPr>
        <w:ind w:left="1776" w:hanging="360"/>
      </w:pPr>
      <w:rPr>
        <w:rFonts w:ascii="Wingdings" w:eastAsia="Calibri" w:hAnsi="Wingdings"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7D47D52"/>
    <w:multiLevelType w:val="hybridMultilevel"/>
    <w:tmpl w:val="979E0000"/>
    <w:lvl w:ilvl="0" w:tplc="BA10B0D6">
      <w:start w:val="2"/>
      <w:numFmt w:val="bullet"/>
      <w:lvlText w:val=""/>
      <w:lvlJc w:val="left"/>
      <w:pPr>
        <w:ind w:left="1778" w:hanging="360"/>
      </w:pPr>
      <w:rPr>
        <w:rFonts w:ascii="Symbol" w:eastAsia="Calibri"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5" w15:restartNumberingAfterBreak="0">
    <w:nsid w:val="3A95286F"/>
    <w:multiLevelType w:val="multilevel"/>
    <w:tmpl w:val="CA26A8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4DCA79E7"/>
    <w:multiLevelType w:val="hybridMultilevel"/>
    <w:tmpl w:val="5AFABB42"/>
    <w:lvl w:ilvl="0" w:tplc="5EC63008">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6"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1"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D22A86"/>
    <w:multiLevelType w:val="hybridMultilevel"/>
    <w:tmpl w:val="C8563CC8"/>
    <w:lvl w:ilvl="0" w:tplc="0478B712">
      <w:start w:val="1"/>
      <w:numFmt w:val="lowerLetter"/>
      <w:lvlText w:val="%1.1)"/>
      <w:lvlJc w:val="left"/>
      <w:pPr>
        <w:ind w:left="1928" w:hanging="51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6B5E462C"/>
    <w:multiLevelType w:val="hybridMultilevel"/>
    <w:tmpl w:val="20B07398"/>
    <w:lvl w:ilvl="0" w:tplc="0010CDEA">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6BAC7AA3"/>
    <w:multiLevelType w:val="multilevel"/>
    <w:tmpl w:val="1980CD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6"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701D21"/>
    <w:multiLevelType w:val="hybridMultilevel"/>
    <w:tmpl w:val="34F6519A"/>
    <w:lvl w:ilvl="0" w:tplc="F9E0C6AC">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16DA"/>
    <w:multiLevelType w:val="hybridMultilevel"/>
    <w:tmpl w:val="9CACE55A"/>
    <w:lvl w:ilvl="0" w:tplc="AAD0759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1"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2"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3"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2"/>
  </w:num>
  <w:num w:numId="3">
    <w:abstractNumId w:val="41"/>
  </w:num>
  <w:num w:numId="4">
    <w:abstractNumId w:val="5"/>
  </w:num>
  <w:num w:numId="5">
    <w:abstractNumId w:val="43"/>
  </w:num>
  <w:num w:numId="6">
    <w:abstractNumId w:val="8"/>
  </w:num>
  <w:num w:numId="7">
    <w:abstractNumId w:val="2"/>
  </w:num>
  <w:num w:numId="8">
    <w:abstractNumId w:val="13"/>
  </w:num>
  <w:num w:numId="9">
    <w:abstractNumId w:val="17"/>
  </w:num>
  <w:num w:numId="10">
    <w:abstractNumId w:val="10"/>
  </w:num>
  <w:num w:numId="11">
    <w:abstractNumId w:val="44"/>
  </w:num>
  <w:num w:numId="12">
    <w:abstractNumId w:val="7"/>
  </w:num>
  <w:num w:numId="13">
    <w:abstractNumId w:val="35"/>
  </w:num>
  <w:num w:numId="14">
    <w:abstractNumId w:val="25"/>
  </w:num>
  <w:num w:numId="15">
    <w:abstractNumId w:val="36"/>
  </w:num>
  <w:num w:numId="16">
    <w:abstractNumId w:val="29"/>
  </w:num>
  <w:num w:numId="17">
    <w:abstractNumId w:val="1"/>
  </w:num>
  <w:num w:numId="18">
    <w:abstractNumId w:val="38"/>
  </w:num>
  <w:num w:numId="19">
    <w:abstractNumId w:val="9"/>
  </w:num>
  <w:num w:numId="20">
    <w:abstractNumId w:val="20"/>
  </w:num>
  <w:num w:numId="21">
    <w:abstractNumId w:val="26"/>
  </w:num>
  <w:num w:numId="22">
    <w:abstractNumId w:val="23"/>
  </w:num>
  <w:num w:numId="23">
    <w:abstractNumId w:val="18"/>
  </w:num>
  <w:num w:numId="24">
    <w:abstractNumId w:val="28"/>
  </w:num>
  <w:num w:numId="25">
    <w:abstractNumId w:val="27"/>
  </w:num>
  <w:num w:numId="26">
    <w:abstractNumId w:val="21"/>
  </w:num>
  <w:num w:numId="27">
    <w:abstractNumId w:val="30"/>
  </w:num>
  <w:num w:numId="28">
    <w:abstractNumId w:val="12"/>
  </w:num>
  <w:num w:numId="29">
    <w:abstractNumId w:val="42"/>
  </w:num>
  <w:num w:numId="30">
    <w:abstractNumId w:val="3"/>
  </w:num>
  <w:num w:numId="31">
    <w:abstractNumId w:val="16"/>
  </w:num>
  <w:num w:numId="32">
    <w:abstractNumId w:val="6"/>
  </w:num>
  <w:num w:numId="33">
    <w:abstractNumId w:val="0"/>
  </w:num>
  <w:num w:numId="34">
    <w:abstractNumId w:val="31"/>
  </w:num>
  <w:num w:numId="35">
    <w:abstractNumId w:val="11"/>
  </w:num>
  <w:num w:numId="36">
    <w:abstractNumId w:val="19"/>
  </w:num>
  <w:num w:numId="37">
    <w:abstractNumId w:val="4"/>
  </w:num>
  <w:num w:numId="38">
    <w:abstractNumId w:val="33"/>
  </w:num>
  <w:num w:numId="39">
    <w:abstractNumId w:val="15"/>
  </w:num>
  <w:num w:numId="40">
    <w:abstractNumId w:val="14"/>
  </w:num>
  <w:num w:numId="41">
    <w:abstractNumId w:val="24"/>
  </w:num>
  <w:num w:numId="42">
    <w:abstractNumId w:val="37"/>
  </w:num>
  <w:num w:numId="43">
    <w:abstractNumId w:val="32"/>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787C"/>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A54CC"/>
    <w:rsid w:val="002B4E74"/>
    <w:rsid w:val="002C5566"/>
    <w:rsid w:val="002D1D58"/>
    <w:rsid w:val="002F5B4C"/>
    <w:rsid w:val="00313032"/>
    <w:rsid w:val="00335B7C"/>
    <w:rsid w:val="00340432"/>
    <w:rsid w:val="00340F10"/>
    <w:rsid w:val="00344D69"/>
    <w:rsid w:val="003466D7"/>
    <w:rsid w:val="00347434"/>
    <w:rsid w:val="00350F69"/>
    <w:rsid w:val="00351AAB"/>
    <w:rsid w:val="00361E33"/>
    <w:rsid w:val="003708FF"/>
    <w:rsid w:val="003711D2"/>
    <w:rsid w:val="00393F27"/>
    <w:rsid w:val="00396000"/>
    <w:rsid w:val="0039703E"/>
    <w:rsid w:val="003B047C"/>
    <w:rsid w:val="003B2A4C"/>
    <w:rsid w:val="003C348D"/>
    <w:rsid w:val="003D5F34"/>
    <w:rsid w:val="003E0CF0"/>
    <w:rsid w:val="003E489F"/>
    <w:rsid w:val="003E6B1C"/>
    <w:rsid w:val="00406959"/>
    <w:rsid w:val="004069DB"/>
    <w:rsid w:val="00444E2B"/>
    <w:rsid w:val="00447CA2"/>
    <w:rsid w:val="0045218C"/>
    <w:rsid w:val="00454A8A"/>
    <w:rsid w:val="00462DB8"/>
    <w:rsid w:val="00484FA4"/>
    <w:rsid w:val="004958B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C24D1"/>
    <w:rsid w:val="005E302E"/>
    <w:rsid w:val="005F5071"/>
    <w:rsid w:val="006075CC"/>
    <w:rsid w:val="00612064"/>
    <w:rsid w:val="00623A9C"/>
    <w:rsid w:val="0062758E"/>
    <w:rsid w:val="0063713F"/>
    <w:rsid w:val="006453F6"/>
    <w:rsid w:val="00651D94"/>
    <w:rsid w:val="0066394C"/>
    <w:rsid w:val="00673359"/>
    <w:rsid w:val="0068395E"/>
    <w:rsid w:val="006866BB"/>
    <w:rsid w:val="006A10CD"/>
    <w:rsid w:val="006D4576"/>
    <w:rsid w:val="006F10E4"/>
    <w:rsid w:val="006F351A"/>
    <w:rsid w:val="007118F4"/>
    <w:rsid w:val="0072139B"/>
    <w:rsid w:val="007340B9"/>
    <w:rsid w:val="007405ED"/>
    <w:rsid w:val="00740FE9"/>
    <w:rsid w:val="007556BF"/>
    <w:rsid w:val="00763C87"/>
    <w:rsid w:val="0078354F"/>
    <w:rsid w:val="0078661C"/>
    <w:rsid w:val="007902B4"/>
    <w:rsid w:val="007E1613"/>
    <w:rsid w:val="007E309C"/>
    <w:rsid w:val="007E629C"/>
    <w:rsid w:val="008361D4"/>
    <w:rsid w:val="00852D12"/>
    <w:rsid w:val="0085393B"/>
    <w:rsid w:val="008573DE"/>
    <w:rsid w:val="008623E2"/>
    <w:rsid w:val="008870E0"/>
    <w:rsid w:val="008905A5"/>
    <w:rsid w:val="008940BA"/>
    <w:rsid w:val="008C438E"/>
    <w:rsid w:val="008C6A97"/>
    <w:rsid w:val="008E2394"/>
    <w:rsid w:val="008E2F93"/>
    <w:rsid w:val="009021F5"/>
    <w:rsid w:val="00914C9C"/>
    <w:rsid w:val="009174DB"/>
    <w:rsid w:val="00921F58"/>
    <w:rsid w:val="009264BB"/>
    <w:rsid w:val="00944A3D"/>
    <w:rsid w:val="0095532E"/>
    <w:rsid w:val="00960A74"/>
    <w:rsid w:val="00966D14"/>
    <w:rsid w:val="0098466D"/>
    <w:rsid w:val="009B56FD"/>
    <w:rsid w:val="009C14DC"/>
    <w:rsid w:val="009C2A4B"/>
    <w:rsid w:val="009D133C"/>
    <w:rsid w:val="009D15C4"/>
    <w:rsid w:val="009D1EC2"/>
    <w:rsid w:val="00A03C39"/>
    <w:rsid w:val="00A135CD"/>
    <w:rsid w:val="00A20F36"/>
    <w:rsid w:val="00A215E1"/>
    <w:rsid w:val="00A366A4"/>
    <w:rsid w:val="00A36D57"/>
    <w:rsid w:val="00A4166F"/>
    <w:rsid w:val="00A44A83"/>
    <w:rsid w:val="00A51342"/>
    <w:rsid w:val="00A5489B"/>
    <w:rsid w:val="00A55D0D"/>
    <w:rsid w:val="00A73412"/>
    <w:rsid w:val="00A81F73"/>
    <w:rsid w:val="00A91E06"/>
    <w:rsid w:val="00A921FF"/>
    <w:rsid w:val="00AA07E7"/>
    <w:rsid w:val="00AA32F7"/>
    <w:rsid w:val="00AA580E"/>
    <w:rsid w:val="00AA68A5"/>
    <w:rsid w:val="00AC1431"/>
    <w:rsid w:val="00AC20CE"/>
    <w:rsid w:val="00B02008"/>
    <w:rsid w:val="00B114D3"/>
    <w:rsid w:val="00B14A9C"/>
    <w:rsid w:val="00B15AE0"/>
    <w:rsid w:val="00B204DA"/>
    <w:rsid w:val="00B4520E"/>
    <w:rsid w:val="00B47150"/>
    <w:rsid w:val="00B507EB"/>
    <w:rsid w:val="00B523B5"/>
    <w:rsid w:val="00B659C9"/>
    <w:rsid w:val="00B66162"/>
    <w:rsid w:val="00B8284A"/>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A26FC"/>
    <w:rsid w:val="00CB04E5"/>
    <w:rsid w:val="00CF0DD5"/>
    <w:rsid w:val="00CF43B6"/>
    <w:rsid w:val="00D00B42"/>
    <w:rsid w:val="00D123D1"/>
    <w:rsid w:val="00D12469"/>
    <w:rsid w:val="00D207D7"/>
    <w:rsid w:val="00D30210"/>
    <w:rsid w:val="00D40263"/>
    <w:rsid w:val="00D44472"/>
    <w:rsid w:val="00D60B0D"/>
    <w:rsid w:val="00D63362"/>
    <w:rsid w:val="00D63435"/>
    <w:rsid w:val="00DA2414"/>
    <w:rsid w:val="00DA3F6E"/>
    <w:rsid w:val="00DA403B"/>
    <w:rsid w:val="00DB1BFC"/>
    <w:rsid w:val="00DB5D97"/>
    <w:rsid w:val="00DE34E3"/>
    <w:rsid w:val="00E0510C"/>
    <w:rsid w:val="00E077C8"/>
    <w:rsid w:val="00E12BD3"/>
    <w:rsid w:val="00E26F8F"/>
    <w:rsid w:val="00E33C1B"/>
    <w:rsid w:val="00E4309E"/>
    <w:rsid w:val="00E55A3C"/>
    <w:rsid w:val="00E57C77"/>
    <w:rsid w:val="00E738E6"/>
    <w:rsid w:val="00E84911"/>
    <w:rsid w:val="00E87907"/>
    <w:rsid w:val="00EA57B8"/>
    <w:rsid w:val="00ED456A"/>
    <w:rsid w:val="00F05CEC"/>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D046E"/>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F4C887"/>
  <w15:docId w15:val="{DB0B4353-8FB8-4807-896E-2B6D783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uiPriority w:val="99"/>
    <w:semiHidden/>
    <w:rsid w:val="008940BA"/>
    <w:rPr>
      <w:vertAlign w:val="superscript"/>
    </w:rPr>
  </w:style>
  <w:style w:type="character" w:customStyle="1" w:styleId="fontstyle21">
    <w:name w:val="fontstyle21"/>
    <w:rsid w:val="008940BA"/>
    <w:rPr>
      <w:rFonts w:ascii="Arial" w:hAnsi="Arial" w:cs="Arial" w:hint="default"/>
      <w:b/>
      <w:bCs/>
      <w:i/>
      <w:iCs/>
      <w:color w:val="000000"/>
      <w:sz w:val="22"/>
      <w:szCs w:val="22"/>
    </w:rPr>
  </w:style>
  <w:style w:type="character" w:styleId="HiperlinkVisitado">
    <w:name w:val="FollowedHyperlink"/>
    <w:basedOn w:val="Fontepargpadro"/>
    <w:uiPriority w:val="99"/>
    <w:semiHidden/>
    <w:unhideWhenUsed/>
    <w:rsid w:val="00D12469"/>
    <w:rPr>
      <w:color w:val="954F72"/>
      <w:u w:val="single"/>
    </w:rPr>
  </w:style>
  <w:style w:type="paragraph" w:customStyle="1" w:styleId="msonormal0">
    <w:name w:val="msonormal"/>
    <w:basedOn w:val="Normal"/>
    <w:rsid w:val="00D12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D1246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D12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D12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D124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D1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D1246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1246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D1246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124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D124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D124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D1246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D12469"/>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1246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1246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D124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D1246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D124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D1246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D1246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D1246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D1246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D1246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D124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1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D124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124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Normal"/>
    <w:rsid w:val="00D124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6">
    <w:name w:val="xl116"/>
    <w:basedOn w:val="Normal"/>
    <w:rsid w:val="00D1246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D124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D1246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D124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D12469"/>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D1246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D1246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D12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D1246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D12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12469"/>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6">
    <w:name w:val="xl136"/>
    <w:basedOn w:val="Normal"/>
    <w:rsid w:val="00D1246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Normal"/>
    <w:rsid w:val="00D1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8">
    <w:name w:val="xl138"/>
    <w:basedOn w:val="Normal"/>
    <w:rsid w:val="00D1246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39">
    <w:name w:val="xl139"/>
    <w:basedOn w:val="Normal"/>
    <w:rsid w:val="00D1246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0">
    <w:name w:val="xl140"/>
    <w:basedOn w:val="Normal"/>
    <w:rsid w:val="00D1246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1">
    <w:name w:val="xl141"/>
    <w:basedOn w:val="Normal"/>
    <w:rsid w:val="00D124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D124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D124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D1246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D1246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D12469"/>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4484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0DF2-C1D7-4003-9024-CDBEB76C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79</Pages>
  <Words>18712</Words>
  <Characters>101049</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13</cp:revision>
  <cp:lastPrinted>2019-10-04T14:04:00Z</cp:lastPrinted>
  <dcterms:created xsi:type="dcterms:W3CDTF">2019-05-21T12:37:00Z</dcterms:created>
  <dcterms:modified xsi:type="dcterms:W3CDTF">2019-11-05T17:07:00Z</dcterms:modified>
</cp:coreProperties>
</file>