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19" w:rsidRPr="00A34F19" w:rsidRDefault="00A34F19" w:rsidP="00A34F19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A34F19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:rsidR="00A34F19" w:rsidRPr="00A34F19" w:rsidRDefault="00A34F19" w:rsidP="00A34F19">
      <w:pPr>
        <w:pStyle w:val="Centered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Centered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Proc. Licitatório n.º 000042/20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PREGÃO PRESENCIAL n.º 9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Sessão: 1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Objeto: AQUISIÇÃO DE MATERIAIS E INSUMOS AO COMBATE AO COVID-19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Na data de 05 de maio de 2020, às 09:00, o Pregoeiro e a Equipe de Apoio reuniram-se para a Sessão Pública de julgamento do Pregão em epígrafe.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CREDENCIAMENTO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 xml:space="preserve">Declarada aberta a sessão pelo </w:t>
      </w:r>
      <w:proofErr w:type="spellStart"/>
      <w:r w:rsidRPr="00A34F19">
        <w:rPr>
          <w:rFonts w:ascii="Consolas" w:hAnsi="Consolas" w:cs="Consolas"/>
          <w:sz w:val="16"/>
          <w:szCs w:val="16"/>
        </w:rPr>
        <w:t>Sr</w:t>
      </w:r>
      <w:proofErr w:type="spellEnd"/>
      <w:r w:rsidRPr="00A34F19">
        <w:rPr>
          <w:rFonts w:ascii="Consolas" w:hAnsi="Consolas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9"/>
        <w:gridCol w:w="3946"/>
        <w:gridCol w:w="1363"/>
        <w:gridCol w:w="1861"/>
        <w:gridCol w:w="1861"/>
      </w:tblGrid>
      <w:tr w:rsidR="00A34F19" w:rsidRPr="00A34F19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A34F19" w:rsidRPr="00A34F19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GUSTAVO MATHILDE RUIZ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251.986.608-09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28.699.757/0001-34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24.452.460-9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A34F19" w:rsidRPr="00A34F19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GERALDO SALIM JORGE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780.226.818-49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18.037.745/0001-90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7673141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  <w:tr w:rsidR="00A34F19" w:rsidRPr="00A34F19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DIONE RODRIGO FELIZ MENDONÇA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354.558.918-80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69.001.378/0001-06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47.779.354-X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</w:tr>
    </w:tbl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 xml:space="preserve">Ao término do credenciamento, o </w:t>
      </w:r>
      <w:proofErr w:type="spellStart"/>
      <w:r w:rsidRPr="00A34F19">
        <w:rPr>
          <w:rFonts w:ascii="Consolas" w:hAnsi="Consolas" w:cs="Consolas"/>
          <w:sz w:val="16"/>
          <w:szCs w:val="16"/>
        </w:rPr>
        <w:t>Sr</w:t>
      </w:r>
      <w:proofErr w:type="spellEnd"/>
      <w:r w:rsidRPr="00A34F19">
        <w:rPr>
          <w:rFonts w:ascii="Consolas" w:hAnsi="Consolas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3734"/>
        <w:gridCol w:w="1336"/>
        <w:gridCol w:w="966"/>
        <w:gridCol w:w="966"/>
        <w:gridCol w:w="1078"/>
      </w:tblGrid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70ML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1000ML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Valor 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Valor 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12.015,00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16.875,00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100ML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33.750,00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EM GEL EMBALAGEM 1L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11.242,50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11.430,00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ALMOTOLIA 50 ML TRANSPARENTE BICO RETO COM TAMPA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003.038.501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ALMOTOLIA 250 ML TRANSPARENTE BICO RETO COM TAMPA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89,60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 w:rsidP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6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t>7.2</w:t>
            </w:r>
            <w:r>
              <w:rPr>
                <w:rFonts w:ascii="Consolas" w:hAnsi="Consolas" w:cs="Consolas"/>
                <w:sz w:val="16"/>
                <w:szCs w:val="16"/>
                <w:lang w:val="pt-BR"/>
              </w:rPr>
              <w:t>0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1,75 X 1,40 -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1125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G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GG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210.000,00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108.750,00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187.500,00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ÓCULOS DE SEGURANÇA COM LENTES DE 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155,20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3.569,60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003.034.068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736,00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003.034.115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TERMOMETROLASER DIGITAL INFRAVERMELHO - TEMPERATURAS DE 35ºC A 43ºC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70ML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1000ML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Valor 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Valor 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4.005,00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5.625,00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100ML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EM GEL EMBALAGEM 1L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3.810,00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ALMOTOLIA 50 ML TRANSPARENTE BICO RETO COM TAMPA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003.038.501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ALMOTOLIA 250 ML TRANSPARENTE BICO RETO COM TAMPA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89,60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22.400,00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1,75 X 1,40 -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G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GG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100.000,00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36.250,00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ÓCULOS DE SEGURANÇA COM LENTES DE 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155,20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1.086,40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003.034.068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003.034.115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TERMOMETROLASER DIGITAL INFRAVERMELHO - TEMPERATURAS DE 35ºC A 43ºC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Desclassificado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3"/>
        <w:gridCol w:w="724"/>
        <w:gridCol w:w="966"/>
        <w:gridCol w:w="3718"/>
        <w:gridCol w:w="966"/>
        <w:gridCol w:w="966"/>
        <w:gridCol w:w="1577"/>
      </w:tblGrid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1000ML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100ML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EM GEL EMBALAGEM 1L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14,80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14,68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13,89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13,70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13,59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13,00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12,90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Lance  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89,60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ÓCULOS DE SEGURANÇA COM LENTES DE 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155,20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0,12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1000ML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100ML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EM GEL EMBALAGEM 1L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17,33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89,60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Declina   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ÓCULOS DE SEGURANÇA COM LENTES DE 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155,20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0,12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 w:rsidTr="00A34F19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  <w:lang w:val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7"/>
        <w:gridCol w:w="978"/>
        <w:gridCol w:w="4861"/>
        <w:gridCol w:w="1090"/>
        <w:gridCol w:w="1604"/>
      </w:tblGrid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Cod</w:t>
            </w:r>
            <w:proofErr w:type="spellEnd"/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2,50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2,50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70ML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6,77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1000ML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100ML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15,24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EM GEL EMBALAGEM 1L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3,25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ALMOTOLIA 50 ML TRANSPARENTE BICO RETO COM TAMPA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3,25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003.038.501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ALMOTOLIA 250 ML TRANSPARENTE BICO RETO COM TAMPA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89,60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89,60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10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89,60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1,75 X 1,40 -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1125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22,98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22,98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22,98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G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22,98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GG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25,04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7,29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ÓCULOS DE SEGURANÇA COM LENTES DE 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196,03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155,20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996,68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003.034.068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1,36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36,29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197,89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003.034.115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TERMOMETROLASER DIGITAL INFRAVERMELHO - TEMPERATURAS DE 35ºC A 43ºC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2,50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2,50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003.038.496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ÁLCOOL 70% 70ML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FR.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6,77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1000ML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100ML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15,24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EM GEL EMBALAGEM 1L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3,25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ALMOTOLIA 50 ML TRANSPARENTE BICO RETO COM TAMPA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3,25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003.038.501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ALMOTOLIA 250 ML TRANSPARENTE BICO RETO COM TAMPA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89,60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89,60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89,60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1,75 X 1,40 -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22,98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22,98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22,98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G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22,98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PIJAMA EM TNT. CALÇA COM ELÁSTICO NA CINTURA E TORNOZELO, BLUSA COM MANGA LONGA COM PUNHO E ELÁSTICO. TAMANHO GG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25,04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através de Lance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7,29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ÓCULOS DE SEGURANÇA COM LENTES DE POLICARBONATO INCOLOR, PONTE NASAL E ESCUDO LATERALDE POLICARBONATO INJETADOS NA MESMA PEÇA DA LENTE, AJUSTE TELESCÓPICO DA HASTE EM 4 POSIÇÕES E ÂNGULO DA LENTE AJUSTÁVEL.USADOS COMO PROTEÇÃO AOS OLHOS CONTRA PARTÍCULAS VOLANTES 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MULTIDIRECIONAIS E TAMBÉM CONTRA PRODUTOS QUÍMICOS E FLUIDOS CORPÓREOS, DESDEQUE PROJETADOS NA DIREÇÃO FRONTAL.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47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196,03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155,20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996,68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003.034.068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OXÍMETRO DE PULSO TIPO RELÓGIO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1,36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36,29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197,89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003.034.115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TERMOMETROLASER DIGITAL INFRAVERMELHO - TEMPERATURAS DE 35ºC A 43ºC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Fracassado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Deserto</w:t>
            </w:r>
          </w:p>
        </w:tc>
      </w:tr>
      <w:tr w:rsidR="00A34F19" w:rsidRPr="00A34F19" w:rsidTr="00A34F19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</w:tbl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HABILITAÇÃO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4331"/>
        <w:gridCol w:w="1107"/>
        <w:gridCol w:w="2101"/>
        <w:gridCol w:w="1363"/>
      </w:tblGrid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GUSTAVO MATHILDE RUIZ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GERALDO SALIM JORGE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DIONE RODRIGO FELIZ MENDONÇA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ADJUDICAÇÃO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A34F19">
        <w:rPr>
          <w:rFonts w:ascii="Consolas" w:hAnsi="Consolas" w:cs="Consolas"/>
          <w:sz w:val="16"/>
          <w:szCs w:val="16"/>
        </w:rPr>
        <w:t>Sr</w:t>
      </w:r>
      <w:proofErr w:type="spellEnd"/>
      <w:r w:rsidRPr="00A34F19">
        <w:rPr>
          <w:rFonts w:ascii="Consolas" w:hAnsi="Consolas" w:cs="Consolas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700"/>
        <w:gridCol w:w="978"/>
        <w:gridCol w:w="2246"/>
      </w:tblGrid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1000ML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100ML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EM GEL EMBALAGEM 1L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003.038.603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 xml:space="preserve">ÓCULOS DE SEGURANÇA COM LENTES DE POLICARBONATO 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21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1000ML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30ML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ALCOOL GEL 70% 100ML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ÁLCOOL 70% EM GEL EMBALAGEM 1L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ÓCULOS DE SEGURANÇA COM LENTES DE 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 xml:space="preserve">Em seguida, informou que o processo seria encaminhado à </w:t>
      </w:r>
      <w:proofErr w:type="spellStart"/>
      <w:r w:rsidRPr="00A34F19">
        <w:rPr>
          <w:rFonts w:ascii="Consolas" w:hAnsi="Consolas" w:cs="Consolas"/>
          <w:sz w:val="16"/>
          <w:szCs w:val="16"/>
        </w:rPr>
        <w:t>Sra</w:t>
      </w:r>
      <w:proofErr w:type="spellEnd"/>
      <w:r w:rsidRPr="00A34F19">
        <w:rPr>
          <w:rFonts w:ascii="Consolas" w:hAnsi="Consolas" w:cs="Consolas"/>
          <w:sz w:val="16"/>
          <w:szCs w:val="16"/>
        </w:rPr>
        <w:t xml:space="preserve"> Prefeita Municipal para homologação. Informou ainda o </w:t>
      </w:r>
      <w:proofErr w:type="spellStart"/>
      <w:r w:rsidRPr="00A34F19">
        <w:rPr>
          <w:rFonts w:ascii="Consolas" w:hAnsi="Consolas" w:cs="Consolas"/>
          <w:sz w:val="16"/>
          <w:szCs w:val="16"/>
        </w:rPr>
        <w:t>Sr</w:t>
      </w:r>
      <w:proofErr w:type="spellEnd"/>
      <w:r w:rsidRPr="00A34F19">
        <w:rPr>
          <w:rFonts w:ascii="Consolas" w:hAnsi="Consolas" w:cs="Consolas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A34F19">
        <w:rPr>
          <w:rFonts w:ascii="Consolas" w:hAnsi="Consolas" w:cs="Consolas"/>
          <w:sz w:val="16"/>
          <w:szCs w:val="16"/>
        </w:rPr>
        <w:t>Pirajui</w:t>
      </w:r>
      <w:proofErr w:type="spellEnd"/>
      <w:r w:rsidRPr="00A34F19">
        <w:rPr>
          <w:rFonts w:ascii="Consolas" w:hAnsi="Consolas" w:cs="Consolas"/>
          <w:sz w:val="16"/>
          <w:szCs w:val="16"/>
        </w:rPr>
        <w:t xml:space="preserve">, </w:t>
      </w:r>
      <w:r w:rsidRPr="00A34F19">
        <w:rPr>
          <w:rFonts w:ascii="Consolas" w:hAnsi="Consolas" w:cs="Consolas"/>
          <w:sz w:val="16"/>
          <w:szCs w:val="16"/>
        </w:rPr>
        <w:lastRenderedPageBreak/>
        <w:t xml:space="preserve">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A34F19">
        <w:rPr>
          <w:rFonts w:ascii="Consolas" w:hAnsi="Consolas" w:cs="Consolas"/>
          <w:sz w:val="16"/>
          <w:szCs w:val="16"/>
        </w:rPr>
        <w:t>Sr</w:t>
      </w:r>
      <w:proofErr w:type="spellEnd"/>
      <w:r w:rsidRPr="00A34F19">
        <w:rPr>
          <w:rFonts w:ascii="Consolas" w:hAnsi="Consolas" w:cs="Consolas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ENCERRAMENTO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 xml:space="preserve">Ato contínuo, o </w:t>
      </w:r>
      <w:proofErr w:type="spellStart"/>
      <w:r w:rsidRPr="00A34F19">
        <w:rPr>
          <w:rFonts w:ascii="Consolas" w:hAnsi="Consolas" w:cs="Consolas"/>
          <w:sz w:val="16"/>
          <w:szCs w:val="16"/>
        </w:rPr>
        <w:t>Sr</w:t>
      </w:r>
      <w:proofErr w:type="spellEnd"/>
      <w:r w:rsidRPr="00A34F19">
        <w:rPr>
          <w:rFonts w:ascii="Consolas" w:hAnsi="Consolas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4"/>
        <w:gridCol w:w="966"/>
        <w:gridCol w:w="4216"/>
        <w:gridCol w:w="966"/>
        <w:gridCol w:w="966"/>
        <w:gridCol w:w="966"/>
        <w:gridCol w:w="966"/>
      </w:tblGrid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5037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G.S JORGE JUNIOR-ME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CNPJ: 18.037.745/0001-90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ÁLCOOL 70% 1000ML Marca: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ALCOOL GEL 70% 30ML Marca: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16.875,00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ALCOOL GEL 70% 100ML Marca: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33.750,00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ÁLCOOL 70% EM GEL EMBALAGEM 1L Marca: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9.300,00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003.038.497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ÁLCOOL 70% 1000ML Marca: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ALCOOL GEL 70% 30ML Marca: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5.625,00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002.020.629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ALCOOL GEL 70% 100ML Marca: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11.250,00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205.001.075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ÁLCOOL 70% EM GEL EMBALAGEM 1L Marca: </w:t>
            </w:r>
            <w:proofErr w:type="spellStart"/>
            <w:r w:rsidRPr="00A34F19">
              <w:rPr>
                <w:rFonts w:ascii="Consolas" w:hAnsi="Consolas" w:cs="Consolas"/>
                <w:sz w:val="16"/>
                <w:szCs w:val="16"/>
              </w:rPr>
              <w:t>Lsv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3.100,00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91.900,00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LASER TECH COMERCIAL EIRELI - EPP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CNPJ: 69.001.378/0001-06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 xml:space="preserve"> - SP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108.750,00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MÁSCARA N95 PFF2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36.250,00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145.000,00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Cota LC147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15045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CARLOS EDUARDO PROENÇA DOS SANTOS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CNPJ: 28.699.757/0001-34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CORONEL J BARROS - SP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89,60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 w:rsidP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6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t>7.2</w:t>
            </w:r>
            <w:r>
              <w:rPr>
                <w:rFonts w:ascii="Consolas" w:hAnsi="Consolas" w:cs="Consolas"/>
                <w:sz w:val="16"/>
                <w:szCs w:val="16"/>
                <w:lang w:val="pt-BR"/>
              </w:rPr>
              <w:t>0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90.000,00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210.000,00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300.000,00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18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150.000,00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ÓCULOS DE SEGURANÇA COM LENTES DE 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228,00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lastRenderedPageBreak/>
              <w:t>21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155,20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3.569,60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736,00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900,00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35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111.001.035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AVENTAL CIRURGICO DESCARTAVEL IMPERMEÁVEL, CONFECCIONADO EM NÃO TECIDO SSMMS GRAU MÉDICO 100% POLOPROPILENO COM REFORÇO LAMINADO, COM MANGA LONGA E PUNHO. TAMANHO 1,60 X 1,20 - PACOTE COM NO MÍNIMO 10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89,60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22.400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t>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PP - CAIXA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P - CAIXA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70.000,00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43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M - CAIXA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100.000,00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44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LUVA DE PROCEDIMENTO NITRÍLICA SEM PÓ TAMANHO G - CAIXA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46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003.038.603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ÓCULOS DE SEGURANÇA COM LENTES DE 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72,00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47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OXIMETRO DE DEDO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155,20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1.086,40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49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111.001.046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PROPÉ SAPATILHA DESCARTAVEL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1.000,00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003.000.356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PROTETOR FACIAL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224,00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52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003.034.082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TOUCA DESCARTÁVEL EM TNT SANFONADA, BRANCA COM 100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300,00</w:t>
            </w:r>
          </w:p>
        </w:tc>
      </w:tr>
      <w:tr w:rsidR="00A34F19" w:rsidRPr="00A34F1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 w:rsidP="00A34F19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1.</w:t>
            </w:r>
            <w:r>
              <w:rPr>
                <w:rFonts w:ascii="Consolas" w:hAnsi="Consolas" w:cs="Consolas"/>
                <w:sz w:val="16"/>
                <w:szCs w:val="16"/>
                <w:lang w:val="pt-BR"/>
              </w:rPr>
              <w:t>102.716,0</w:t>
            </w:r>
            <w:r w:rsidRPr="00A34F19">
              <w:rPr>
                <w:rFonts w:ascii="Consolas" w:hAnsi="Consolas" w:cs="Consolas"/>
                <w:sz w:val="16"/>
                <w:szCs w:val="16"/>
              </w:rPr>
              <w:t>0</w:t>
            </w:r>
          </w:p>
        </w:tc>
      </w:tr>
    </w:tbl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OCORRÊNCIAS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A34F19">
        <w:rPr>
          <w:rFonts w:ascii="Consolas" w:hAnsi="Consolas" w:cs="Consolas"/>
          <w:sz w:val="16"/>
          <w:szCs w:val="16"/>
        </w:rPr>
        <w:t>Não houve.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A34F19">
        <w:rPr>
          <w:rFonts w:ascii="Consolas" w:hAnsi="Consolas" w:cs="Consolas"/>
          <w:b/>
          <w:bCs/>
          <w:sz w:val="16"/>
          <w:szCs w:val="16"/>
        </w:rPr>
        <w:t>ASSINAM</w:t>
      </w: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A34F19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A34F19" w:rsidRPr="00A34F19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DANIELA MARIA ROSA FOSS BARBIERI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A34F19" w:rsidRPr="00A34F19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:rsidR="00A34F19" w:rsidRPr="00A34F19" w:rsidRDefault="00A34F19" w:rsidP="00A34F19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A34F19">
        <w:rPr>
          <w:rFonts w:ascii="Consolas" w:hAnsi="Consolas" w:cs="Consolas"/>
          <w:b/>
          <w:bCs/>
          <w:sz w:val="16"/>
          <w:szCs w:val="16"/>
          <w:u w:val="single"/>
        </w:rPr>
        <w:lastRenderedPageBreak/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A34F19" w:rsidRPr="00A34F1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Representante: GUSTAVO MATHILDE RUIZ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CPF.: 251.986.608-09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RG.: 24.452.460-9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Empresa: CARLOS EDUARDO PROENÇA DOS SANTOS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Representante: GERALDO SALIM JORGE JUNIOR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CPF.: 780.226.818-49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RG.: 7673141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Empresa: G.S JORGE JUNIOR-ME</w:t>
            </w:r>
          </w:p>
        </w:tc>
      </w:tr>
      <w:tr w:rsidR="00A34F19" w:rsidRPr="00A34F1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Representante: DIONE RODRIGO FELIZ MENDONÇA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CPF.: 354.558.918-80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RG.: 47.779.354-X</w:t>
            </w:r>
          </w:p>
          <w:p w:rsidR="00A34F19" w:rsidRPr="00A34F19" w:rsidRDefault="00A34F19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A34F19">
              <w:rPr>
                <w:rFonts w:ascii="Consolas" w:hAnsi="Consolas" w:cs="Consolas"/>
                <w:sz w:val="16"/>
                <w:szCs w:val="16"/>
              </w:rPr>
              <w:t>Empresa: LASER TECH COMERCIAL EIRELI -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34F19" w:rsidRPr="00A34F19" w:rsidRDefault="00A34F19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:rsidR="00A34F19" w:rsidRPr="00A34F19" w:rsidRDefault="00A34F19" w:rsidP="00A34F19">
      <w:pPr>
        <w:pStyle w:val="ParagraphStyle"/>
        <w:spacing w:after="160" w:line="252" w:lineRule="auto"/>
        <w:rPr>
          <w:rFonts w:ascii="Consolas" w:hAnsi="Consolas" w:cs="Consolas"/>
          <w:sz w:val="16"/>
          <w:szCs w:val="16"/>
        </w:rPr>
      </w:pPr>
    </w:p>
    <w:p w:rsidR="00B06576" w:rsidRPr="00A34F19" w:rsidRDefault="00B06576" w:rsidP="00A34F19">
      <w:pPr>
        <w:rPr>
          <w:rFonts w:ascii="Consolas" w:hAnsi="Consolas" w:cs="Consolas"/>
          <w:sz w:val="16"/>
          <w:szCs w:val="16"/>
          <w:lang w:val="x-none"/>
        </w:rPr>
      </w:pPr>
      <w:bookmarkStart w:id="0" w:name="_GoBack"/>
      <w:bookmarkEnd w:id="0"/>
    </w:p>
    <w:sectPr w:rsidR="00B06576" w:rsidRPr="00A34F19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4B" w:rsidRDefault="0061624B" w:rsidP="00EB5DA3">
      <w:r>
        <w:separator/>
      </w:r>
    </w:p>
  </w:endnote>
  <w:endnote w:type="continuationSeparator" w:id="0">
    <w:p w:rsidR="0061624B" w:rsidRDefault="0061624B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4B" w:rsidRDefault="0061624B" w:rsidP="00EB5DA3">
      <w:r>
        <w:separator/>
      </w:r>
    </w:p>
  </w:footnote>
  <w:footnote w:type="continuationSeparator" w:id="0">
    <w:p w:rsidR="0061624B" w:rsidRDefault="0061624B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A34F19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A34F19" w:rsidRPr="00A34F19" w:rsidRDefault="00A34F19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1B53806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A34F19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50178412" r:id="rId2"/>
            </w:pict>
          </w:r>
        </w:p>
      </w:tc>
      <w:tc>
        <w:tcPr>
          <w:tcW w:w="4134" w:type="pct"/>
          <w:shd w:val="clear" w:color="auto" w:fill="FFFFFF"/>
        </w:tcPr>
        <w:p w:rsidR="00A34F19" w:rsidRPr="00053EBD" w:rsidRDefault="00A34F19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E610A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A34F19" w:rsidRPr="00053EBD" w:rsidRDefault="00A34F19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A34F19" w:rsidRPr="00534669" w:rsidRDefault="00A34F19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A34F19" w:rsidRDefault="00A34F19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A34F19" w:rsidRPr="00A34F19" w:rsidRDefault="00A34F19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A34F19" w:rsidRPr="00BF5471" w:rsidRDefault="00A34F19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 %1 "/>
      <w:lvlJc w:val="left"/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17B03"/>
    <w:multiLevelType w:val="multilevel"/>
    <w:tmpl w:val="F27AF7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1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4B57"/>
    <w:multiLevelType w:val="hybridMultilevel"/>
    <w:tmpl w:val="7644864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77A6B"/>
    <w:multiLevelType w:val="hybridMultilevel"/>
    <w:tmpl w:val="F168B282"/>
    <w:lvl w:ilvl="0" w:tplc="D65E8E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C387C"/>
    <w:multiLevelType w:val="multilevel"/>
    <w:tmpl w:val="C2862A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257C1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34FBE"/>
    <w:multiLevelType w:val="hybridMultilevel"/>
    <w:tmpl w:val="E8189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3C2"/>
    <w:multiLevelType w:val="multilevel"/>
    <w:tmpl w:val="B860A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  <w:b/>
      </w:rPr>
    </w:lvl>
  </w:abstractNum>
  <w:abstractNum w:abstractNumId="23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3EC3"/>
    <w:multiLevelType w:val="hybridMultilevel"/>
    <w:tmpl w:val="14FA35F2"/>
    <w:lvl w:ilvl="0" w:tplc="04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63643B68"/>
    <w:multiLevelType w:val="hybridMultilevel"/>
    <w:tmpl w:val="0CA2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91F55"/>
    <w:multiLevelType w:val="multilevel"/>
    <w:tmpl w:val="7EC6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DCD2BD4"/>
    <w:multiLevelType w:val="hybridMultilevel"/>
    <w:tmpl w:val="4A5CF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00A69"/>
    <w:multiLevelType w:val="hybridMultilevel"/>
    <w:tmpl w:val="86C26040"/>
    <w:lvl w:ilvl="0" w:tplc="6ADE487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31"/>
  </w:num>
  <w:num w:numId="7">
    <w:abstractNumId w:val="5"/>
  </w:num>
  <w:num w:numId="8">
    <w:abstractNumId w:val="8"/>
  </w:num>
  <w:num w:numId="9">
    <w:abstractNumId w:val="24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14"/>
  </w:num>
  <w:num w:numId="22">
    <w:abstractNumId w:val="17"/>
  </w:num>
  <w:num w:numId="23">
    <w:abstractNumId w:val="32"/>
  </w:num>
  <w:num w:numId="24">
    <w:abstractNumId w:val="21"/>
  </w:num>
  <w:num w:numId="25">
    <w:abstractNumId w:val="19"/>
  </w:num>
  <w:num w:numId="26">
    <w:abstractNumId w:val="28"/>
  </w:num>
  <w:num w:numId="27">
    <w:abstractNumId w:val="1"/>
  </w:num>
  <w:num w:numId="28">
    <w:abstractNumId w:val="26"/>
  </w:num>
  <w:num w:numId="29">
    <w:abstractNumId w:val="12"/>
  </w:num>
  <w:num w:numId="30">
    <w:abstractNumId w:val="18"/>
  </w:num>
  <w:num w:numId="31">
    <w:abstractNumId w:val="27"/>
  </w:num>
  <w:num w:numId="32">
    <w:abstractNumId w:val="25"/>
  </w:num>
  <w:num w:numId="33">
    <w:abstractNumId w:val="33"/>
  </w:num>
  <w:num w:numId="34">
    <w:abstractNumId w:val="13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54CA"/>
    <w:rsid w:val="00016466"/>
    <w:rsid w:val="00025CED"/>
    <w:rsid w:val="00025E15"/>
    <w:rsid w:val="00026AC1"/>
    <w:rsid w:val="000327BA"/>
    <w:rsid w:val="00054AE0"/>
    <w:rsid w:val="00054C54"/>
    <w:rsid w:val="00055143"/>
    <w:rsid w:val="00056972"/>
    <w:rsid w:val="00061BCB"/>
    <w:rsid w:val="000739B5"/>
    <w:rsid w:val="00075266"/>
    <w:rsid w:val="00075BEF"/>
    <w:rsid w:val="00087AEE"/>
    <w:rsid w:val="00090CBC"/>
    <w:rsid w:val="00091059"/>
    <w:rsid w:val="000918F8"/>
    <w:rsid w:val="000A13A8"/>
    <w:rsid w:val="000A4BE0"/>
    <w:rsid w:val="000A68E5"/>
    <w:rsid w:val="000A7CF6"/>
    <w:rsid w:val="000B7424"/>
    <w:rsid w:val="000C3B41"/>
    <w:rsid w:val="000F4517"/>
    <w:rsid w:val="000F7128"/>
    <w:rsid w:val="00100309"/>
    <w:rsid w:val="00102E60"/>
    <w:rsid w:val="00107AA7"/>
    <w:rsid w:val="00114CE1"/>
    <w:rsid w:val="00121D46"/>
    <w:rsid w:val="001276E4"/>
    <w:rsid w:val="00131898"/>
    <w:rsid w:val="001464B3"/>
    <w:rsid w:val="00152506"/>
    <w:rsid w:val="00153655"/>
    <w:rsid w:val="0015731C"/>
    <w:rsid w:val="0018081B"/>
    <w:rsid w:val="00183BAF"/>
    <w:rsid w:val="00184D0A"/>
    <w:rsid w:val="00186975"/>
    <w:rsid w:val="00190036"/>
    <w:rsid w:val="001A6503"/>
    <w:rsid w:val="001B46E7"/>
    <w:rsid w:val="001C2CA3"/>
    <w:rsid w:val="001C3200"/>
    <w:rsid w:val="001D3FBD"/>
    <w:rsid w:val="001D680D"/>
    <w:rsid w:val="001E45F4"/>
    <w:rsid w:val="001F053B"/>
    <w:rsid w:val="001F1CF8"/>
    <w:rsid w:val="001F7EF9"/>
    <w:rsid w:val="00203D22"/>
    <w:rsid w:val="002046B0"/>
    <w:rsid w:val="0021697A"/>
    <w:rsid w:val="00216A38"/>
    <w:rsid w:val="00226B3A"/>
    <w:rsid w:val="00230C26"/>
    <w:rsid w:val="00237514"/>
    <w:rsid w:val="00241111"/>
    <w:rsid w:val="00241927"/>
    <w:rsid w:val="0024532C"/>
    <w:rsid w:val="0024592C"/>
    <w:rsid w:val="0026126E"/>
    <w:rsid w:val="00270646"/>
    <w:rsid w:val="00280C4D"/>
    <w:rsid w:val="00281034"/>
    <w:rsid w:val="00284CC2"/>
    <w:rsid w:val="0028718B"/>
    <w:rsid w:val="00290756"/>
    <w:rsid w:val="00293097"/>
    <w:rsid w:val="00293C67"/>
    <w:rsid w:val="00297329"/>
    <w:rsid w:val="002A06EB"/>
    <w:rsid w:val="002B2E2E"/>
    <w:rsid w:val="002E0EF7"/>
    <w:rsid w:val="002E1CDC"/>
    <w:rsid w:val="002E3892"/>
    <w:rsid w:val="002F1D8A"/>
    <w:rsid w:val="003026DA"/>
    <w:rsid w:val="00302DC4"/>
    <w:rsid w:val="00313F81"/>
    <w:rsid w:val="00320218"/>
    <w:rsid w:val="00325994"/>
    <w:rsid w:val="00330033"/>
    <w:rsid w:val="00333F61"/>
    <w:rsid w:val="003378F3"/>
    <w:rsid w:val="00343337"/>
    <w:rsid w:val="00350640"/>
    <w:rsid w:val="0035181B"/>
    <w:rsid w:val="003573E0"/>
    <w:rsid w:val="00357B07"/>
    <w:rsid w:val="0037152E"/>
    <w:rsid w:val="0038430D"/>
    <w:rsid w:val="003905F9"/>
    <w:rsid w:val="003A3985"/>
    <w:rsid w:val="003A58A7"/>
    <w:rsid w:val="003B0074"/>
    <w:rsid w:val="003B0245"/>
    <w:rsid w:val="003B0E09"/>
    <w:rsid w:val="003B657C"/>
    <w:rsid w:val="003B6D36"/>
    <w:rsid w:val="003D1A54"/>
    <w:rsid w:val="003D4DA3"/>
    <w:rsid w:val="003D766F"/>
    <w:rsid w:val="003E6E93"/>
    <w:rsid w:val="003F7C78"/>
    <w:rsid w:val="004061D7"/>
    <w:rsid w:val="00406538"/>
    <w:rsid w:val="00406559"/>
    <w:rsid w:val="004148B8"/>
    <w:rsid w:val="0042286C"/>
    <w:rsid w:val="00423F14"/>
    <w:rsid w:val="004254FB"/>
    <w:rsid w:val="00427AB8"/>
    <w:rsid w:val="004323EA"/>
    <w:rsid w:val="00432456"/>
    <w:rsid w:val="004379F5"/>
    <w:rsid w:val="00441A4B"/>
    <w:rsid w:val="004501F2"/>
    <w:rsid w:val="00451036"/>
    <w:rsid w:val="00464B6F"/>
    <w:rsid w:val="00466D15"/>
    <w:rsid w:val="004734E4"/>
    <w:rsid w:val="00476B9F"/>
    <w:rsid w:val="0049020A"/>
    <w:rsid w:val="00490AD3"/>
    <w:rsid w:val="004A4B2B"/>
    <w:rsid w:val="004B7B62"/>
    <w:rsid w:val="004C7B6B"/>
    <w:rsid w:val="004D2EB5"/>
    <w:rsid w:val="004D5867"/>
    <w:rsid w:val="004E17A4"/>
    <w:rsid w:val="004F49F6"/>
    <w:rsid w:val="004F4CEF"/>
    <w:rsid w:val="004F5FB9"/>
    <w:rsid w:val="00505548"/>
    <w:rsid w:val="0050709E"/>
    <w:rsid w:val="00521A68"/>
    <w:rsid w:val="00540DFF"/>
    <w:rsid w:val="0054452A"/>
    <w:rsid w:val="005578F4"/>
    <w:rsid w:val="0056601B"/>
    <w:rsid w:val="005667EA"/>
    <w:rsid w:val="0057690C"/>
    <w:rsid w:val="00581693"/>
    <w:rsid w:val="00590B46"/>
    <w:rsid w:val="00597D19"/>
    <w:rsid w:val="005A6620"/>
    <w:rsid w:val="005C0C16"/>
    <w:rsid w:val="005C1D2F"/>
    <w:rsid w:val="005D516B"/>
    <w:rsid w:val="005D7416"/>
    <w:rsid w:val="005E0FF5"/>
    <w:rsid w:val="005F357D"/>
    <w:rsid w:val="005F77FA"/>
    <w:rsid w:val="00604BD8"/>
    <w:rsid w:val="0060757B"/>
    <w:rsid w:val="0060783A"/>
    <w:rsid w:val="006079C9"/>
    <w:rsid w:val="0061624B"/>
    <w:rsid w:val="0062161E"/>
    <w:rsid w:val="0062420E"/>
    <w:rsid w:val="006329EB"/>
    <w:rsid w:val="00632E6B"/>
    <w:rsid w:val="006442D8"/>
    <w:rsid w:val="00654673"/>
    <w:rsid w:val="00664E42"/>
    <w:rsid w:val="00697515"/>
    <w:rsid w:val="006A49FF"/>
    <w:rsid w:val="006A52E0"/>
    <w:rsid w:val="006B5215"/>
    <w:rsid w:val="006D3F23"/>
    <w:rsid w:val="006E51D5"/>
    <w:rsid w:val="006F2204"/>
    <w:rsid w:val="006F2A8D"/>
    <w:rsid w:val="0070633F"/>
    <w:rsid w:val="00711FB9"/>
    <w:rsid w:val="007122A3"/>
    <w:rsid w:val="0071390B"/>
    <w:rsid w:val="00717B4C"/>
    <w:rsid w:val="007210B4"/>
    <w:rsid w:val="007227CD"/>
    <w:rsid w:val="00723662"/>
    <w:rsid w:val="00727EAC"/>
    <w:rsid w:val="00730F10"/>
    <w:rsid w:val="0074139F"/>
    <w:rsid w:val="007557AD"/>
    <w:rsid w:val="00756F5C"/>
    <w:rsid w:val="00757C34"/>
    <w:rsid w:val="0076282D"/>
    <w:rsid w:val="007648D0"/>
    <w:rsid w:val="00767DCE"/>
    <w:rsid w:val="00781EE1"/>
    <w:rsid w:val="007860A6"/>
    <w:rsid w:val="00786E60"/>
    <w:rsid w:val="007A0BB5"/>
    <w:rsid w:val="007A508B"/>
    <w:rsid w:val="007B7542"/>
    <w:rsid w:val="007B773B"/>
    <w:rsid w:val="007C3FBA"/>
    <w:rsid w:val="007C549F"/>
    <w:rsid w:val="007D37F4"/>
    <w:rsid w:val="007E610A"/>
    <w:rsid w:val="007E68DB"/>
    <w:rsid w:val="007F29CD"/>
    <w:rsid w:val="0080754D"/>
    <w:rsid w:val="00812337"/>
    <w:rsid w:val="00813ED5"/>
    <w:rsid w:val="00816A98"/>
    <w:rsid w:val="00817665"/>
    <w:rsid w:val="008212A4"/>
    <w:rsid w:val="008240B9"/>
    <w:rsid w:val="008268CA"/>
    <w:rsid w:val="0082794A"/>
    <w:rsid w:val="00836F91"/>
    <w:rsid w:val="0083729C"/>
    <w:rsid w:val="00846A9E"/>
    <w:rsid w:val="008520CF"/>
    <w:rsid w:val="00854207"/>
    <w:rsid w:val="00855FAB"/>
    <w:rsid w:val="00860A89"/>
    <w:rsid w:val="008747E9"/>
    <w:rsid w:val="00881810"/>
    <w:rsid w:val="0088740F"/>
    <w:rsid w:val="008C0528"/>
    <w:rsid w:val="008C0F32"/>
    <w:rsid w:val="008C7D81"/>
    <w:rsid w:val="008E3B68"/>
    <w:rsid w:val="008E64DD"/>
    <w:rsid w:val="008E73B6"/>
    <w:rsid w:val="008F30E2"/>
    <w:rsid w:val="00910537"/>
    <w:rsid w:val="00924468"/>
    <w:rsid w:val="00936D3C"/>
    <w:rsid w:val="00940A29"/>
    <w:rsid w:val="00961FA9"/>
    <w:rsid w:val="0097096D"/>
    <w:rsid w:val="009712BE"/>
    <w:rsid w:val="00971726"/>
    <w:rsid w:val="009739DD"/>
    <w:rsid w:val="00981A13"/>
    <w:rsid w:val="009953B4"/>
    <w:rsid w:val="009977E2"/>
    <w:rsid w:val="009A377C"/>
    <w:rsid w:val="009A6316"/>
    <w:rsid w:val="009C2E5C"/>
    <w:rsid w:val="009C3343"/>
    <w:rsid w:val="009C57FC"/>
    <w:rsid w:val="009D02CC"/>
    <w:rsid w:val="009D4992"/>
    <w:rsid w:val="009F084F"/>
    <w:rsid w:val="00A002CE"/>
    <w:rsid w:val="00A1740D"/>
    <w:rsid w:val="00A26590"/>
    <w:rsid w:val="00A2693C"/>
    <w:rsid w:val="00A34F19"/>
    <w:rsid w:val="00A415C3"/>
    <w:rsid w:val="00A43821"/>
    <w:rsid w:val="00A45497"/>
    <w:rsid w:val="00A5349F"/>
    <w:rsid w:val="00A61DCC"/>
    <w:rsid w:val="00A71E98"/>
    <w:rsid w:val="00A7373C"/>
    <w:rsid w:val="00A8048D"/>
    <w:rsid w:val="00A830B9"/>
    <w:rsid w:val="00A95F81"/>
    <w:rsid w:val="00A97BE3"/>
    <w:rsid w:val="00AA0EE6"/>
    <w:rsid w:val="00AA2839"/>
    <w:rsid w:val="00AB5263"/>
    <w:rsid w:val="00AD0011"/>
    <w:rsid w:val="00AD0CC2"/>
    <w:rsid w:val="00AD1CC5"/>
    <w:rsid w:val="00AD4215"/>
    <w:rsid w:val="00AE01B9"/>
    <w:rsid w:val="00AE20C1"/>
    <w:rsid w:val="00AE393A"/>
    <w:rsid w:val="00AE7CDF"/>
    <w:rsid w:val="00AF4407"/>
    <w:rsid w:val="00B05F62"/>
    <w:rsid w:val="00B06576"/>
    <w:rsid w:val="00B1220C"/>
    <w:rsid w:val="00B33DA8"/>
    <w:rsid w:val="00B44547"/>
    <w:rsid w:val="00B53475"/>
    <w:rsid w:val="00B55382"/>
    <w:rsid w:val="00B6747A"/>
    <w:rsid w:val="00B67E11"/>
    <w:rsid w:val="00B71E33"/>
    <w:rsid w:val="00B81E5F"/>
    <w:rsid w:val="00B822DD"/>
    <w:rsid w:val="00B909EE"/>
    <w:rsid w:val="00B95B88"/>
    <w:rsid w:val="00BA087E"/>
    <w:rsid w:val="00BA2904"/>
    <w:rsid w:val="00BA396C"/>
    <w:rsid w:val="00BA7D7F"/>
    <w:rsid w:val="00BC48B9"/>
    <w:rsid w:val="00BE0423"/>
    <w:rsid w:val="00BE4B1B"/>
    <w:rsid w:val="00BE5365"/>
    <w:rsid w:val="00BF19F9"/>
    <w:rsid w:val="00BF2208"/>
    <w:rsid w:val="00BF49C6"/>
    <w:rsid w:val="00BF5CBF"/>
    <w:rsid w:val="00C41407"/>
    <w:rsid w:val="00C43CC2"/>
    <w:rsid w:val="00C44868"/>
    <w:rsid w:val="00C44E4D"/>
    <w:rsid w:val="00C46A7F"/>
    <w:rsid w:val="00C47338"/>
    <w:rsid w:val="00C508CC"/>
    <w:rsid w:val="00C53C6D"/>
    <w:rsid w:val="00C8087E"/>
    <w:rsid w:val="00C87A5C"/>
    <w:rsid w:val="00CB759C"/>
    <w:rsid w:val="00CC6A8A"/>
    <w:rsid w:val="00CF02D2"/>
    <w:rsid w:val="00D00654"/>
    <w:rsid w:val="00D1376B"/>
    <w:rsid w:val="00D213EC"/>
    <w:rsid w:val="00D26A3A"/>
    <w:rsid w:val="00D312AF"/>
    <w:rsid w:val="00D32E19"/>
    <w:rsid w:val="00D47216"/>
    <w:rsid w:val="00D472ED"/>
    <w:rsid w:val="00D552CD"/>
    <w:rsid w:val="00D81A47"/>
    <w:rsid w:val="00D93FAB"/>
    <w:rsid w:val="00D95EAF"/>
    <w:rsid w:val="00DA5B37"/>
    <w:rsid w:val="00DA7DB5"/>
    <w:rsid w:val="00DB122C"/>
    <w:rsid w:val="00DB201F"/>
    <w:rsid w:val="00DC7C5B"/>
    <w:rsid w:val="00DE3DAE"/>
    <w:rsid w:val="00DE77B7"/>
    <w:rsid w:val="00DF2B2A"/>
    <w:rsid w:val="00DF4634"/>
    <w:rsid w:val="00E05863"/>
    <w:rsid w:val="00E05FB1"/>
    <w:rsid w:val="00E06913"/>
    <w:rsid w:val="00E103BC"/>
    <w:rsid w:val="00E20220"/>
    <w:rsid w:val="00E2438B"/>
    <w:rsid w:val="00E344DB"/>
    <w:rsid w:val="00E36F07"/>
    <w:rsid w:val="00E41461"/>
    <w:rsid w:val="00E44B97"/>
    <w:rsid w:val="00E5080C"/>
    <w:rsid w:val="00E541B4"/>
    <w:rsid w:val="00E56C91"/>
    <w:rsid w:val="00E649EA"/>
    <w:rsid w:val="00E66FDD"/>
    <w:rsid w:val="00E730F2"/>
    <w:rsid w:val="00E76013"/>
    <w:rsid w:val="00E82FE5"/>
    <w:rsid w:val="00E853A8"/>
    <w:rsid w:val="00E9174A"/>
    <w:rsid w:val="00E971B3"/>
    <w:rsid w:val="00EA195E"/>
    <w:rsid w:val="00EA32D0"/>
    <w:rsid w:val="00EA4407"/>
    <w:rsid w:val="00EB24DE"/>
    <w:rsid w:val="00EB589E"/>
    <w:rsid w:val="00EB5DA3"/>
    <w:rsid w:val="00EE3687"/>
    <w:rsid w:val="00F01E71"/>
    <w:rsid w:val="00F06445"/>
    <w:rsid w:val="00F118F7"/>
    <w:rsid w:val="00F14CCC"/>
    <w:rsid w:val="00F210FF"/>
    <w:rsid w:val="00F22930"/>
    <w:rsid w:val="00F24FF7"/>
    <w:rsid w:val="00F30556"/>
    <w:rsid w:val="00F30792"/>
    <w:rsid w:val="00F31D18"/>
    <w:rsid w:val="00F32199"/>
    <w:rsid w:val="00F410D3"/>
    <w:rsid w:val="00F47B4A"/>
    <w:rsid w:val="00F5005F"/>
    <w:rsid w:val="00F5299C"/>
    <w:rsid w:val="00F545AA"/>
    <w:rsid w:val="00F63747"/>
    <w:rsid w:val="00F81413"/>
    <w:rsid w:val="00F90718"/>
    <w:rsid w:val="00F93F43"/>
    <w:rsid w:val="00FA0020"/>
    <w:rsid w:val="00FA0FAE"/>
    <w:rsid w:val="00FA51B0"/>
    <w:rsid w:val="00FB0012"/>
    <w:rsid w:val="00FC57D3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date-display-single">
    <w:name w:val="date-display-single"/>
    <w:basedOn w:val="Fontepargpadro"/>
    <w:rsid w:val="0082794A"/>
  </w:style>
  <w:style w:type="paragraph" w:customStyle="1" w:styleId="ParagraphStyle">
    <w:name w:val="Paragraph Style"/>
    <w:rsid w:val="00A34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34F1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A34F19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34F19"/>
    <w:rPr>
      <w:sz w:val="20"/>
      <w:szCs w:val="20"/>
    </w:rPr>
  </w:style>
  <w:style w:type="character" w:customStyle="1" w:styleId="Heading">
    <w:name w:val="Heading"/>
    <w:uiPriority w:val="99"/>
    <w:rsid w:val="00A34F1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34F1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34F1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34F1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34F19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A34F19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A34F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date-display-single">
    <w:name w:val="date-display-single"/>
    <w:basedOn w:val="Fontepargpadro"/>
    <w:rsid w:val="0082794A"/>
  </w:style>
  <w:style w:type="paragraph" w:customStyle="1" w:styleId="ParagraphStyle">
    <w:name w:val="Paragraph Style"/>
    <w:rsid w:val="00A34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34F1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A34F19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34F19"/>
    <w:rPr>
      <w:sz w:val="20"/>
      <w:szCs w:val="20"/>
    </w:rPr>
  </w:style>
  <w:style w:type="character" w:customStyle="1" w:styleId="Heading">
    <w:name w:val="Heading"/>
    <w:uiPriority w:val="99"/>
    <w:rsid w:val="00A34F1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34F1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34F1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34F1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34F19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A34F19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A34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8BED-C954-4886-985E-1DFC574A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9168</Words>
  <Characters>49513</Characters>
  <Application>Microsoft Office Word</Application>
  <DocSecurity>0</DocSecurity>
  <Lines>412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2020-05-05T12:47:00Z</cp:lastPrinted>
  <dcterms:created xsi:type="dcterms:W3CDTF">2020-05-05T13:07:00Z</dcterms:created>
  <dcterms:modified xsi:type="dcterms:W3CDTF">2020-05-05T13:07:00Z</dcterms:modified>
</cp:coreProperties>
</file>