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035/2018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0911DA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911DA">
        <w:rPr>
          <w:rFonts w:ascii="Consolas" w:hAnsi="Consolas" w:cs="Consolas"/>
          <w:b/>
          <w:bCs/>
          <w:sz w:val="28"/>
          <w:szCs w:val="28"/>
        </w:rPr>
        <w:t>ALFRS INDUSTRIA DE MÓVEIS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ALFRS INDUSTRIA DE MÓVEIS LTDA.</w:t>
      </w:r>
      <w:r w:rsidRPr="008E01A1">
        <w:rPr>
          <w:rFonts w:ascii="Consolas" w:hAnsi="Consolas" w:cs="Consolas"/>
          <w:b/>
          <w:bCs/>
          <w:sz w:val="28"/>
          <w:szCs w:val="28"/>
        </w:rPr>
        <w:t>,</w:t>
      </w:r>
      <w:r w:rsidRPr="008E01A1">
        <w:rPr>
          <w:rFonts w:ascii="Consolas" w:hAnsi="Consolas" w:cs="Consolas"/>
          <w:sz w:val="28"/>
          <w:szCs w:val="28"/>
        </w:rPr>
        <w:t xml:space="preserve"> CNPJ sob nº </w:t>
      </w:r>
      <w:r>
        <w:rPr>
          <w:rFonts w:ascii="Consolas" w:hAnsi="Consolas" w:cs="Consolas"/>
          <w:sz w:val="28"/>
          <w:szCs w:val="28"/>
        </w:rPr>
        <w:t>19.338.456/0001-94</w:t>
      </w:r>
      <w:r w:rsidRPr="008E01A1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Argemiro Pretto nº 340 – Bairro Lajeadinho – CEP 95.960-000 – Encantado – RS</w:t>
      </w:r>
      <w:r w:rsidRPr="00E843FB">
        <w:rPr>
          <w:rFonts w:ascii="Consolas" w:hAnsi="Consolas" w:cs="Consolas"/>
          <w:bCs/>
          <w:sz w:val="28"/>
          <w:szCs w:val="28"/>
        </w:rPr>
        <w:t xml:space="preserve"> – Fone (0XX</w:t>
      </w:r>
      <w:r>
        <w:rPr>
          <w:rFonts w:ascii="Consolas" w:hAnsi="Consolas" w:cs="Consolas"/>
          <w:bCs/>
          <w:sz w:val="28"/>
          <w:szCs w:val="28"/>
        </w:rPr>
        <w:t>51</w:t>
      </w:r>
      <w:r w:rsidRPr="00E843FB">
        <w:rPr>
          <w:rFonts w:ascii="Consolas" w:hAnsi="Consolas" w:cs="Consolas"/>
          <w:bCs/>
          <w:sz w:val="28"/>
          <w:szCs w:val="28"/>
        </w:rPr>
        <w:t xml:space="preserve">) </w:t>
      </w:r>
      <w:r>
        <w:rPr>
          <w:rFonts w:ascii="Consolas" w:hAnsi="Consolas" w:cs="Consolas"/>
          <w:bCs/>
          <w:sz w:val="28"/>
          <w:szCs w:val="28"/>
        </w:rPr>
        <w:t xml:space="preserve">3751-1014 – E-mail: </w:t>
      </w:r>
      <w:r>
        <w:rPr>
          <w:rFonts w:ascii="Consolas" w:hAnsi="Consolas" w:cs="Consolas"/>
          <w:sz w:val="28"/>
          <w:szCs w:val="28"/>
        </w:rPr>
        <w:t>adovandro@yahoo.com.br</w:t>
      </w:r>
      <w:r w:rsidRPr="00E843FB">
        <w:rPr>
          <w:rFonts w:ascii="Consolas" w:hAnsi="Consolas" w:cs="Consolas"/>
          <w:bCs/>
          <w:sz w:val="28"/>
          <w:szCs w:val="28"/>
        </w:rPr>
        <w:t>, representada pel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bCs/>
          <w:sz w:val="28"/>
          <w:szCs w:val="28"/>
        </w:rPr>
        <w:t>ADOVANDRO LUIZ FRAPORTI</w:t>
      </w:r>
      <w:r>
        <w:rPr>
          <w:rFonts w:ascii="Consolas" w:hAnsi="Consolas" w:cs="Consolas"/>
          <w:bCs/>
          <w:sz w:val="28"/>
          <w:szCs w:val="28"/>
        </w:rPr>
        <w:t>, brasileiro</w:t>
      </w:r>
      <w:r w:rsidRPr="00E843FB">
        <w:rPr>
          <w:rFonts w:ascii="Consolas" w:hAnsi="Consolas" w:cs="Consolas"/>
          <w:bCs/>
          <w:sz w:val="28"/>
          <w:szCs w:val="28"/>
        </w:rPr>
        <w:t>, casad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>, empresári</w:t>
      </w:r>
      <w:r>
        <w:rPr>
          <w:rFonts w:ascii="Consolas" w:hAnsi="Consolas" w:cs="Consolas"/>
          <w:bCs/>
          <w:sz w:val="28"/>
          <w:szCs w:val="28"/>
        </w:rPr>
        <w:t>o, portador</w:t>
      </w:r>
      <w:r w:rsidRPr="00E843FB">
        <w:rPr>
          <w:rFonts w:ascii="Consolas" w:hAnsi="Consolas" w:cs="Consolas"/>
          <w:bCs/>
          <w:sz w:val="28"/>
          <w:szCs w:val="28"/>
        </w:rPr>
        <w:t xml:space="preserve"> da cédula de identidade RG nº </w:t>
      </w:r>
      <w:r>
        <w:rPr>
          <w:rFonts w:ascii="Consolas" w:hAnsi="Consolas" w:cs="Consolas"/>
          <w:bCs/>
          <w:sz w:val="28"/>
          <w:szCs w:val="28"/>
        </w:rPr>
        <w:t>30.550.210-12</w:t>
      </w:r>
      <w:r w:rsidRPr="00E843FB">
        <w:rPr>
          <w:rFonts w:ascii="Consolas" w:hAnsi="Consolas" w:cs="Consolas"/>
          <w:bCs/>
          <w:sz w:val="28"/>
          <w:szCs w:val="28"/>
        </w:rPr>
        <w:t>, emitido pela Secretaria da Segurança Pública do Estado d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Rio Grande do Sul</w:t>
      </w:r>
      <w:r w:rsidRPr="00E843FB">
        <w:rPr>
          <w:rFonts w:ascii="Consolas" w:hAnsi="Consolas" w:cs="Consolas"/>
          <w:bCs/>
          <w:sz w:val="28"/>
          <w:szCs w:val="28"/>
        </w:rPr>
        <w:t xml:space="preserve"> e, devidamente Inscrit</w:t>
      </w:r>
      <w:r>
        <w:rPr>
          <w:rFonts w:ascii="Consolas" w:hAnsi="Consolas" w:cs="Consolas"/>
          <w:bCs/>
          <w:sz w:val="28"/>
          <w:szCs w:val="28"/>
        </w:rPr>
        <w:t>o</w:t>
      </w:r>
      <w:r w:rsidRPr="00E843FB">
        <w:rPr>
          <w:rFonts w:ascii="Consolas" w:hAnsi="Consolas" w:cs="Consolas"/>
          <w:bCs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bCs/>
          <w:sz w:val="28"/>
          <w:szCs w:val="28"/>
        </w:rPr>
        <w:t>662.482.300-30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2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7"/>
        <w:gridCol w:w="4226"/>
        <w:gridCol w:w="973"/>
        <w:gridCol w:w="957"/>
        <w:gridCol w:w="973"/>
        <w:gridCol w:w="1095"/>
      </w:tblGrid>
      <w:tr w:rsidR="002117A0" w:rsidRPr="00B705BC" w:rsidTr="002117A0">
        <w:trPr>
          <w:jc w:val="center"/>
        </w:trPr>
        <w:tc>
          <w:tcPr>
            <w:tcW w:w="605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7443</w:t>
            </w: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6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ALFRS INDUSTRIA DE MOVEIS LTDA</w:t>
            </w: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7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2117A0" w:rsidRPr="00B705BC" w:rsidTr="002117A0">
        <w:trPr>
          <w:jc w:val="center"/>
        </w:trPr>
        <w:tc>
          <w:tcPr>
            <w:tcW w:w="605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57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012.120.077</w:t>
            </w:r>
          </w:p>
        </w:tc>
        <w:tc>
          <w:tcPr>
            <w:tcW w:w="4226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CAMA HOSPILATAR TIPO FAWLER MECANICA</w:t>
            </w:r>
          </w:p>
        </w:tc>
        <w:tc>
          <w:tcPr>
            <w:tcW w:w="973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7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3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095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15.000,00</w:t>
            </w:r>
          </w:p>
        </w:tc>
      </w:tr>
      <w:tr w:rsidR="002117A0" w:rsidRPr="00B705BC" w:rsidTr="002117A0">
        <w:trPr>
          <w:jc w:val="center"/>
        </w:trPr>
        <w:tc>
          <w:tcPr>
            <w:tcW w:w="8691" w:type="dxa"/>
            <w:gridSpan w:val="6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1095" w:type="dxa"/>
          </w:tcPr>
          <w:p w:rsidR="002117A0" w:rsidRPr="002117A0" w:rsidRDefault="002117A0" w:rsidP="002117A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2117A0">
              <w:rPr>
                <w:rFonts w:ascii="Consolas" w:hAnsi="Consolas" w:cs="Consolas"/>
                <w:sz w:val="20"/>
                <w:szCs w:val="20"/>
                <w:lang w:eastAsia="pt-BR"/>
              </w:rPr>
              <w:t>15.000,00</w:t>
            </w:r>
          </w:p>
        </w:tc>
      </w:tr>
    </w:tbl>
    <w:p w:rsidR="002117A0" w:rsidRPr="00674F57" w:rsidRDefault="002117A0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0911DA" w:rsidRPr="000911DA">
        <w:rPr>
          <w:rFonts w:ascii="Consolas" w:hAnsi="Consolas" w:cs="Consolas"/>
          <w:b/>
          <w:sz w:val="28"/>
          <w:szCs w:val="28"/>
        </w:rPr>
        <w:t>R$ 15.000,00 (QUINZE MIL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2117A0" w:rsidRDefault="002117A0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117A0" w:rsidRDefault="002117A0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117A0" w:rsidRDefault="002117A0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117A0" w:rsidRDefault="002117A0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117A0" w:rsidRPr="00674F57" w:rsidRDefault="002117A0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0911D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ALFRS INDUSTRIA DE MÓVEIS LTDA.</w:t>
      </w:r>
    </w:p>
    <w:p w:rsidR="00602597" w:rsidRDefault="000911D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ADOVANDRO LUIZ FRAPORTI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0911DA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911DA">
        <w:rPr>
          <w:rFonts w:ascii="Consolas" w:hAnsi="Consolas" w:cs="Consolas"/>
          <w:b/>
          <w:bCs/>
          <w:sz w:val="28"/>
          <w:szCs w:val="28"/>
        </w:rPr>
        <w:t>ALFRS INDUSTRIA DE MÓVEIS LTDA.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3</w:t>
      </w:r>
      <w:r w:rsidR="000911DA">
        <w:rPr>
          <w:rFonts w:ascii="Consolas" w:hAnsi="Consolas" w:cs="Consolas"/>
          <w:sz w:val="28"/>
          <w:szCs w:val="28"/>
        </w:rPr>
        <w:t>5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A428DB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 xml:space="preserve">Nome: </w:t>
      </w:r>
      <w:r w:rsidRPr="00A428DB">
        <w:rPr>
          <w:rFonts w:ascii="Consolas" w:hAnsi="Consolas" w:cs="Consolas"/>
          <w:bCs/>
          <w:sz w:val="28"/>
          <w:szCs w:val="28"/>
        </w:rPr>
        <w:t>Adovandro Luiz Fraporti</w:t>
      </w:r>
    </w:p>
    <w:p w:rsidR="00602597" w:rsidRPr="00A428DB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>Cargo: Empresário</w:t>
      </w:r>
    </w:p>
    <w:p w:rsidR="00602597" w:rsidRPr="00A428DB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 xml:space="preserve">CPF: </w:t>
      </w:r>
      <w:r w:rsidRPr="00A428DB">
        <w:rPr>
          <w:rFonts w:ascii="Consolas" w:hAnsi="Consolas" w:cs="Consolas"/>
          <w:bCs/>
          <w:sz w:val="28"/>
          <w:szCs w:val="28"/>
        </w:rPr>
        <w:t>662.482.300-30</w:t>
      </w:r>
      <w:r w:rsidRPr="00A428DB">
        <w:rPr>
          <w:rFonts w:ascii="Consolas" w:hAnsi="Consolas" w:cs="Consolas"/>
          <w:sz w:val="28"/>
          <w:szCs w:val="28"/>
        </w:rPr>
        <w:tab/>
      </w:r>
      <w:r w:rsidRPr="00A428DB">
        <w:rPr>
          <w:rFonts w:ascii="Consolas" w:hAnsi="Consolas" w:cs="Consolas"/>
          <w:sz w:val="28"/>
          <w:szCs w:val="28"/>
        </w:rPr>
        <w:tab/>
      </w:r>
      <w:r w:rsidRPr="00A428DB">
        <w:rPr>
          <w:rFonts w:ascii="Consolas" w:hAnsi="Consolas" w:cs="Consolas"/>
          <w:sz w:val="28"/>
          <w:szCs w:val="28"/>
        </w:rPr>
        <w:tab/>
      </w:r>
      <w:r w:rsidRPr="00A428DB">
        <w:rPr>
          <w:rFonts w:ascii="Consolas" w:hAnsi="Consolas" w:cs="Consolas"/>
          <w:sz w:val="28"/>
          <w:szCs w:val="28"/>
        </w:rPr>
        <w:tab/>
        <w:t xml:space="preserve">RG: </w:t>
      </w:r>
      <w:r w:rsidRPr="00A428DB">
        <w:rPr>
          <w:rFonts w:ascii="Consolas" w:hAnsi="Consolas" w:cs="Consolas"/>
          <w:bCs/>
          <w:sz w:val="28"/>
          <w:szCs w:val="28"/>
        </w:rPr>
        <w:t>30.550.210-12</w:t>
      </w:r>
      <w:r w:rsidRPr="00A428DB">
        <w:rPr>
          <w:rFonts w:ascii="Consolas" w:hAnsi="Consolas" w:cs="Consolas"/>
          <w:sz w:val="28"/>
          <w:szCs w:val="28"/>
        </w:rPr>
        <w:t xml:space="preserve"> SSP/RS</w:t>
      </w:r>
    </w:p>
    <w:p w:rsidR="00602597" w:rsidRPr="00A428DB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A428DB">
        <w:rPr>
          <w:rFonts w:ascii="Consolas" w:hAnsi="Consolas" w:cs="Consolas"/>
          <w:sz w:val="28"/>
          <w:szCs w:val="28"/>
        </w:rPr>
        <w:t xml:space="preserve">Data de Nascimento: </w:t>
      </w:r>
      <w:r w:rsidR="00A428DB">
        <w:rPr>
          <w:rFonts w:ascii="Consolas" w:hAnsi="Consolas" w:cs="Consolas"/>
          <w:sz w:val="28"/>
          <w:szCs w:val="28"/>
        </w:rPr>
        <w:t>11/11/1975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0911DA">
        <w:rPr>
          <w:rFonts w:ascii="Consolas" w:eastAsia="Times New Roman" w:hAnsi="Consolas" w:cs="Consolas"/>
          <w:sz w:val="28"/>
          <w:szCs w:val="28"/>
          <w:lang w:eastAsia="pt-BR"/>
        </w:rPr>
        <w:t>Rua Dos Imigrantes nº 467 – Bairro Lambari – CEP 95.960-000 – Encantado – RS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0911DA">
        <w:rPr>
          <w:rFonts w:ascii="Consolas" w:hAnsi="Consolas" w:cs="Consolas"/>
          <w:sz w:val="28"/>
          <w:szCs w:val="28"/>
        </w:rPr>
        <w:t>adovandro@yahoo.com.br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0911DA">
        <w:rPr>
          <w:rFonts w:ascii="Consolas" w:hAnsi="Consolas" w:cs="Consolas"/>
          <w:sz w:val="28"/>
          <w:szCs w:val="28"/>
        </w:rPr>
        <w:t>adovandro@yahoo.com.br</w:t>
      </w:r>
    </w:p>
    <w:p w:rsidR="00602597" w:rsidRPr="007D06EA" w:rsidRDefault="00602597" w:rsidP="00602597">
      <w:pPr>
        <w:ind w:left="0" w:right="-1"/>
        <w:rPr>
          <w:rFonts w:ascii="Consolas" w:hAnsi="Consolas" w:cs="Consolas"/>
          <w:color w:val="FF0000"/>
          <w:sz w:val="28"/>
          <w:szCs w:val="28"/>
        </w:rPr>
      </w:pPr>
      <w:r w:rsidRPr="007D06EA">
        <w:rPr>
          <w:rFonts w:ascii="Consolas" w:hAnsi="Consolas" w:cs="Consolas"/>
          <w:sz w:val="28"/>
          <w:szCs w:val="28"/>
        </w:rPr>
        <w:t xml:space="preserve">Telefone: </w:t>
      </w:r>
      <w:r w:rsidR="000911DA" w:rsidRPr="00E843FB">
        <w:rPr>
          <w:rFonts w:ascii="Consolas" w:hAnsi="Consolas" w:cs="Consolas"/>
          <w:bCs/>
          <w:sz w:val="28"/>
          <w:szCs w:val="28"/>
        </w:rPr>
        <w:t>(0XX</w:t>
      </w:r>
      <w:r w:rsidR="000911DA">
        <w:rPr>
          <w:rFonts w:ascii="Consolas" w:hAnsi="Consolas" w:cs="Consolas"/>
          <w:bCs/>
          <w:sz w:val="28"/>
          <w:szCs w:val="28"/>
        </w:rPr>
        <w:t>51</w:t>
      </w:r>
      <w:r w:rsidR="000911DA" w:rsidRPr="00E843FB">
        <w:rPr>
          <w:rFonts w:ascii="Consolas" w:hAnsi="Consolas" w:cs="Consolas"/>
          <w:bCs/>
          <w:sz w:val="28"/>
          <w:szCs w:val="28"/>
        </w:rPr>
        <w:t xml:space="preserve">) </w:t>
      </w:r>
      <w:r w:rsidR="000911DA">
        <w:rPr>
          <w:rFonts w:ascii="Consolas" w:hAnsi="Consolas" w:cs="Consolas"/>
          <w:bCs/>
          <w:sz w:val="28"/>
          <w:szCs w:val="28"/>
        </w:rPr>
        <w:t>3751-1014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7C" w:rsidRDefault="0014317C" w:rsidP="00C513C9">
      <w:r>
        <w:separator/>
      </w:r>
    </w:p>
  </w:endnote>
  <w:endnote w:type="continuationSeparator" w:id="1">
    <w:p w:rsidR="0014317C" w:rsidRDefault="0014317C" w:rsidP="00C5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7C" w:rsidRDefault="0014317C" w:rsidP="00C513C9">
      <w:r>
        <w:separator/>
      </w:r>
    </w:p>
  </w:footnote>
  <w:footnote w:type="continuationSeparator" w:id="1">
    <w:p w:rsidR="0014317C" w:rsidRDefault="0014317C" w:rsidP="00C51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B31352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31352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7530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14317C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911DA"/>
    <w:rsid w:val="000F18E7"/>
    <w:rsid w:val="0014317C"/>
    <w:rsid w:val="001C4176"/>
    <w:rsid w:val="002117A0"/>
    <w:rsid w:val="005578F4"/>
    <w:rsid w:val="00602597"/>
    <w:rsid w:val="00A428DB"/>
    <w:rsid w:val="00B31352"/>
    <w:rsid w:val="00BC6AE2"/>
    <w:rsid w:val="00C513C9"/>
    <w:rsid w:val="00CA75D3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2554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2018-07-23T13:19:00Z</dcterms:created>
  <dcterms:modified xsi:type="dcterms:W3CDTF">2018-07-23T16:26:00Z</dcterms:modified>
</cp:coreProperties>
</file>