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>
        <w:rPr>
          <w:rFonts w:ascii="Consolas" w:hAnsi="Consolas" w:cs="Consolas"/>
          <w:b/>
          <w:bCs/>
          <w:sz w:val="40"/>
          <w:szCs w:val="40"/>
        </w:rPr>
        <w:t>ATA DE REGISTRO DE PREÇOS Nº 03</w:t>
      </w:r>
      <w:r w:rsidR="00BC5168">
        <w:rPr>
          <w:rFonts w:ascii="Consolas" w:hAnsi="Consolas" w:cs="Consolas"/>
          <w:b/>
          <w:bCs/>
          <w:sz w:val="40"/>
          <w:szCs w:val="40"/>
        </w:rPr>
        <w:t>8</w:t>
      </w:r>
      <w:r>
        <w:rPr>
          <w:rFonts w:ascii="Consolas" w:hAnsi="Consolas" w:cs="Consolas"/>
          <w:b/>
          <w:bCs/>
          <w:sz w:val="40"/>
          <w:szCs w:val="40"/>
        </w:rPr>
        <w:t>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>
        <w:rPr>
          <w:rFonts w:ascii="Consolas" w:hAnsi="Consolas" w:cs="Consolas"/>
          <w:b/>
          <w:bCs/>
          <w:sz w:val="28"/>
          <w:szCs w:val="28"/>
        </w:rPr>
        <w:t>086/2020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7827EB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07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 xml:space="preserve">dezembro 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de 2020, no prédio da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</w:t>
      </w:r>
      <w:r>
        <w:rPr>
          <w:rFonts w:ascii="Consolas" w:hAnsi="Consolas" w:cs="Consolas"/>
          <w:sz w:val="28"/>
          <w:szCs w:val="28"/>
        </w:rPr>
        <w:t>41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:rsidR="00BC5168" w:rsidRDefault="00BC5168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3B3ADF" w:rsidRDefault="00BC5168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 3</w:t>
      </w:r>
    </w:p>
    <w:p w:rsidR="00BC5168" w:rsidRPr="0055309B" w:rsidRDefault="00BC5168" w:rsidP="00BC516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bookmarkStart w:id="0" w:name="_GoBack"/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Pr="00ED2BA6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PREVENCAO COMERCIAL HOSPITALAR LTDA.</w:t>
      </w:r>
      <w:bookmarkEnd w:id="0"/>
    </w:p>
    <w:p w:rsidR="00BC5168" w:rsidRPr="00EB4EDD" w:rsidRDefault="00BC5168" w:rsidP="00BC516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Endereço: </w:t>
      </w:r>
      <w:r w:rsidRPr="00ED2BA6">
        <w:rPr>
          <w:rFonts w:ascii="Consolas" w:hAnsi="Consolas" w:cs="Consolas"/>
          <w:sz w:val="28"/>
          <w:szCs w:val="28"/>
        </w:rPr>
        <w:t>Rua Agenor Leme</w:t>
      </w:r>
      <w:r>
        <w:rPr>
          <w:rFonts w:ascii="Consolas" w:hAnsi="Consolas" w:cs="Consolas"/>
          <w:sz w:val="28"/>
          <w:szCs w:val="28"/>
        </w:rPr>
        <w:t xml:space="preserve"> Franco nº 930 – Bairro Centro </w:t>
      </w:r>
      <w:r w:rsidRPr="00ED2BA6">
        <w:rPr>
          <w:rFonts w:ascii="Consolas" w:hAnsi="Consolas" w:cs="Consolas"/>
          <w:sz w:val="28"/>
          <w:szCs w:val="28"/>
        </w:rPr>
        <w:t xml:space="preserve">– CEP 16.430-000 – </w:t>
      </w:r>
      <w:proofErr w:type="spellStart"/>
      <w:r w:rsidRPr="00ED2BA6">
        <w:rPr>
          <w:rFonts w:ascii="Consolas" w:hAnsi="Consolas" w:cs="Consolas"/>
          <w:sz w:val="28"/>
          <w:szCs w:val="28"/>
        </w:rPr>
        <w:t>Guaiçara</w:t>
      </w:r>
      <w:proofErr w:type="spellEnd"/>
      <w:r w:rsidRPr="00ED2BA6">
        <w:rPr>
          <w:rFonts w:ascii="Consolas" w:hAnsi="Consolas" w:cs="Consolas"/>
          <w:sz w:val="28"/>
          <w:szCs w:val="28"/>
        </w:rPr>
        <w:t xml:space="preserve"> – SP</w:t>
      </w:r>
      <w:r w:rsidRPr="0055309B">
        <w:rPr>
          <w:rFonts w:ascii="Consolas" w:hAnsi="Consolas" w:cs="Consolas"/>
          <w:sz w:val="28"/>
          <w:szCs w:val="28"/>
        </w:rPr>
        <w:t xml:space="preserve"> </w:t>
      </w:r>
      <w:r w:rsidRPr="00EB4EDD">
        <w:rPr>
          <w:rFonts w:ascii="Consolas" w:hAnsi="Consolas" w:cs="Consolas"/>
          <w:sz w:val="28"/>
          <w:szCs w:val="28"/>
        </w:rPr>
        <w:t>– Fone (0XX14) 3547-2144 – E-mail: prevencao</w:t>
      </w:r>
      <w:r>
        <w:rPr>
          <w:rFonts w:ascii="Consolas" w:hAnsi="Consolas" w:cs="Consolas"/>
          <w:sz w:val="28"/>
          <w:szCs w:val="28"/>
        </w:rPr>
        <w:t>1</w:t>
      </w:r>
      <w:r w:rsidRPr="00EB4EDD">
        <w:rPr>
          <w:rFonts w:ascii="Consolas" w:hAnsi="Consolas" w:cs="Consolas"/>
          <w:sz w:val="28"/>
          <w:szCs w:val="28"/>
        </w:rPr>
        <w:t>@</w:t>
      </w:r>
      <w:r>
        <w:rPr>
          <w:rFonts w:ascii="Consolas" w:hAnsi="Consolas" w:cs="Consolas"/>
          <w:sz w:val="28"/>
          <w:szCs w:val="28"/>
        </w:rPr>
        <w:t>hotmail.com.</w:t>
      </w:r>
    </w:p>
    <w:p w:rsidR="00BC5168" w:rsidRPr="00EB4EDD" w:rsidRDefault="00BC5168" w:rsidP="00BC516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CNPJ: </w:t>
      </w:r>
      <w:r w:rsidRPr="00ED2BA6">
        <w:rPr>
          <w:rFonts w:ascii="Consolas" w:hAnsi="Consolas" w:cs="Consolas"/>
          <w:sz w:val="28"/>
          <w:szCs w:val="28"/>
        </w:rPr>
        <w:t>01.371.480/0001-60</w:t>
      </w:r>
    </w:p>
    <w:p w:rsidR="00BC5168" w:rsidRPr="00EB4EDD" w:rsidRDefault="00BC5168" w:rsidP="00BC516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Representante Legal: </w:t>
      </w:r>
      <w:r w:rsidRPr="00EB4EDD">
        <w:rPr>
          <w:rFonts w:ascii="Consolas" w:hAnsi="Consolas" w:cs="Consolas"/>
          <w:b/>
          <w:sz w:val="28"/>
          <w:szCs w:val="28"/>
        </w:rPr>
        <w:t>SENHORA TÂNIA MARIA NUNES PEREIRA</w:t>
      </w:r>
    </w:p>
    <w:p w:rsidR="00BC5168" w:rsidRPr="0055309B" w:rsidRDefault="00BC5168" w:rsidP="00BC516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>CPF: 131.491.878-85</w:t>
      </w:r>
    </w:p>
    <w:p w:rsidR="00072B66" w:rsidRPr="003B3ADF" w:rsidRDefault="00BC5168" w:rsidP="00BC516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Pr="0050681A">
        <w:rPr>
          <w:rFonts w:ascii="Consolas" w:hAnsi="Consolas" w:cs="Consolas"/>
          <w:sz w:val="28"/>
          <w:szCs w:val="28"/>
        </w:rPr>
        <w:t xml:space="preserve">R$ </w:t>
      </w:r>
      <w:r>
        <w:rPr>
          <w:rFonts w:ascii="Consolas" w:hAnsi="Consolas" w:cs="Consolas"/>
          <w:sz w:val="28"/>
          <w:szCs w:val="28"/>
        </w:rPr>
        <w:t>120.951,75 (cento e vinte mil e novecentos e cinquenta e um reais e setenta e cinco centavos</w:t>
      </w:r>
      <w:r w:rsidRPr="00ED2BA6">
        <w:rPr>
          <w:rFonts w:ascii="Consolas" w:hAnsi="Consolas"/>
          <w:sz w:val="28"/>
          <w:szCs w:val="28"/>
        </w:rPr>
        <w:t>)</w:t>
      </w:r>
      <w:r w:rsidR="00072B66" w:rsidRPr="003B3ADF">
        <w:rPr>
          <w:rFonts w:ascii="Consolas" w:hAnsi="Consolas" w:cs="Consolas"/>
          <w:sz w:val="28"/>
          <w:szCs w:val="28"/>
        </w:rPr>
        <w:t xml:space="preserve">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6A52E0" w:rsidRDefault="00072B66" w:rsidP="00072B66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F32B50">
        <w:rPr>
          <w:rFonts w:ascii="Consolas" w:hAnsi="Consolas"/>
          <w:sz w:val="28"/>
          <w:szCs w:val="28"/>
        </w:rPr>
        <w:t xml:space="preserve">Registro de Preços para a Aquisição de Materiais de Insumos para Diabéticos para a Diretoria de Divisão de Saúde, localizada na Rua Riachuelo n° 910 – Bairro Centro – Pirajuí – SP, conforme especificações constantes do </w:t>
      </w:r>
      <w:r w:rsidRPr="00F32B50">
        <w:rPr>
          <w:rFonts w:ascii="Consolas" w:hAnsi="Consolas"/>
          <w:b/>
          <w:bCs/>
          <w:sz w:val="28"/>
          <w:szCs w:val="28"/>
        </w:rPr>
        <w:t>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815603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 xml:space="preserve">seguro, tributos, encargos trabalhistas e previdenciários, </w:t>
      </w:r>
      <w:r w:rsidRPr="00815603">
        <w:rPr>
          <w:rFonts w:ascii="Consolas" w:hAnsi="Consolas"/>
          <w:sz w:val="28"/>
          <w:szCs w:val="28"/>
        </w:rPr>
        <w:lastRenderedPageBreak/>
        <w:t>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72B66" w:rsidRPr="005F5FC1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A510AC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9D581A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7827EB">
        <w:rPr>
          <w:rFonts w:ascii="Consolas" w:hAnsi="Consolas" w:cs="Consolas"/>
          <w:sz w:val="28"/>
          <w:szCs w:val="28"/>
        </w:rPr>
        <w:t>Proposta(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MUNICÍPIO DE </w:t>
      </w:r>
      <w:r>
        <w:rPr>
          <w:rFonts w:ascii="Consolas" w:hAnsi="Consolas" w:cs="Consolas"/>
          <w:b/>
          <w:bCs/>
          <w:sz w:val="28"/>
          <w:szCs w:val="28"/>
        </w:rPr>
        <w:t>PIRAJUÍ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BC5168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Arial"/>
          <w:b/>
          <w:bCs/>
          <w:sz w:val="28"/>
          <w:szCs w:val="28"/>
          <w:shd w:val="clear" w:color="auto" w:fill="FFFFFF"/>
        </w:rPr>
      </w:pP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Pr="00ED2BA6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PREVENCAO COMERCIAL HOSPITALAR LTDA.</w:t>
      </w:r>
    </w:p>
    <w:p w:rsidR="00072B66" w:rsidRDefault="00BC5168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b/>
          <w:sz w:val="28"/>
          <w:szCs w:val="28"/>
        </w:rPr>
        <w:t>TÂNIA MARIA NUNES PEREIRA</w:t>
      </w:r>
      <w:r w:rsidR="00072B66">
        <w:rPr>
          <w:rFonts w:ascii="Consolas" w:hAnsi="Consolas" w:cs="Consolas"/>
          <w:sz w:val="28"/>
          <w:szCs w:val="28"/>
        </w:rPr>
        <w:t xml:space="preserve">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TESTEMUNHAS</w:t>
      </w:r>
      <w:r>
        <w:rPr>
          <w:rFonts w:ascii="Consolas" w:hAnsi="Consolas" w:cs="Consolas"/>
          <w:sz w:val="28"/>
          <w:szCs w:val="28"/>
        </w:rPr>
        <w:t>: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072B66" w:rsidTr="00072B66">
        <w:trPr>
          <w:jc w:val="center"/>
        </w:trPr>
        <w:tc>
          <w:tcPr>
            <w:tcW w:w="4740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072B66" w:rsidRDefault="00072B66" w:rsidP="00072B66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DIRETORA DE DIVISÃO DE SAÚDE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:rsidR="00072B66" w:rsidRDefault="00072B66" w:rsidP="00072B66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rPr>
          <w:rFonts w:ascii="Consolas" w:hAnsi="Consolas" w:cs="Consolas"/>
          <w:sz w:val="28"/>
          <w:szCs w:val="28"/>
        </w:rPr>
      </w:pPr>
    </w:p>
    <w:p w:rsidR="00072B66" w:rsidRPr="00072B66" w:rsidRDefault="00072B66" w:rsidP="00072B66">
      <w:pPr>
        <w:tabs>
          <w:tab w:val="left" w:pos="6240"/>
          <w:tab w:val="left" w:pos="675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</w:p>
    <w:sectPr w:rsidR="00072B66" w:rsidRPr="00072B66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1C" w:rsidRDefault="00F0491C" w:rsidP="00072B66">
      <w:pPr>
        <w:spacing w:after="0" w:line="240" w:lineRule="auto"/>
      </w:pPr>
      <w:r>
        <w:separator/>
      </w:r>
    </w:p>
  </w:endnote>
  <w:endnote w:type="continuationSeparator" w:id="0">
    <w:p w:rsidR="00F0491C" w:rsidRDefault="00F0491C" w:rsidP="0007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0" w:rsidRPr="001E1EE0" w:rsidRDefault="00072B66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AC1277" w:rsidRPr="001E1EE0">
      <w:rPr>
        <w:rFonts w:ascii="Consolas" w:hAnsi="Consolas" w:cs="Consolas"/>
        <w:b/>
        <w:sz w:val="16"/>
        <w:szCs w:val="16"/>
      </w:rPr>
      <w:t xml:space="preserve"> nº </w:t>
    </w:r>
    <w:r w:rsidR="00AC1277">
      <w:rPr>
        <w:rFonts w:ascii="Consolas" w:hAnsi="Consolas" w:cs="Consolas"/>
        <w:b/>
        <w:sz w:val="16"/>
        <w:szCs w:val="16"/>
      </w:rPr>
      <w:t>0</w:t>
    </w:r>
    <w:r w:rsidR="00B6281D">
      <w:rPr>
        <w:rFonts w:ascii="Consolas" w:hAnsi="Consolas" w:cs="Consolas"/>
        <w:b/>
        <w:sz w:val="16"/>
        <w:szCs w:val="16"/>
      </w:rPr>
      <w:t>3</w:t>
    </w:r>
    <w:r w:rsidR="00BC5168">
      <w:rPr>
        <w:rFonts w:ascii="Consolas" w:hAnsi="Consolas" w:cs="Consolas"/>
        <w:b/>
        <w:sz w:val="16"/>
        <w:szCs w:val="16"/>
      </w:rPr>
      <w:t>8</w:t>
    </w:r>
    <w:r w:rsidR="00AC1277">
      <w:rPr>
        <w:rFonts w:ascii="Consolas" w:hAnsi="Consolas" w:cs="Consolas"/>
        <w:b/>
        <w:sz w:val="16"/>
        <w:szCs w:val="16"/>
      </w:rPr>
      <w:t>/2020</w:t>
    </w:r>
    <w:r w:rsidR="00AC1277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AC1277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BC5168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AC1277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F32B50" w:rsidRPr="00043C58" w:rsidRDefault="00B6281D" w:rsidP="00B6281D">
    <w:pPr>
      <w:pStyle w:val="Cabealho"/>
      <w:tabs>
        <w:tab w:val="clear" w:pos="8504"/>
        <w:tab w:val="left" w:pos="4956"/>
        <w:tab w:val="left" w:pos="5664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1C" w:rsidRDefault="00F0491C" w:rsidP="00072B66">
      <w:pPr>
        <w:spacing w:after="0" w:line="240" w:lineRule="auto"/>
      </w:pPr>
      <w:r>
        <w:separator/>
      </w:r>
    </w:p>
  </w:footnote>
  <w:footnote w:type="continuationSeparator" w:id="0">
    <w:p w:rsidR="00F0491C" w:rsidRDefault="00F0491C" w:rsidP="0007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F32B50" w:rsidRPr="00281A4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F32B50" w:rsidRPr="00072B66" w:rsidRDefault="00AC1277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72B6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363ABE39" wp14:editId="06A072D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F32B50" w:rsidRPr="00281A47" w:rsidRDefault="00AC1277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:rsidR="00F32B50" w:rsidRPr="00072B66" w:rsidRDefault="00AC1277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463602D" wp14:editId="036D7AAA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2C4C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:rsidR="00F32B50" w:rsidRPr="0040340E" w:rsidRDefault="00F0491C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66"/>
    <w:rsid w:val="00072B66"/>
    <w:rsid w:val="003654BC"/>
    <w:rsid w:val="003B3ADF"/>
    <w:rsid w:val="00761057"/>
    <w:rsid w:val="00874CB6"/>
    <w:rsid w:val="00A54EFD"/>
    <w:rsid w:val="00AC1277"/>
    <w:rsid w:val="00B6281D"/>
    <w:rsid w:val="00BC5168"/>
    <w:rsid w:val="00C734DA"/>
    <w:rsid w:val="00F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E65A-3774-41EA-A4B8-1858A707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6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72B66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72B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72B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72B6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72B6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2B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72B6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72B6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72B6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B66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2B66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72B66"/>
  </w:style>
  <w:style w:type="paragraph" w:styleId="Cabealho">
    <w:name w:val="header"/>
    <w:basedOn w:val="Normal"/>
    <w:link w:val="CabealhoChar"/>
    <w:uiPriority w:val="99"/>
    <w:rsid w:val="00072B6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2B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072B6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72B6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72B6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2B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B66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72B66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72B66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72B66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72B66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72B66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72B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72B66"/>
  </w:style>
  <w:style w:type="paragraph" w:styleId="PargrafodaLista">
    <w:name w:val="List Paragraph"/>
    <w:basedOn w:val="Normal"/>
    <w:uiPriority w:val="34"/>
    <w:qFormat/>
    <w:rsid w:val="00072B6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72B66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72B6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72B6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72B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2B66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72B66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72B6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72B6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72B66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72B66"/>
  </w:style>
  <w:style w:type="paragraph" w:customStyle="1" w:styleId="Default">
    <w:name w:val="Default"/>
    <w:uiPriority w:val="99"/>
    <w:rsid w:val="0007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72B66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7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72B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72B66"/>
    <w:rPr>
      <w:vertAlign w:val="superscript"/>
    </w:rPr>
  </w:style>
  <w:style w:type="paragraph" w:styleId="Legenda">
    <w:name w:val="caption"/>
    <w:basedOn w:val="Normal"/>
    <w:next w:val="Normal"/>
    <w:qFormat/>
    <w:rsid w:val="00072B66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72B66"/>
    <w:rPr>
      <w:sz w:val="15"/>
      <w:szCs w:val="15"/>
    </w:rPr>
  </w:style>
  <w:style w:type="paragraph" w:customStyle="1" w:styleId="Corpo">
    <w:name w:val="Corpo"/>
    <w:rsid w:val="00072B66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72B66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72B66"/>
    <w:rPr>
      <w:rFonts w:ascii="Wingdings" w:hAnsi="Wingdings"/>
    </w:rPr>
  </w:style>
  <w:style w:type="paragraph" w:customStyle="1" w:styleId="Patricia">
    <w:name w:val="Patricia"/>
    <w:basedOn w:val="Normal"/>
    <w:rsid w:val="00072B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72B66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72B66"/>
    <w:rPr>
      <w:b/>
      <w:bCs/>
    </w:rPr>
  </w:style>
  <w:style w:type="paragraph" w:customStyle="1" w:styleId="Assunto">
    <w:name w:val="Assunto"/>
    <w:basedOn w:val="Normal"/>
    <w:uiPriority w:val="99"/>
    <w:rsid w:val="00072B66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72B66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72B66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72B66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72B66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72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72B66"/>
  </w:style>
  <w:style w:type="character" w:styleId="nfase">
    <w:name w:val="Emphasis"/>
    <w:uiPriority w:val="20"/>
    <w:qFormat/>
    <w:rsid w:val="00072B66"/>
    <w:rPr>
      <w:i/>
      <w:iCs/>
    </w:rPr>
  </w:style>
  <w:style w:type="character" w:customStyle="1" w:styleId="apple-style-span">
    <w:name w:val="apple-style-span"/>
    <w:basedOn w:val="Fontepargpadro"/>
    <w:rsid w:val="00072B66"/>
  </w:style>
  <w:style w:type="character" w:styleId="HiperlinkVisitado">
    <w:name w:val="FollowedHyperlink"/>
    <w:uiPriority w:val="99"/>
    <w:unhideWhenUsed/>
    <w:rsid w:val="00072B66"/>
    <w:rPr>
      <w:color w:val="800080"/>
      <w:u w:val="single"/>
    </w:rPr>
  </w:style>
  <w:style w:type="paragraph" w:customStyle="1" w:styleId="xl63">
    <w:name w:val="xl63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72B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72B6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72B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72B66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72B66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72B66"/>
  </w:style>
  <w:style w:type="table" w:customStyle="1" w:styleId="Tabelacomgrade2">
    <w:name w:val="Tabela com grade2"/>
    <w:basedOn w:val="Tabelanormal"/>
    <w:next w:val="Tabelacomgrade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7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72B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72B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72B66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72B66"/>
  </w:style>
  <w:style w:type="character" w:customStyle="1" w:styleId="TextodenotaderodapChar1">
    <w:name w:val="Texto de nota de rodapé Char1"/>
    <w:basedOn w:val="Fontepargpadro"/>
    <w:uiPriority w:val="99"/>
    <w:semiHidden/>
    <w:rsid w:val="00072B6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72B6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72B66"/>
  </w:style>
  <w:style w:type="paragraph" w:customStyle="1" w:styleId="font5">
    <w:name w:val="font5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2020-12-18T19:50:00Z</dcterms:created>
  <dcterms:modified xsi:type="dcterms:W3CDTF">2020-12-18T19:53:00Z</dcterms:modified>
</cp:coreProperties>
</file>