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C" w:rsidRPr="00AE4339" w:rsidRDefault="00C508CC" w:rsidP="00D552CD">
      <w:pPr>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PREGÃO (PRESENCIAL) N° </w:t>
      </w:r>
      <w:r>
        <w:rPr>
          <w:rFonts w:ascii="Century Gothic" w:hAnsi="Century Gothic" w:cs="Arial"/>
          <w:b/>
          <w:bCs/>
          <w:sz w:val="28"/>
          <w:szCs w:val="28"/>
        </w:rPr>
        <w:t>005/2017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sz w:val="28"/>
          <w:szCs w:val="28"/>
        </w:rPr>
        <w:t xml:space="preserve">EDITAL Nº </w:t>
      </w:r>
      <w:r>
        <w:rPr>
          <w:rFonts w:ascii="Century Gothic" w:hAnsi="Century Gothic" w:cs="Arial"/>
          <w:b/>
          <w:bCs/>
          <w:sz w:val="28"/>
          <w:szCs w:val="28"/>
        </w:rPr>
        <w:t>010/2017</w:t>
      </w:r>
    </w:p>
    <w:p w:rsidR="00C508CC" w:rsidRPr="00AE4339" w:rsidRDefault="00C508CC" w:rsidP="00D552CD">
      <w:pPr>
        <w:autoSpaceDE w:val="0"/>
        <w:autoSpaceDN w:val="0"/>
        <w:adjustRightInd w:val="0"/>
        <w:jc w:val="center"/>
        <w:outlineLvl w:val="0"/>
        <w:rPr>
          <w:rFonts w:ascii="Century Gothic" w:hAnsi="Century Gothic" w:cs="Arial"/>
          <w:b/>
          <w:bCs/>
          <w:sz w:val="28"/>
          <w:szCs w:val="28"/>
        </w:rPr>
      </w:pPr>
      <w:r w:rsidRPr="00AE4339">
        <w:rPr>
          <w:rFonts w:ascii="Century Gothic" w:hAnsi="Century Gothic" w:cs="Arial"/>
          <w:b/>
          <w:bCs/>
          <w:sz w:val="28"/>
          <w:szCs w:val="28"/>
        </w:rPr>
        <w:t xml:space="preserve">PROCESSO N° </w:t>
      </w:r>
      <w:r>
        <w:rPr>
          <w:rFonts w:ascii="Century Gothic" w:hAnsi="Century Gothic" w:cs="Arial"/>
          <w:b/>
          <w:bCs/>
          <w:sz w:val="28"/>
          <w:szCs w:val="28"/>
        </w:rPr>
        <w:t>010/2017</w:t>
      </w:r>
    </w:p>
    <w:p w:rsidR="00EB5DA3" w:rsidRPr="00AE4339" w:rsidRDefault="00C508CC" w:rsidP="00D552CD">
      <w:pPr>
        <w:widowControl w:val="0"/>
        <w:ind w:left="0" w:right="-1"/>
        <w:jc w:val="center"/>
        <w:outlineLvl w:val="0"/>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POR ITEM</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B71E33" w:rsidRPr="00B71E33" w:rsidRDefault="00EB5DA3" w:rsidP="00B71E33">
      <w:pPr>
        <w:pStyle w:val="SemEspaamento"/>
        <w:ind w:right="-1"/>
        <w:jc w:val="both"/>
        <w:rPr>
          <w:rFonts w:ascii="Century Gothic" w:hAnsi="Century Gothic" w:cs="Arial"/>
          <w:b/>
          <w:bCs/>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C508CC">
        <w:rPr>
          <w:rFonts w:ascii="Century Gothic" w:hAnsi="Century Gothic" w:cs="Arial"/>
          <w:bCs/>
          <w:sz w:val="28"/>
          <w:szCs w:val="28"/>
        </w:rPr>
        <w:t xml:space="preserve">Aquisição de 250.000 (duzentos e cinquenta mil) Litros de Óleo Diesel Comum, para o Município de Pirajuí, conforme especificações constantes do </w:t>
      </w:r>
      <w:r w:rsidR="00C508CC" w:rsidRPr="00C508CC">
        <w:rPr>
          <w:rFonts w:ascii="Century Gothic" w:hAnsi="Century Gothic" w:cs="Arial"/>
          <w:b/>
          <w:bCs/>
          <w:sz w:val="28"/>
          <w:szCs w:val="28"/>
        </w:rPr>
        <w:t>Anexo II – Memorial Descritivo</w:t>
      </w:r>
      <w:r w:rsidR="00C508CC">
        <w:rPr>
          <w:rFonts w:ascii="Century Gothic" w:hAnsi="Century Gothic" w:cs="Arial"/>
          <w:bCs/>
          <w:sz w:val="28"/>
          <w:szCs w:val="28"/>
        </w:rPr>
        <w:t>.</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DATA DA REALIZAÇÃO: 20/03/2017.</w:t>
      </w:r>
    </w:p>
    <w:p w:rsidR="00C508CC" w:rsidRPr="00C508CC" w:rsidRDefault="00C508CC" w:rsidP="00C508CC">
      <w:pPr>
        <w:widowControl w:val="0"/>
        <w:ind w:left="0" w:right="-1"/>
        <w:rPr>
          <w:rFonts w:ascii="Century Gothic" w:hAnsi="Century Gothic" w:cs="Arial"/>
          <w:b/>
          <w:bCs/>
          <w:sz w:val="28"/>
          <w:szCs w:val="28"/>
        </w:rPr>
      </w:pPr>
    </w:p>
    <w:p w:rsidR="00C508CC" w:rsidRPr="00C508CC" w:rsidRDefault="00C508CC" w:rsidP="00D552CD">
      <w:pPr>
        <w:widowControl w:val="0"/>
        <w:ind w:left="0" w:right="-1"/>
        <w:outlineLvl w:val="0"/>
        <w:rPr>
          <w:rFonts w:ascii="Century Gothic" w:hAnsi="Century Gothic" w:cs="Arial"/>
          <w:b/>
          <w:bCs/>
          <w:sz w:val="28"/>
          <w:szCs w:val="28"/>
        </w:rPr>
      </w:pPr>
      <w:r w:rsidRPr="00C508CC">
        <w:rPr>
          <w:rFonts w:ascii="Century Gothic" w:hAnsi="Century Gothic" w:cs="Arial"/>
          <w:b/>
          <w:bCs/>
          <w:sz w:val="28"/>
          <w:szCs w:val="28"/>
        </w:rPr>
        <w:t>HORÁRIO DE INÍCIO DA SESSÃO: 09H00.</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sidR="00C508CC">
        <w:rPr>
          <w:rFonts w:ascii="Century Gothic" w:hAnsi="Century Gothic" w:cs="Arial"/>
          <w:sz w:val="28"/>
          <w:szCs w:val="28"/>
        </w:rPr>
        <w:t>010/2017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sidRPr="008212A4">
        <w:rPr>
          <w:rFonts w:ascii="Century Gothic" w:hAnsi="Century Gothic"/>
          <w:b/>
          <w:sz w:val="28"/>
          <w:szCs w:val="28"/>
          <w:lang w:val="pt-BR"/>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0015731C">
        <w:rPr>
          <w:rFonts w:ascii="Century Gothic" w:hAnsi="Century Gothic"/>
          <w:b/>
          <w:bCs/>
          <w:color w:val="auto"/>
          <w:sz w:val="28"/>
          <w:szCs w:val="28"/>
          <w:lang w:val="pt-BR"/>
        </w:rPr>
        <w:t xml:space="preserve"> POR ITEM</w:t>
      </w:r>
      <w:r w:rsidRPr="00596B93">
        <w:rPr>
          <w:rFonts w:ascii="Century Gothic" w:hAnsi="Century Gothic"/>
          <w:color w:val="auto"/>
          <w:sz w:val="28"/>
          <w:szCs w:val="28"/>
          <w:lang w:val="pt-BR"/>
        </w:rPr>
        <w:t xml:space="preserve">, objetivando a </w:t>
      </w:r>
      <w:r w:rsidR="00C508CC">
        <w:rPr>
          <w:rFonts w:ascii="Century Gothic" w:hAnsi="Century Gothic"/>
          <w:bCs/>
          <w:sz w:val="28"/>
          <w:szCs w:val="28"/>
          <w:lang w:val="pt-BR"/>
        </w:rPr>
        <w:t xml:space="preserve">Aquisição de 250.000 (duzentos e cinquenta mil) Litros de Óleo Diesel Comum, para o Município de Pirajuí, conforme especificações constantes do </w:t>
      </w:r>
      <w:r w:rsidR="00C508CC" w:rsidRPr="00C508CC">
        <w:rPr>
          <w:rFonts w:ascii="Century Gothic" w:hAnsi="Century Gothic"/>
          <w:b/>
          <w:bCs/>
          <w:sz w:val="28"/>
          <w:szCs w:val="28"/>
          <w:lang w:val="pt-BR"/>
        </w:rPr>
        <w:t>Anexo II – Memorial Descritivo</w:t>
      </w:r>
      <w:r w:rsidR="00C508CC">
        <w:rPr>
          <w:rFonts w:ascii="Century Gothic" w:hAnsi="Century Gothic"/>
          <w:bCs/>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w:t>
      </w:r>
      <w:r w:rsidRPr="00596B93">
        <w:rPr>
          <w:rFonts w:ascii="Century Gothic" w:hAnsi="Century Gothic"/>
          <w:sz w:val="28"/>
          <w:szCs w:val="28"/>
        </w:rPr>
        <w:lastRenderedPageBreak/>
        <w:t>Estadual nº 6.544, de 22 de novembro de 1.989, e suas alterações e da Lei Complementar nº 123, de 14 de dezembro de 2.006, alterada pela Lei Complementar nº 147, de 7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2.1.1 </w:t>
      </w:r>
      <w:r w:rsidRPr="00596B93">
        <w:rPr>
          <w:rFonts w:ascii="Century Gothic" w:hAnsi="Century Gothic" w:cs="Arial"/>
          <w:sz w:val="28"/>
          <w:szCs w:val="28"/>
        </w:rPr>
        <w:t>– Quanto aos representantes: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Pr>
          <w:rFonts w:ascii="Century Gothic" w:hAnsi="Century Gothic" w:cs="Arial"/>
          <w:sz w:val="28"/>
          <w:szCs w:val="28"/>
        </w:rPr>
        <w:t xml:space="preserve"> por item</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3 – FORMA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C508CC">
              <w:rPr>
                <w:rFonts w:ascii="Century Gothic" w:hAnsi="Century Gothic" w:cs="Arial"/>
                <w:b/>
                <w:sz w:val="28"/>
                <w:szCs w:val="28"/>
              </w:rPr>
              <w:t>005/2017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C508CC">
              <w:rPr>
                <w:rFonts w:ascii="Century Gothic" w:hAnsi="Century Gothic"/>
                <w:b/>
                <w:sz w:val="28"/>
                <w:szCs w:val="28"/>
              </w:rPr>
              <w:t>010/2017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C508CC">
              <w:rPr>
                <w:rFonts w:ascii="Century Gothic" w:hAnsi="Century Gothic" w:cs="Arial"/>
                <w:b/>
                <w:sz w:val="28"/>
                <w:szCs w:val="28"/>
              </w:rPr>
              <w:t>005/2017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C508CC">
              <w:rPr>
                <w:rFonts w:ascii="Century Gothic" w:hAnsi="Century Gothic"/>
                <w:b/>
                <w:sz w:val="28"/>
                <w:szCs w:val="28"/>
              </w:rPr>
              <w:t>010/2017</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Marca do </w:t>
      </w:r>
      <w:r w:rsidR="0015731C">
        <w:rPr>
          <w:rFonts w:ascii="Century Gothic" w:hAnsi="Century Gothic" w:cs="Arial"/>
          <w:sz w:val="28"/>
          <w:szCs w:val="28"/>
        </w:rPr>
        <w:t>produto</w:t>
      </w:r>
      <w:r w:rsidRPr="00596B93">
        <w:rPr>
          <w:rFonts w:ascii="Century Gothic" w:hAnsi="Century Gothic"/>
          <w:sz w:val="28"/>
          <w:szCs w:val="28"/>
        </w:rPr>
        <w:t xml:space="preserve"> cotado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lastRenderedPageBreak/>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5 –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refere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Habilitação </w:t>
      </w:r>
      <w:r w:rsidRPr="00596B93">
        <w:rPr>
          <w:rFonts w:ascii="Century Gothic" w:hAnsi="Century Gothic"/>
          <w:sz w:val="28"/>
          <w:szCs w:val="28"/>
        </w:rPr>
        <w:t>se tiverem sido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houver, relativo ao domicílio ou sede do licitante, </w:t>
      </w:r>
      <w:r w:rsidRPr="00596B93">
        <w:rPr>
          <w:rFonts w:ascii="Century Gothic" w:hAnsi="Century Gothic" w:cs="Arial"/>
          <w:sz w:val="28"/>
          <w:szCs w:val="28"/>
        </w:rPr>
        <w:lastRenderedPageBreak/>
        <w:t>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g.3)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1D680D" w:rsidRPr="008377F4" w:rsidRDefault="001D680D" w:rsidP="001D680D">
      <w:pPr>
        <w:tabs>
          <w:tab w:val="left" w:pos="-1701"/>
        </w:tabs>
        <w:autoSpaceDE w:val="0"/>
        <w:autoSpaceDN w:val="0"/>
        <w:adjustRightInd w:val="0"/>
        <w:ind w:left="0" w:right="0"/>
        <w:rPr>
          <w:rFonts w:ascii="Century Gothic" w:hAnsi="Century Gothic"/>
          <w:sz w:val="28"/>
          <w:szCs w:val="28"/>
        </w:rPr>
      </w:pPr>
    </w:p>
    <w:p w:rsidR="001D680D" w:rsidRPr="008377F4" w:rsidRDefault="001D680D" w:rsidP="001D680D">
      <w:pPr>
        <w:tabs>
          <w:tab w:val="left" w:pos="-1701"/>
        </w:tabs>
        <w:autoSpaceDE w:val="0"/>
        <w:autoSpaceDN w:val="0"/>
        <w:adjustRightInd w:val="0"/>
        <w:ind w:left="0" w:right="0"/>
        <w:rPr>
          <w:rFonts w:ascii="Century Gothic" w:hAnsi="Century Gothic" w:cs="Arial"/>
          <w:sz w:val="28"/>
          <w:szCs w:val="28"/>
        </w:rPr>
      </w:pPr>
      <w:r w:rsidRPr="008377F4">
        <w:rPr>
          <w:rFonts w:ascii="Century Gothic" w:hAnsi="Century Gothic"/>
          <w:b/>
          <w:sz w:val="28"/>
          <w:szCs w:val="28"/>
        </w:rPr>
        <w:t>b.1)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lastRenderedPageBreak/>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a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Que apresentem preço ou vantagem baseados exclusivamente em propostas ofertadas pelos demais licitantes;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1D680D" w:rsidRDefault="001D680D"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Seleção da proposta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ou em valores distintos e decrescentes inferiores ao do último valor </w:t>
      </w:r>
      <w:r w:rsidRPr="00596B93">
        <w:rPr>
          <w:rFonts w:ascii="Century Gothic" w:hAnsi="Century Gothic"/>
          <w:sz w:val="28"/>
          <w:szCs w:val="28"/>
        </w:rPr>
        <w:lastRenderedPageBreak/>
        <w:t xml:space="preserve">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6.7 </w:t>
      </w:r>
      <w:r w:rsidRPr="00596B93">
        <w:rPr>
          <w:rFonts w:ascii="Century Gothic" w:hAnsi="Century Gothic" w:cs="Arial"/>
          <w:sz w:val="28"/>
          <w:szCs w:val="28"/>
        </w:rPr>
        <w:t>– A etapa de lances será considerada encerrada quando todos os participantes dessa etapa declinarem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b.1)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houver, o Pregoeiro examinará a </w:t>
      </w:r>
      <w:r w:rsidRPr="00596B93">
        <w:rPr>
          <w:rFonts w:ascii="Century Gothic" w:hAnsi="Century Gothic" w:cs="Arial"/>
          <w:b/>
          <w:bCs/>
          <w:sz w:val="28"/>
          <w:szCs w:val="28"/>
        </w:rPr>
        <w:t>aceitabilidade do 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6.13 </w:t>
      </w:r>
      <w:r w:rsidRPr="00596B93">
        <w:rPr>
          <w:rFonts w:ascii="Century Gothic" w:hAnsi="Century Gothic" w:cs="Arial"/>
          <w:sz w:val="28"/>
          <w:szCs w:val="28"/>
        </w:rPr>
        <w:t>– Considerada aceitável a oferta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no momento oportuno, a critério do Pregoeiro, será verificado o </w:t>
      </w:r>
      <w:r w:rsidRPr="00596B93">
        <w:rPr>
          <w:rFonts w:ascii="Century Gothic" w:hAnsi="Century Gothic" w:cs="Arial"/>
          <w:sz w:val="28"/>
          <w:szCs w:val="28"/>
        </w:rPr>
        <w:lastRenderedPageBreak/>
        <w:t>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Se a oferta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r w:rsidRPr="00596B93">
        <w:rPr>
          <w:rFonts w:ascii="Century Gothic" w:hAnsi="Century Gothic"/>
          <w:sz w:val="28"/>
          <w:szCs w:val="28"/>
        </w:rPr>
        <w:lastRenderedPageBreak/>
        <w:t xml:space="preserve">atender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7 – IMPUGNAÇÃO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na Praça Doutor Pedro da Rocha </w:t>
      </w:r>
      <w:r w:rsidRPr="007E1C15">
        <w:rPr>
          <w:rFonts w:ascii="Century Gothic" w:hAnsi="Century Gothic" w:cs="Arial"/>
          <w:sz w:val="28"/>
          <w:szCs w:val="28"/>
        </w:rPr>
        <w:lastRenderedPageBreak/>
        <w:t>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os autos devidamente fundamentado à autoridade competente;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r w:rsidRPr="00596B93">
        <w:rPr>
          <w:rFonts w:ascii="Century Gothic" w:hAnsi="Century Gothic" w:cs="Arial"/>
          <w:sz w:val="28"/>
          <w:szCs w:val="28"/>
        </w:rPr>
        <w:t>Admite-se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 xml:space="preserve">Diretoria de </w:t>
      </w:r>
      <w:r w:rsidRPr="007E1C15">
        <w:rPr>
          <w:rFonts w:ascii="Century Gothic" w:hAnsi="Century Gothic" w:cs="Calibri"/>
          <w:b/>
          <w:bCs/>
          <w:sz w:val="28"/>
          <w:szCs w:val="28"/>
        </w:rPr>
        <w:lastRenderedPageBreak/>
        <w:t>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9.1</w:t>
      </w:r>
      <w:r w:rsidRPr="00AB0DD4">
        <w:rPr>
          <w:rFonts w:ascii="Century Gothic" w:hAnsi="Century Gothic" w:cs="Arial"/>
          <w:sz w:val="28"/>
          <w:szCs w:val="28"/>
        </w:rPr>
        <w:t xml:space="preserve"> – </w:t>
      </w:r>
      <w:r w:rsidR="00D1376B" w:rsidRPr="00A832A5">
        <w:rPr>
          <w:rFonts w:ascii="Century Gothic" w:hAnsi="Century Gothic" w:cs="Arial"/>
          <w:color w:val="000000"/>
          <w:sz w:val="28"/>
          <w:szCs w:val="28"/>
        </w:rPr>
        <w:t>As entregas previstas</w:t>
      </w:r>
      <w:r w:rsidR="00D1376B">
        <w:rPr>
          <w:rFonts w:ascii="Century Gothic" w:hAnsi="Century Gothic" w:cs="Arial"/>
          <w:color w:val="000000"/>
          <w:sz w:val="28"/>
          <w:szCs w:val="28"/>
        </w:rPr>
        <w:t xml:space="preserve"> deverão</w:t>
      </w:r>
      <w:r w:rsidR="00D1376B" w:rsidRPr="00A832A5">
        <w:rPr>
          <w:rFonts w:ascii="Century Gothic" w:hAnsi="Century Gothic" w:cs="Arial"/>
          <w:color w:val="000000"/>
          <w:sz w:val="28"/>
          <w:szCs w:val="28"/>
        </w:rPr>
        <w:t xml:space="preserve"> </w:t>
      </w:r>
      <w:r w:rsidR="00D1376B">
        <w:rPr>
          <w:rFonts w:ascii="Century Gothic" w:hAnsi="Century Gothic" w:cs="Arial"/>
          <w:color w:val="000000"/>
          <w:sz w:val="28"/>
          <w:szCs w:val="28"/>
        </w:rPr>
        <w:t>atender</w:t>
      </w:r>
      <w:r w:rsidR="00D1376B" w:rsidRPr="00A832A5">
        <w:rPr>
          <w:rFonts w:ascii="Century Gothic" w:hAnsi="Century Gothic" w:cs="Arial"/>
          <w:color w:val="000000"/>
          <w:sz w:val="28"/>
          <w:szCs w:val="28"/>
        </w:rPr>
        <w:t xml:space="preserve"> aos pedidos formulados pelo </w:t>
      </w:r>
      <w:r w:rsidR="00DC7C5B" w:rsidRPr="00D552CD">
        <w:rPr>
          <w:rFonts w:ascii="Century Gothic" w:hAnsi="Century Gothic" w:cs="Calibri"/>
          <w:b/>
          <w:sz w:val="28"/>
          <w:szCs w:val="28"/>
        </w:rPr>
        <w:t>CHEFE DO SETOR DE TRANSPORTES</w:t>
      </w:r>
      <w:r w:rsidR="00DC7C5B">
        <w:rPr>
          <w:rFonts w:ascii="Century Gothic" w:hAnsi="Century Gothic" w:cs="Calibri"/>
          <w:b/>
          <w:sz w:val="28"/>
          <w:szCs w:val="28"/>
        </w:rPr>
        <w:t xml:space="preserve">, SENHOR </w:t>
      </w:r>
      <w:r w:rsidR="00DC7C5B" w:rsidRPr="00D552CD">
        <w:rPr>
          <w:rFonts w:ascii="Century Gothic" w:hAnsi="Century Gothic" w:cs="Calibri"/>
          <w:b/>
          <w:bCs/>
          <w:sz w:val="28"/>
          <w:szCs w:val="28"/>
        </w:rPr>
        <w:t>ELIZEU PEREIRA</w:t>
      </w:r>
      <w:r w:rsidR="00D1376B">
        <w:rPr>
          <w:rFonts w:ascii="Century Gothic" w:hAnsi="Century Gothic" w:cs="Arial"/>
          <w:sz w:val="28"/>
          <w:szCs w:val="28"/>
        </w:rPr>
        <w:t>,</w:t>
      </w:r>
      <w:r w:rsidR="00D1376B" w:rsidRPr="00A832A5">
        <w:rPr>
          <w:rFonts w:ascii="Century Gothic" w:hAnsi="Century Gothic" w:cs="Arial"/>
          <w:color w:val="000000"/>
          <w:sz w:val="28"/>
          <w:szCs w:val="28"/>
        </w:rPr>
        <w:t xml:space="preserve"> e deverão ocorrer no prazo máximo de </w:t>
      </w:r>
      <w:r w:rsidR="00D1376B">
        <w:rPr>
          <w:rFonts w:ascii="Century Gothic" w:hAnsi="Century Gothic"/>
          <w:b/>
          <w:sz w:val="28"/>
          <w:szCs w:val="28"/>
        </w:rPr>
        <w:t>48</w:t>
      </w:r>
      <w:r w:rsidR="00D1376B" w:rsidRPr="00A832A5">
        <w:rPr>
          <w:rFonts w:ascii="Century Gothic" w:hAnsi="Century Gothic"/>
          <w:b/>
          <w:bCs/>
          <w:sz w:val="28"/>
          <w:szCs w:val="28"/>
        </w:rPr>
        <w:t xml:space="preserve"> </w:t>
      </w:r>
      <w:r w:rsidR="00D1376B" w:rsidRPr="00A832A5">
        <w:rPr>
          <w:rFonts w:ascii="Century Gothic" w:hAnsi="Century Gothic"/>
          <w:sz w:val="28"/>
          <w:szCs w:val="28"/>
        </w:rPr>
        <w:t>(</w:t>
      </w:r>
      <w:r w:rsidR="00D1376B">
        <w:rPr>
          <w:rFonts w:ascii="Century Gothic" w:hAnsi="Century Gothic"/>
          <w:sz w:val="28"/>
          <w:szCs w:val="28"/>
        </w:rPr>
        <w:t>quarenta e oito</w:t>
      </w:r>
      <w:r w:rsidR="00D1376B" w:rsidRPr="00A832A5">
        <w:rPr>
          <w:rFonts w:ascii="Century Gothic" w:hAnsi="Century Gothic"/>
          <w:sz w:val="28"/>
          <w:szCs w:val="28"/>
        </w:rPr>
        <w:t>)</w:t>
      </w:r>
      <w:r w:rsidR="00D1376B" w:rsidRPr="00A832A5">
        <w:rPr>
          <w:rFonts w:ascii="Century Gothic" w:hAnsi="Century Gothic" w:cs="Arial"/>
          <w:b/>
          <w:bCs/>
          <w:color w:val="000000"/>
          <w:sz w:val="28"/>
          <w:szCs w:val="28"/>
        </w:rPr>
        <w:t xml:space="preserve"> </w:t>
      </w:r>
      <w:r w:rsidR="00D1376B">
        <w:rPr>
          <w:rFonts w:ascii="Century Gothic" w:hAnsi="Century Gothic" w:cs="Arial"/>
          <w:b/>
          <w:bCs/>
          <w:color w:val="000000"/>
          <w:sz w:val="28"/>
          <w:szCs w:val="28"/>
        </w:rPr>
        <w:t>horas</w:t>
      </w:r>
      <w:r w:rsidR="00D1376B" w:rsidRPr="00A832A5">
        <w:rPr>
          <w:rFonts w:ascii="Century Gothic" w:hAnsi="Century Gothic" w:cs="Arial"/>
          <w:color w:val="000000"/>
          <w:sz w:val="28"/>
          <w:szCs w:val="28"/>
        </w:rPr>
        <w:t xml:space="preserve">, contados do recebimento da </w:t>
      </w:r>
      <w:r w:rsidR="00D1376B" w:rsidRPr="00A832A5">
        <w:rPr>
          <w:rFonts w:ascii="Century Gothic" w:hAnsi="Century Gothic" w:cs="Arial"/>
          <w:b/>
          <w:bCs/>
          <w:color w:val="000000"/>
          <w:sz w:val="28"/>
          <w:szCs w:val="28"/>
        </w:rPr>
        <w:t>Autorização de Compra</w:t>
      </w:r>
      <w:r w:rsidRPr="00AB0DD4">
        <w:rPr>
          <w:rFonts w:ascii="Century Gothic" w:hAnsi="Century Gothic" w:cs="Arial"/>
          <w:sz w:val="28"/>
          <w:szCs w:val="28"/>
        </w:rPr>
        <w:t xml:space="preserve">.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9.1.1</w:t>
      </w:r>
      <w:r w:rsidRPr="00AB0DD4">
        <w:rPr>
          <w:rFonts w:ascii="Century Gothic" w:hAnsi="Century Gothic" w:cs="Arial"/>
          <w:sz w:val="28"/>
          <w:szCs w:val="28"/>
        </w:rPr>
        <w:t xml:space="preserve"> – Só será emitido Atestado de Recebimento se atendidas as determinações deste Edital e seus anexos.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w:t>
      </w:r>
      <w:r w:rsidRPr="00AB0DD4">
        <w:rPr>
          <w:rFonts w:ascii="Century Gothic" w:hAnsi="Century Gothic" w:cs="Arial"/>
          <w:sz w:val="28"/>
          <w:szCs w:val="28"/>
        </w:rPr>
        <w:t xml:space="preserve"> – Constatadas irregularidades no objeto, </w:t>
      </w:r>
      <w:r w:rsidR="00DC7C5B">
        <w:rPr>
          <w:rFonts w:ascii="Century Gothic" w:hAnsi="Century Gothic" w:cs="Arial"/>
          <w:sz w:val="28"/>
          <w:szCs w:val="28"/>
        </w:rPr>
        <w:t xml:space="preserve">o </w:t>
      </w:r>
      <w:r w:rsidR="00DC7C5B" w:rsidRPr="00D552CD">
        <w:rPr>
          <w:rFonts w:ascii="Century Gothic" w:hAnsi="Century Gothic" w:cs="Calibri"/>
          <w:b/>
          <w:sz w:val="28"/>
          <w:szCs w:val="28"/>
        </w:rPr>
        <w:t>CHEFE DO SETOR DE TRANSPORTES</w:t>
      </w:r>
      <w:r w:rsidR="00DC7C5B">
        <w:rPr>
          <w:rFonts w:ascii="Century Gothic" w:hAnsi="Century Gothic" w:cs="Calibri"/>
          <w:b/>
          <w:sz w:val="28"/>
          <w:szCs w:val="28"/>
        </w:rPr>
        <w:t xml:space="preserve">, SENHOR </w:t>
      </w:r>
      <w:r w:rsidR="00DC7C5B" w:rsidRPr="00D552CD">
        <w:rPr>
          <w:rFonts w:ascii="Century Gothic" w:hAnsi="Century Gothic" w:cs="Calibri"/>
          <w:b/>
          <w:bCs/>
          <w:sz w:val="28"/>
          <w:szCs w:val="28"/>
        </w:rPr>
        <w:t>ELIZEU PEREIRA</w:t>
      </w:r>
      <w:r w:rsidRPr="00AB0DD4">
        <w:rPr>
          <w:rFonts w:ascii="Century Gothic" w:hAnsi="Century Gothic" w:cs="Arial"/>
          <w:sz w:val="28"/>
          <w:szCs w:val="28"/>
        </w:rPr>
        <w:t xml:space="preserve">, sem prejuízo das penalidades cabíveis, poderá: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9.2.2</w:t>
      </w:r>
      <w:r w:rsidRPr="00AB0DD4">
        <w:rPr>
          <w:rFonts w:ascii="Century Gothic" w:hAnsi="Century Gothic" w:cs="Arial"/>
          <w:sz w:val="28"/>
          <w:szCs w:val="28"/>
        </w:rPr>
        <w:t xml:space="preserve"> – Determinar sua complementação se houver diferença de quantidades.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9.3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Helvetica"/>
          <w:sz w:val="28"/>
          <w:szCs w:val="28"/>
        </w:rPr>
      </w:pPr>
      <w:r w:rsidRPr="00AB0DD4">
        <w:rPr>
          <w:rFonts w:ascii="Century Gothic" w:hAnsi="Century Gothic" w:cs="Arial"/>
          <w:b/>
          <w:bCs/>
          <w:sz w:val="28"/>
          <w:szCs w:val="28"/>
        </w:rPr>
        <w:t>9.4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combustíveis </w:t>
      </w:r>
      <w:r w:rsidRPr="00AB0DD4">
        <w:rPr>
          <w:rFonts w:ascii="Century Gothic" w:hAnsi="Century Gothic" w:cs="Arial"/>
          <w:sz w:val="28"/>
          <w:szCs w:val="28"/>
        </w:rPr>
        <w:t>entregues.</w:t>
      </w:r>
    </w:p>
    <w:p w:rsidR="00EB5DA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1D680D" w:rsidRPr="00596B93" w:rsidRDefault="001D680D"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 DOTAÇÃO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ind w:left="0" w:right="-1"/>
        <w:rPr>
          <w:rFonts w:ascii="Century Gothic" w:hAnsi="Century Gothic" w:cs="Calibri"/>
          <w:sz w:val="28"/>
          <w:szCs w:val="28"/>
        </w:rPr>
      </w:pPr>
      <w:r w:rsidRPr="00EB5DA3">
        <w:rPr>
          <w:rFonts w:ascii="Century Gothic" w:hAnsi="Century Gothic" w:cs="Arial"/>
          <w:b/>
          <w:sz w:val="28"/>
          <w:szCs w:val="28"/>
        </w:rPr>
        <w:t xml:space="preserve">11.1 – </w:t>
      </w:r>
      <w:r w:rsidRPr="00EB5DA3">
        <w:rPr>
          <w:rFonts w:ascii="Century Gothic" w:hAnsi="Century Gothic" w:cs="Calibri"/>
          <w:sz w:val="28"/>
          <w:szCs w:val="28"/>
        </w:rPr>
        <w:t xml:space="preserve">A despesa estimada em </w:t>
      </w:r>
      <w:r w:rsidR="007C549F">
        <w:rPr>
          <w:rFonts w:ascii="Century Gothic" w:hAnsi="Century Gothic" w:cs="Calibri"/>
          <w:b/>
          <w:sz w:val="28"/>
          <w:szCs w:val="28"/>
        </w:rPr>
        <w:t xml:space="preserve">R$ </w:t>
      </w:r>
      <w:r w:rsidR="00283CC1">
        <w:rPr>
          <w:rFonts w:ascii="Century Gothic" w:hAnsi="Century Gothic" w:cs="Calibri"/>
          <w:b/>
          <w:sz w:val="28"/>
          <w:szCs w:val="28"/>
        </w:rPr>
        <w:t>768.250,00 (SETECENTOS E SESSENTA E OITO MIL E DUZENTOS E CINQUENTA REAIS</w:t>
      </w:r>
      <w:r w:rsidR="007C549F">
        <w:rPr>
          <w:rFonts w:ascii="Century Gothic" w:hAnsi="Century Gothic" w:cs="Calibri"/>
          <w:b/>
          <w:sz w:val="28"/>
          <w:szCs w:val="28"/>
        </w:rPr>
        <w:t>)</w:t>
      </w:r>
      <w:r w:rsidRPr="00EB5DA3">
        <w:rPr>
          <w:rFonts w:ascii="Century Gothic" w:hAnsi="Century Gothic" w:cs="Calibri"/>
          <w:sz w:val="28"/>
          <w:szCs w:val="28"/>
        </w:rPr>
        <w:t>, onerará os recursos orçamentários e financeiros reservado no</w:t>
      </w:r>
      <w:r>
        <w:rPr>
          <w:rFonts w:ascii="Century Gothic" w:hAnsi="Century Gothic" w:cs="Calibri"/>
          <w:sz w:val="28"/>
          <w:szCs w:val="28"/>
        </w:rPr>
        <w:t>s</w:t>
      </w:r>
      <w:r w:rsidRPr="00EB5DA3">
        <w:rPr>
          <w:rFonts w:ascii="Century Gothic" w:hAnsi="Century Gothic" w:cs="Calibri"/>
          <w:sz w:val="28"/>
          <w:szCs w:val="28"/>
        </w:rPr>
        <w:t xml:space="preserve"> código</w:t>
      </w:r>
      <w:r>
        <w:rPr>
          <w:rFonts w:ascii="Century Gothic" w:hAnsi="Century Gothic" w:cs="Calibri"/>
          <w:sz w:val="28"/>
          <w:szCs w:val="28"/>
        </w:rPr>
        <w:t>s</w:t>
      </w:r>
      <w:r w:rsidRPr="00EB5DA3">
        <w:rPr>
          <w:rFonts w:ascii="Century Gothic" w:hAnsi="Century Gothic" w:cs="Arial"/>
          <w:sz w:val="28"/>
          <w:szCs w:val="28"/>
        </w:rPr>
        <w:t>:</w:t>
      </w:r>
      <w:r w:rsidRPr="00EB5DA3">
        <w:rPr>
          <w:rFonts w:ascii="Century Gothic" w:hAnsi="Century Gothic" w:cs="Calibri"/>
          <w:sz w:val="28"/>
          <w:szCs w:val="28"/>
        </w:rPr>
        <w:t xml:space="preserve"> </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02.04.03.3.3.90.30.00.12.361.0019.2019.0002 – FICHA 140;</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02.04.03.3.3.90.30.00.12.361.0019.2019.0003 – FICHA 143;</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02.06.01.3.3.90.30.00.12.301.0031.2032.0004 – FICHA 267;</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02.09.04.3.3.90.30.00.26.782.0043.2044.0000 – FICHA 449;</w:t>
      </w:r>
    </w:p>
    <w:p w:rsidR="007C549F" w:rsidRPr="00756F5C"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02.09.06.3.3.90.30.00.15.452.0046.2046.0000 – FICHA 467.</w:t>
      </w:r>
    </w:p>
    <w:p w:rsidR="00756F5C" w:rsidRPr="00EB5DA3" w:rsidRDefault="00756F5C" w:rsidP="00EB5DA3">
      <w:pPr>
        <w:tabs>
          <w:tab w:val="left" w:pos="-1701"/>
        </w:tabs>
        <w:ind w:left="0" w:right="-1"/>
        <w:rPr>
          <w:rFonts w:ascii="Century Gothic" w:hAnsi="Century Gothic" w:cs="Calibri"/>
          <w:sz w:val="28"/>
          <w:szCs w:val="28"/>
        </w:rPr>
      </w:pPr>
    </w:p>
    <w:p w:rsidR="001D680D" w:rsidRPr="007A6777" w:rsidRDefault="001D680D" w:rsidP="001D680D">
      <w:pPr>
        <w:tabs>
          <w:tab w:val="left" w:pos="-1701"/>
        </w:tabs>
        <w:autoSpaceDE w:val="0"/>
        <w:autoSpaceDN w:val="0"/>
        <w:adjustRightInd w:val="0"/>
        <w:ind w:left="0" w:right="-1"/>
        <w:rPr>
          <w:rFonts w:ascii="Century Gothic" w:hAnsi="Century Gothic"/>
          <w:b/>
          <w:sz w:val="28"/>
          <w:szCs w:val="28"/>
        </w:rPr>
      </w:pPr>
      <w:r w:rsidRPr="007A6777">
        <w:rPr>
          <w:rFonts w:ascii="Century Gothic" w:hAnsi="Century Gothic"/>
          <w:b/>
          <w:sz w:val="28"/>
          <w:szCs w:val="28"/>
        </w:rPr>
        <w:t xml:space="preserve">12 </w:t>
      </w:r>
      <w:r>
        <w:rPr>
          <w:rFonts w:ascii="Century Gothic" w:hAnsi="Century Gothic"/>
          <w:b/>
          <w:sz w:val="28"/>
          <w:szCs w:val="28"/>
        </w:rPr>
        <w:t>–</w:t>
      </w:r>
      <w:r w:rsidRPr="007A6777">
        <w:rPr>
          <w:rFonts w:ascii="Century Gothic" w:hAnsi="Century Gothic"/>
          <w:b/>
          <w:sz w:val="28"/>
          <w:szCs w:val="28"/>
        </w:rPr>
        <w:t xml:space="preserve"> DA ATU</w:t>
      </w:r>
      <w:r>
        <w:rPr>
          <w:rFonts w:ascii="Century Gothic" w:hAnsi="Century Gothic"/>
          <w:b/>
          <w:sz w:val="28"/>
          <w:szCs w:val="28"/>
        </w:rPr>
        <w:t>ALIZAÇÃO E CONTROLE DOS PREÇOS</w:t>
      </w:r>
    </w:p>
    <w:p w:rsidR="001D680D" w:rsidRPr="007A6777" w:rsidRDefault="001D680D" w:rsidP="001D680D">
      <w:pPr>
        <w:tabs>
          <w:tab w:val="left" w:pos="-1701"/>
        </w:tabs>
        <w:autoSpaceDE w:val="0"/>
        <w:autoSpaceDN w:val="0"/>
        <w:adjustRightInd w:val="0"/>
        <w:ind w:left="0" w:right="-1"/>
        <w:rPr>
          <w:rFonts w:ascii="Century Gothic" w:hAnsi="Century Gothic"/>
          <w:sz w:val="28"/>
          <w:szCs w:val="28"/>
        </w:rPr>
      </w:pPr>
    </w:p>
    <w:p w:rsidR="001D680D" w:rsidRPr="007A6777" w:rsidRDefault="001D680D" w:rsidP="001D680D">
      <w:pPr>
        <w:tabs>
          <w:tab w:val="left" w:pos="-1701"/>
        </w:tabs>
        <w:autoSpaceDE w:val="0"/>
        <w:autoSpaceDN w:val="0"/>
        <w:adjustRightInd w:val="0"/>
        <w:ind w:left="0" w:right="-1"/>
        <w:rPr>
          <w:rFonts w:ascii="Century Gothic" w:hAnsi="Century Gothic"/>
          <w:sz w:val="28"/>
          <w:szCs w:val="28"/>
        </w:rPr>
      </w:pPr>
      <w:r w:rsidRPr="007A6777">
        <w:rPr>
          <w:rFonts w:ascii="Century Gothic" w:hAnsi="Century Gothic"/>
          <w:b/>
          <w:sz w:val="28"/>
          <w:szCs w:val="28"/>
        </w:rPr>
        <w:t xml:space="preserve">12.1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1D680D" w:rsidRPr="007A6777" w:rsidRDefault="001D680D" w:rsidP="001D680D">
      <w:pPr>
        <w:tabs>
          <w:tab w:val="left" w:pos="-1701"/>
        </w:tabs>
        <w:autoSpaceDE w:val="0"/>
        <w:autoSpaceDN w:val="0"/>
        <w:adjustRightInd w:val="0"/>
        <w:ind w:left="0" w:right="-1"/>
        <w:rPr>
          <w:rFonts w:ascii="Century Gothic" w:hAnsi="Century Gothic"/>
          <w:sz w:val="28"/>
          <w:szCs w:val="28"/>
        </w:rPr>
      </w:pPr>
    </w:p>
    <w:p w:rsidR="001D680D" w:rsidRDefault="001D680D" w:rsidP="001D680D">
      <w:pPr>
        <w:tabs>
          <w:tab w:val="left" w:pos="-1701"/>
        </w:tabs>
        <w:autoSpaceDE w:val="0"/>
        <w:autoSpaceDN w:val="0"/>
        <w:adjustRightInd w:val="0"/>
        <w:ind w:left="0" w:right="-1"/>
        <w:rPr>
          <w:rFonts w:ascii="Century Gothic" w:hAnsi="Century Gothic"/>
          <w:sz w:val="28"/>
          <w:szCs w:val="28"/>
        </w:rPr>
      </w:pPr>
      <w:r w:rsidRPr="007A6777">
        <w:rPr>
          <w:rFonts w:ascii="Century Gothic" w:hAnsi="Century Gothic"/>
          <w:b/>
          <w:sz w:val="28"/>
          <w:szCs w:val="28"/>
        </w:rPr>
        <w:t>12.</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sidR="00DC7C5B">
        <w:rPr>
          <w:rFonts w:ascii="Century Gothic" w:hAnsi="Century Gothic"/>
          <w:sz w:val="28"/>
          <w:szCs w:val="28"/>
        </w:rPr>
        <w:t>n</w:t>
      </w:r>
      <w:r>
        <w:rPr>
          <w:rFonts w:ascii="Century Gothic" w:hAnsi="Century Gothic"/>
          <w:sz w:val="28"/>
          <w:szCs w:val="28"/>
        </w:rPr>
        <w:t xml:space="preserve">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0A68E5" w:rsidRPr="007A6777" w:rsidRDefault="000A68E5" w:rsidP="001D680D">
      <w:pPr>
        <w:tabs>
          <w:tab w:val="left" w:pos="-1701"/>
        </w:tabs>
        <w:autoSpaceDE w:val="0"/>
        <w:autoSpaceDN w:val="0"/>
        <w:adjustRightInd w:val="0"/>
        <w:ind w:left="0" w:right="-1"/>
        <w:rPr>
          <w:rFonts w:ascii="Century Gothic" w:hAnsi="Century Gothic"/>
          <w:sz w:val="28"/>
          <w:szCs w:val="28"/>
        </w:rPr>
      </w:pPr>
    </w:p>
    <w:p w:rsidR="001D680D" w:rsidRPr="007A6777" w:rsidRDefault="001D680D" w:rsidP="001D680D">
      <w:pPr>
        <w:tabs>
          <w:tab w:val="left" w:pos="-1701"/>
        </w:tabs>
        <w:autoSpaceDE w:val="0"/>
        <w:autoSpaceDN w:val="0"/>
        <w:adjustRightInd w:val="0"/>
        <w:ind w:left="0" w:right="-1"/>
        <w:rPr>
          <w:rFonts w:ascii="Century Gothic" w:hAnsi="Century Gothic"/>
          <w:sz w:val="28"/>
          <w:szCs w:val="28"/>
        </w:rPr>
      </w:pPr>
      <w:r w:rsidRPr="007A6777">
        <w:rPr>
          <w:rFonts w:ascii="Century Gothic" w:hAnsi="Century Gothic"/>
          <w:b/>
          <w:sz w:val="28"/>
          <w:szCs w:val="28"/>
        </w:rPr>
        <w:t>12.</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1D680D" w:rsidRPr="007A6777" w:rsidRDefault="001D680D" w:rsidP="001D680D">
      <w:pPr>
        <w:tabs>
          <w:tab w:val="left" w:pos="-1701"/>
        </w:tabs>
        <w:autoSpaceDE w:val="0"/>
        <w:autoSpaceDN w:val="0"/>
        <w:adjustRightInd w:val="0"/>
        <w:ind w:left="0" w:right="-1"/>
        <w:rPr>
          <w:rFonts w:ascii="Century Gothic" w:hAnsi="Century Gothic"/>
          <w:sz w:val="28"/>
          <w:szCs w:val="28"/>
        </w:rPr>
      </w:pPr>
    </w:p>
    <w:p w:rsidR="001D680D" w:rsidRPr="007A6777" w:rsidRDefault="001D680D" w:rsidP="001D680D">
      <w:pPr>
        <w:tabs>
          <w:tab w:val="left" w:pos="-1701"/>
        </w:tabs>
        <w:autoSpaceDE w:val="0"/>
        <w:autoSpaceDN w:val="0"/>
        <w:adjustRightInd w:val="0"/>
        <w:ind w:left="0" w:right="-1"/>
        <w:rPr>
          <w:rFonts w:ascii="Century Gothic" w:hAnsi="Century Gothic" w:cs="Arial"/>
          <w:b/>
          <w:sz w:val="28"/>
          <w:szCs w:val="28"/>
        </w:rPr>
      </w:pPr>
      <w:r w:rsidRPr="007A6777">
        <w:rPr>
          <w:rFonts w:ascii="Century Gothic" w:hAnsi="Century Gothic"/>
          <w:b/>
          <w:sz w:val="28"/>
          <w:szCs w:val="28"/>
        </w:rPr>
        <w:lastRenderedPageBreak/>
        <w:t>12.</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A licitante vencedora não poderá suspender as entregas durante o período de análise do pedido de que trata o item 12.</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1D680D" w:rsidRPr="007A6777" w:rsidRDefault="001D680D" w:rsidP="001D680D">
      <w:pPr>
        <w:tabs>
          <w:tab w:val="left" w:pos="-1701"/>
        </w:tabs>
        <w:autoSpaceDE w:val="0"/>
        <w:autoSpaceDN w:val="0"/>
        <w:adjustRightInd w:val="0"/>
        <w:ind w:left="0" w:right="-1"/>
        <w:rPr>
          <w:rFonts w:ascii="Century Gothic" w:hAnsi="Century Gothic" w:cs="Arial"/>
          <w:b/>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Pr>
          <w:rFonts w:ascii="Century Gothic" w:hAnsi="Century Gothic" w:cs="Arial"/>
          <w:b/>
          <w:bCs/>
          <w:sz w:val="28"/>
          <w:szCs w:val="28"/>
        </w:rPr>
        <w:t>3</w:t>
      </w:r>
      <w:r w:rsidRPr="00AB0DD4">
        <w:rPr>
          <w:rFonts w:ascii="Century Gothic" w:hAnsi="Century Gothic" w:cs="Arial"/>
          <w:b/>
          <w:bCs/>
          <w:sz w:val="28"/>
          <w:szCs w:val="28"/>
        </w:rPr>
        <w:t xml:space="preserve"> – SANÇÕES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sz w:val="28"/>
          <w:szCs w:val="28"/>
        </w:rPr>
        <w:t>1</w:t>
      </w:r>
      <w:r>
        <w:rPr>
          <w:rFonts w:ascii="Century Gothic" w:hAnsi="Century Gothic" w:cs="Arial"/>
          <w:b/>
          <w:sz w:val="28"/>
          <w:szCs w:val="28"/>
        </w:rPr>
        <w:t>3</w:t>
      </w:r>
      <w:r w:rsidRPr="00AB0DD4">
        <w:rPr>
          <w:rFonts w:ascii="Century Gothic" w:hAnsi="Century Gothic" w:cs="Arial"/>
          <w:b/>
          <w:sz w:val="28"/>
          <w:szCs w:val="28"/>
        </w:rPr>
        <w:t xml:space="preserve">.1 – </w:t>
      </w:r>
      <w:r w:rsidRPr="00AB0DD4">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r w:rsidRPr="00AB0DD4">
        <w:rPr>
          <w:rFonts w:ascii="Century Gothic" w:hAnsi="Century Gothic" w:cs="Arial"/>
          <w:b/>
          <w:bCs/>
          <w:sz w:val="28"/>
          <w:szCs w:val="28"/>
        </w:rPr>
        <w:t>1</w:t>
      </w:r>
      <w:r>
        <w:rPr>
          <w:rFonts w:ascii="Century Gothic" w:hAnsi="Century Gothic" w:cs="Arial"/>
          <w:b/>
          <w:bCs/>
          <w:sz w:val="28"/>
          <w:szCs w:val="28"/>
        </w:rPr>
        <w:t>4</w:t>
      </w:r>
      <w:r w:rsidRPr="00AB0DD4">
        <w:rPr>
          <w:rFonts w:ascii="Century Gothic" w:hAnsi="Century Gothic" w:cs="Arial"/>
          <w:b/>
          <w:bCs/>
          <w:sz w:val="28"/>
          <w:szCs w:val="28"/>
        </w:rPr>
        <w:t xml:space="preserve"> – DISPOSIÇÕES FINAIS</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Pr>
          <w:rFonts w:ascii="Century Gothic" w:hAnsi="Century Gothic" w:cs="Arial"/>
          <w:b/>
          <w:bCs/>
          <w:sz w:val="28"/>
          <w:szCs w:val="28"/>
        </w:rPr>
        <w:t>4</w:t>
      </w:r>
      <w:r w:rsidRPr="00AB0DD4">
        <w:rPr>
          <w:rFonts w:ascii="Century Gothic" w:hAnsi="Century Gothic" w:cs="Arial"/>
          <w:b/>
          <w:bCs/>
          <w:sz w:val="28"/>
          <w:szCs w:val="28"/>
        </w:rPr>
        <w:t xml:space="preserve">.1 </w:t>
      </w:r>
      <w:r w:rsidRPr="00AB0DD4">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Pr>
          <w:rFonts w:ascii="Century Gothic" w:hAnsi="Century Gothic" w:cs="Arial"/>
          <w:b/>
          <w:bCs/>
          <w:sz w:val="28"/>
          <w:szCs w:val="28"/>
        </w:rPr>
        <w:t>4</w:t>
      </w:r>
      <w:r w:rsidRPr="00AB0DD4">
        <w:rPr>
          <w:rFonts w:ascii="Century Gothic" w:hAnsi="Century Gothic" w:cs="Arial"/>
          <w:b/>
          <w:bCs/>
          <w:sz w:val="28"/>
          <w:szCs w:val="28"/>
        </w:rPr>
        <w:t xml:space="preserve">.2 </w:t>
      </w:r>
      <w:r w:rsidRPr="00AB0DD4">
        <w:rPr>
          <w:rFonts w:ascii="Century Gothic" w:hAnsi="Century Gothic" w:cs="Arial"/>
          <w:sz w:val="28"/>
          <w:szCs w:val="28"/>
        </w:rPr>
        <w:t>– O resultado do presente certame será divulgado no Diário Oficial do Estado de São Paulo.</w:t>
      </w:r>
    </w:p>
    <w:p w:rsidR="001D680D" w:rsidRPr="00AB0DD4"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Pr>
          <w:rFonts w:ascii="Century Gothic" w:hAnsi="Century Gothic" w:cs="Arial"/>
          <w:b/>
          <w:bCs/>
          <w:sz w:val="28"/>
          <w:szCs w:val="28"/>
        </w:rPr>
        <w:t>4</w:t>
      </w:r>
      <w:r w:rsidRPr="00AB0DD4">
        <w:rPr>
          <w:rFonts w:ascii="Century Gothic" w:hAnsi="Century Gothic" w:cs="Arial"/>
          <w:b/>
          <w:bCs/>
          <w:sz w:val="28"/>
          <w:szCs w:val="28"/>
        </w:rPr>
        <w:t xml:space="preserve">.3 </w:t>
      </w:r>
      <w:r w:rsidRPr="00AB0DD4">
        <w:rPr>
          <w:rFonts w:ascii="Century Gothic" w:hAnsi="Century Gothic" w:cs="Arial"/>
          <w:sz w:val="28"/>
          <w:szCs w:val="28"/>
        </w:rPr>
        <w:t>– Os demais atos pertinentes a esta licitação, passíveis de divulgação, serão publicados no Diário Oficial do Estado de São Paulo.</w:t>
      </w:r>
    </w:p>
    <w:p w:rsidR="001D680D" w:rsidRDefault="001D680D" w:rsidP="001D680D">
      <w:pPr>
        <w:tabs>
          <w:tab w:val="left" w:pos="-1701"/>
        </w:tabs>
        <w:autoSpaceDE w:val="0"/>
        <w:autoSpaceDN w:val="0"/>
        <w:adjustRightInd w:val="0"/>
        <w:ind w:left="0" w:right="-1"/>
        <w:rPr>
          <w:rFonts w:ascii="Century Gothic" w:hAnsi="Century Gothic" w:cs="Arial"/>
          <w:b/>
          <w:bCs/>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Pr>
          <w:rFonts w:ascii="Century Gothic" w:hAnsi="Century Gothic" w:cs="Arial"/>
          <w:b/>
          <w:bCs/>
          <w:sz w:val="28"/>
          <w:szCs w:val="28"/>
        </w:rPr>
        <w:t>4</w:t>
      </w:r>
      <w:r w:rsidRPr="00AB0DD4">
        <w:rPr>
          <w:rFonts w:ascii="Century Gothic" w:hAnsi="Century Gothic" w:cs="Arial"/>
          <w:b/>
          <w:bCs/>
          <w:sz w:val="28"/>
          <w:szCs w:val="28"/>
        </w:rPr>
        <w:t xml:space="preserve">.4 </w:t>
      </w:r>
      <w:r w:rsidRPr="00AB0DD4">
        <w:rPr>
          <w:rFonts w:ascii="Century Gothic" w:hAnsi="Century Gothic" w:cs="Arial"/>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lastRenderedPageBreak/>
        <w:t>1</w:t>
      </w:r>
      <w:r>
        <w:rPr>
          <w:rFonts w:ascii="Century Gothic" w:hAnsi="Century Gothic" w:cs="Arial"/>
          <w:b/>
          <w:bCs/>
          <w:sz w:val="28"/>
          <w:szCs w:val="28"/>
        </w:rPr>
        <w:t>4</w:t>
      </w:r>
      <w:r w:rsidRPr="00AB0DD4">
        <w:rPr>
          <w:rFonts w:ascii="Century Gothic" w:hAnsi="Century Gothic" w:cs="Arial"/>
          <w:b/>
          <w:bCs/>
          <w:sz w:val="28"/>
          <w:szCs w:val="28"/>
        </w:rPr>
        <w:t xml:space="preserve">.5 </w:t>
      </w:r>
      <w:r w:rsidRPr="00AB0DD4">
        <w:rPr>
          <w:rFonts w:ascii="Century Gothic" w:hAnsi="Century Gothic" w:cs="Arial"/>
          <w:sz w:val="28"/>
          <w:szCs w:val="28"/>
        </w:rPr>
        <w:t xml:space="preserve">– Os casos omissos do presente Pregão serão solucionados pelo Pregoeiro. </w:t>
      </w: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p>
    <w:p w:rsidR="001D680D" w:rsidRPr="00AB0DD4" w:rsidRDefault="001D680D" w:rsidP="001D680D">
      <w:pPr>
        <w:tabs>
          <w:tab w:val="left" w:pos="-1701"/>
        </w:tabs>
        <w:autoSpaceDE w:val="0"/>
        <w:autoSpaceDN w:val="0"/>
        <w:adjustRightInd w:val="0"/>
        <w:ind w:left="0" w:right="-1"/>
        <w:rPr>
          <w:rFonts w:ascii="Century Gothic" w:hAnsi="Century Gothic" w:cs="Arial"/>
          <w:sz w:val="28"/>
          <w:szCs w:val="28"/>
        </w:rPr>
      </w:pPr>
      <w:r w:rsidRPr="00AB0DD4">
        <w:rPr>
          <w:rFonts w:ascii="Century Gothic" w:hAnsi="Century Gothic" w:cs="Arial"/>
          <w:b/>
          <w:bCs/>
          <w:sz w:val="28"/>
          <w:szCs w:val="28"/>
        </w:rPr>
        <w:t>1</w:t>
      </w:r>
      <w:r>
        <w:rPr>
          <w:rFonts w:ascii="Century Gothic" w:hAnsi="Century Gothic" w:cs="Arial"/>
          <w:b/>
          <w:bCs/>
          <w:sz w:val="28"/>
          <w:szCs w:val="28"/>
        </w:rPr>
        <w:t>4</w:t>
      </w:r>
      <w:r w:rsidRPr="00AB0DD4">
        <w:rPr>
          <w:rFonts w:ascii="Century Gothic" w:hAnsi="Century Gothic" w:cs="Arial"/>
          <w:b/>
          <w:bCs/>
          <w:sz w:val="28"/>
          <w:szCs w:val="28"/>
        </w:rPr>
        <w:t xml:space="preserve">.6 </w:t>
      </w:r>
      <w:r w:rsidRPr="00AB0DD4">
        <w:rPr>
          <w:rFonts w:ascii="Century Gothic" w:hAnsi="Century Gothic" w:cs="Arial"/>
          <w:sz w:val="28"/>
          <w:szCs w:val="28"/>
        </w:rPr>
        <w:t xml:space="preserve">– Para dirimir quaisquer questões decorrentes desta licitação, não resolvidas na esfera administrativa, será competente o Foro da Comarca de </w:t>
      </w:r>
      <w:r w:rsidR="00D1376B">
        <w:rPr>
          <w:rFonts w:ascii="Century Gothic" w:hAnsi="Century Gothic" w:cs="Arial"/>
          <w:sz w:val="28"/>
          <w:szCs w:val="28"/>
        </w:rPr>
        <w:t xml:space="preserve">Pirajuí, </w:t>
      </w:r>
      <w:r w:rsidRPr="00AB0DD4">
        <w:rPr>
          <w:rFonts w:ascii="Century Gothic" w:hAnsi="Century Gothic" w:cs="Arial"/>
          <w:sz w:val="28"/>
          <w:szCs w:val="28"/>
        </w:rPr>
        <w:t>Estado de São Paulo.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DC7C5B" w:rsidRDefault="00DC7C5B" w:rsidP="00D552CD">
      <w:pPr>
        <w:autoSpaceDE w:val="0"/>
        <w:autoSpaceDN w:val="0"/>
        <w:adjustRightInd w:val="0"/>
        <w:jc w:val="center"/>
        <w:outlineLvl w:val="0"/>
        <w:rPr>
          <w:rFonts w:ascii="Century Gothic" w:hAnsi="Century Gothic" w:cs="Arial"/>
          <w:b/>
          <w:sz w:val="28"/>
          <w:szCs w:val="28"/>
        </w:rPr>
      </w:pPr>
      <w:r w:rsidRPr="00DC7C5B">
        <w:rPr>
          <w:rFonts w:ascii="Century Gothic" w:hAnsi="Century Gothic"/>
          <w:b/>
          <w:sz w:val="28"/>
          <w:szCs w:val="28"/>
        </w:rPr>
        <w:t>PIRAJUÍ, SEGUNDA-FEIRA, 06 DE MARÇO DE 2017</w:t>
      </w:r>
      <w:r w:rsidR="00EB5DA3" w:rsidRPr="00DC7C5B">
        <w:rPr>
          <w:rFonts w:ascii="Century Gothic" w:hAnsi="Century Gothic" w:cs="Arial"/>
          <w:b/>
          <w:sz w:val="28"/>
          <w:szCs w:val="28"/>
        </w:rPr>
        <w:t>.</w:t>
      </w: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D552CD">
      <w:pPr>
        <w:autoSpaceDE w:val="0"/>
        <w:autoSpaceDN w:val="0"/>
        <w:adjustRightInd w:val="0"/>
        <w:jc w:val="center"/>
        <w:outlineLvl w:val="0"/>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C508CC">
        <w:rPr>
          <w:rFonts w:ascii="Century Gothic" w:hAnsi="Century Gothic" w:cs="Arial"/>
          <w:b/>
          <w:bCs/>
          <w:sz w:val="28"/>
          <w:szCs w:val="28"/>
        </w:rPr>
        <w:t>005/2017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C508CC">
        <w:rPr>
          <w:rFonts w:ascii="Century Gothic" w:hAnsi="Century Gothic" w:cs="Arial"/>
          <w:b/>
          <w:bCs/>
          <w:sz w:val="28"/>
          <w:szCs w:val="28"/>
        </w:rPr>
        <w:t>010/2017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sz w:val="28"/>
          <w:szCs w:val="28"/>
        </w:rPr>
      </w:pPr>
      <w:r w:rsidRPr="00596B93">
        <w:rPr>
          <w:rFonts w:ascii="Century Gothic" w:hAnsi="Century Gothic" w:cs="Arial"/>
          <w:b/>
          <w:sz w:val="28"/>
          <w:szCs w:val="28"/>
        </w:rPr>
        <w:t xml:space="preserve">PREGÃO PRESENCIAL Nº </w:t>
      </w:r>
      <w:r w:rsidR="00C508CC">
        <w:rPr>
          <w:rFonts w:ascii="Century Gothic" w:hAnsi="Century Gothic" w:cs="Arial"/>
          <w:b/>
          <w:sz w:val="28"/>
          <w:szCs w:val="28"/>
        </w:rPr>
        <w:t>005/2017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BE5365"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C508CC">
        <w:rPr>
          <w:rFonts w:ascii="Century Gothic" w:hAnsi="Century Gothic" w:cs="Arial"/>
          <w:bCs/>
          <w:sz w:val="28"/>
          <w:szCs w:val="28"/>
        </w:rPr>
        <w:t xml:space="preserve">Aquisição de 250.000 (duzentos e cinquenta mil) Litros de Óleo Diesel Comum, para o Município de Pirajuí, conforme especificações constantes do </w:t>
      </w:r>
      <w:r w:rsidR="00C508CC" w:rsidRPr="00C508CC">
        <w:rPr>
          <w:rFonts w:ascii="Century Gothic" w:hAnsi="Century Gothic" w:cs="Arial"/>
          <w:b/>
          <w:bCs/>
          <w:sz w:val="28"/>
          <w:szCs w:val="28"/>
        </w:rPr>
        <w:t>Anexo II – Memorial Descritivo</w:t>
      </w:r>
      <w:r w:rsidR="00C508CC">
        <w:rPr>
          <w:rFonts w:ascii="Century Gothic" w:hAnsi="Century Gothic" w:cs="Arial"/>
          <w:bCs/>
          <w:sz w:val="28"/>
          <w:szCs w:val="28"/>
        </w:rPr>
        <w:t>.</w:t>
      </w:r>
    </w:p>
    <w:p w:rsidR="00EB5DA3" w:rsidRPr="00596B93" w:rsidRDefault="00EB5DA3" w:rsidP="00AE7CDF">
      <w:pPr>
        <w:tabs>
          <w:tab w:val="left" w:pos="-1701"/>
        </w:tabs>
        <w:autoSpaceDE w:val="0"/>
        <w:autoSpaceDN w:val="0"/>
        <w:adjustRightInd w:val="0"/>
        <w:ind w:left="0" w:right="0"/>
        <w:rPr>
          <w:rFonts w:ascii="Century Gothic" w:hAnsi="Century Gothic" w:cs="Arial"/>
          <w:b/>
          <w:sz w:val="28"/>
          <w:szCs w:val="28"/>
        </w:rPr>
      </w:pPr>
    </w:p>
    <w:p w:rsidR="00AE7CDF" w:rsidRPr="007554F0" w:rsidRDefault="00AE7CDF" w:rsidP="00AE7CDF">
      <w:pPr>
        <w:autoSpaceDE w:val="0"/>
        <w:autoSpaceDN w:val="0"/>
        <w:adjustRightInd w:val="0"/>
        <w:ind w:left="0" w:right="0"/>
        <w:rPr>
          <w:rFonts w:ascii="Century Gothic" w:hAnsi="Century Gothic" w:cs="Arial"/>
          <w:b/>
          <w:sz w:val="28"/>
          <w:szCs w:val="28"/>
        </w:rPr>
      </w:pPr>
      <w:r w:rsidRPr="007554F0">
        <w:rPr>
          <w:rFonts w:ascii="Century Gothic" w:hAnsi="Century Gothic" w:cs="Arial"/>
          <w:b/>
          <w:sz w:val="28"/>
          <w:szCs w:val="28"/>
        </w:rPr>
        <w:t>2 – CARACTERÍSTICAS:</w:t>
      </w:r>
    </w:p>
    <w:p w:rsidR="00AE7CDF" w:rsidRDefault="00AE7CDF" w:rsidP="00AE7CDF">
      <w:pPr>
        <w:autoSpaceDE w:val="0"/>
        <w:autoSpaceDN w:val="0"/>
        <w:adjustRightInd w:val="0"/>
        <w:ind w:left="0" w:right="0"/>
        <w:rPr>
          <w:rFonts w:ascii="Century Gothic" w:hAnsi="Century Gothic" w:cs="Arial"/>
          <w:b/>
          <w:bCs/>
          <w:sz w:val="28"/>
          <w:szCs w:val="28"/>
        </w:rPr>
      </w:pPr>
    </w:p>
    <w:tbl>
      <w:tblPr>
        <w:tblW w:w="9654" w:type="dxa"/>
        <w:tblInd w:w="55" w:type="dxa"/>
        <w:tblCellMar>
          <w:left w:w="70" w:type="dxa"/>
          <w:right w:w="70" w:type="dxa"/>
        </w:tblCellMar>
        <w:tblLook w:val="04A0"/>
      </w:tblPr>
      <w:tblGrid>
        <w:gridCol w:w="936"/>
        <w:gridCol w:w="2018"/>
        <w:gridCol w:w="6700"/>
      </w:tblGrid>
      <w:tr w:rsidR="00F06445" w:rsidRPr="005C1D2F" w:rsidTr="005C1D2F">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445" w:rsidRPr="00F06445" w:rsidRDefault="00F06445" w:rsidP="00D552CD">
            <w:pPr>
              <w:ind w:left="0" w:right="0"/>
              <w:jc w:val="center"/>
              <w:rPr>
                <w:rFonts w:ascii="Century Gothic" w:eastAsia="Times New Roman" w:hAnsi="Century Gothic" w:cs="Calibri"/>
                <w:b/>
                <w:bCs/>
                <w:color w:val="000000"/>
                <w:sz w:val="28"/>
                <w:szCs w:val="28"/>
                <w:lang w:eastAsia="pt-BR"/>
              </w:rPr>
            </w:pPr>
            <w:r w:rsidRPr="00F06445">
              <w:rPr>
                <w:rFonts w:ascii="Century Gothic" w:eastAsia="Times New Roman" w:hAnsi="Century Gothic" w:cs="Calibri"/>
                <w:b/>
                <w:bCs/>
                <w:color w:val="000000"/>
                <w:sz w:val="28"/>
                <w:szCs w:val="28"/>
                <w:lang w:eastAsia="pt-BR"/>
              </w:rPr>
              <w:t>ITEM</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F06445" w:rsidRPr="00F06445" w:rsidRDefault="00F06445" w:rsidP="00D552CD">
            <w:pPr>
              <w:ind w:left="0" w:right="0"/>
              <w:jc w:val="center"/>
              <w:rPr>
                <w:rFonts w:ascii="Century Gothic" w:eastAsia="Times New Roman" w:hAnsi="Century Gothic" w:cs="Calibri"/>
                <w:b/>
                <w:bCs/>
                <w:color w:val="000000"/>
                <w:sz w:val="28"/>
                <w:szCs w:val="28"/>
                <w:lang w:eastAsia="pt-BR"/>
              </w:rPr>
            </w:pPr>
            <w:r w:rsidRPr="00F06445">
              <w:rPr>
                <w:rFonts w:ascii="Century Gothic" w:eastAsia="Times New Roman" w:hAnsi="Century Gothic" w:cs="Calibri"/>
                <w:b/>
                <w:bCs/>
                <w:color w:val="000000"/>
                <w:sz w:val="28"/>
                <w:szCs w:val="28"/>
                <w:lang w:eastAsia="pt-BR"/>
              </w:rPr>
              <w:t>QUANTIDADE</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F06445" w:rsidRPr="00F06445" w:rsidRDefault="00F06445" w:rsidP="00F06445">
            <w:pPr>
              <w:ind w:left="0" w:right="0"/>
              <w:jc w:val="center"/>
              <w:rPr>
                <w:rFonts w:ascii="Century Gothic" w:eastAsia="Times New Roman" w:hAnsi="Century Gothic" w:cs="Calibri"/>
                <w:b/>
                <w:bCs/>
                <w:color w:val="000000"/>
                <w:sz w:val="28"/>
                <w:szCs w:val="28"/>
                <w:lang w:eastAsia="pt-BR"/>
              </w:rPr>
            </w:pPr>
            <w:r w:rsidRPr="00F06445">
              <w:rPr>
                <w:rFonts w:ascii="Century Gothic" w:eastAsia="Times New Roman" w:hAnsi="Century Gothic" w:cs="Calibri"/>
                <w:b/>
                <w:bCs/>
                <w:color w:val="000000"/>
                <w:sz w:val="28"/>
                <w:szCs w:val="28"/>
                <w:lang w:eastAsia="pt-BR"/>
              </w:rPr>
              <w:t>DISCRIMINAÇÃO</w:t>
            </w:r>
          </w:p>
        </w:tc>
      </w:tr>
      <w:tr w:rsidR="00F06445" w:rsidRPr="00D1376B" w:rsidTr="005C1D2F">
        <w:trPr>
          <w:trHeight w:val="33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445" w:rsidRPr="00D1376B" w:rsidRDefault="00D1376B" w:rsidP="00D552CD">
            <w:pPr>
              <w:ind w:left="0" w:right="0"/>
              <w:jc w:val="center"/>
              <w:rPr>
                <w:rFonts w:ascii="Century Gothic" w:eastAsia="Times New Roman" w:hAnsi="Century Gothic" w:cs="Calibri"/>
                <w:bCs/>
                <w:color w:val="000000"/>
                <w:sz w:val="28"/>
                <w:szCs w:val="28"/>
                <w:lang w:eastAsia="pt-BR"/>
              </w:rPr>
            </w:pPr>
            <w:r>
              <w:rPr>
                <w:rFonts w:ascii="Century Gothic" w:eastAsia="Times New Roman" w:hAnsi="Century Gothic" w:cs="Calibri"/>
                <w:bCs/>
                <w:color w:val="000000"/>
                <w:sz w:val="28"/>
                <w:szCs w:val="28"/>
                <w:lang w:eastAsia="pt-BR"/>
              </w:rPr>
              <w:t>0</w:t>
            </w:r>
            <w:r w:rsidR="00F06445" w:rsidRPr="00D1376B">
              <w:rPr>
                <w:rFonts w:ascii="Century Gothic" w:eastAsia="Times New Roman" w:hAnsi="Century Gothic" w:cs="Calibri"/>
                <w:bCs/>
                <w:color w:val="000000"/>
                <w:sz w:val="28"/>
                <w:szCs w:val="28"/>
                <w:lang w:eastAsia="pt-BR"/>
              </w:rPr>
              <w:t>1</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F06445" w:rsidRPr="00D1376B" w:rsidRDefault="00F06445" w:rsidP="00D552CD">
            <w:pPr>
              <w:ind w:left="0" w:right="0"/>
              <w:jc w:val="center"/>
              <w:rPr>
                <w:rFonts w:ascii="Century Gothic" w:eastAsia="Times New Roman" w:hAnsi="Century Gothic" w:cs="Calibri"/>
                <w:bCs/>
                <w:color w:val="000000"/>
                <w:sz w:val="28"/>
                <w:szCs w:val="28"/>
                <w:lang w:eastAsia="pt-BR"/>
              </w:rPr>
            </w:pPr>
            <w:r w:rsidRPr="00D1376B">
              <w:rPr>
                <w:rFonts w:ascii="Century Gothic" w:eastAsia="Times New Roman" w:hAnsi="Century Gothic" w:cs="Calibri"/>
                <w:bCs/>
                <w:color w:val="000000"/>
                <w:sz w:val="28"/>
                <w:szCs w:val="28"/>
                <w:lang w:eastAsia="pt-BR"/>
              </w:rPr>
              <w:t>250.000</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F06445" w:rsidRPr="00D1376B" w:rsidRDefault="007C549F" w:rsidP="00F06445">
            <w:pPr>
              <w:ind w:left="0" w:right="0"/>
              <w:rPr>
                <w:rFonts w:ascii="Century Gothic" w:eastAsia="Times New Roman" w:hAnsi="Century Gothic" w:cs="Calibri"/>
                <w:color w:val="000000"/>
                <w:sz w:val="28"/>
                <w:szCs w:val="28"/>
                <w:lang w:eastAsia="pt-BR"/>
              </w:rPr>
            </w:pPr>
            <w:r w:rsidRPr="00D1376B">
              <w:rPr>
                <w:rFonts w:ascii="Century Gothic" w:hAnsi="Century Gothic" w:cs="Arial"/>
                <w:bCs/>
                <w:sz w:val="24"/>
                <w:szCs w:val="24"/>
              </w:rPr>
              <w:t>Litros de Óleo Diesel Comum, para o Município de Pirajuí</w:t>
            </w:r>
          </w:p>
        </w:tc>
      </w:tr>
    </w:tbl>
    <w:p w:rsidR="00AE7CDF" w:rsidRDefault="00AE7CDF" w:rsidP="00AE7CDF">
      <w:pPr>
        <w:autoSpaceDE w:val="0"/>
        <w:autoSpaceDN w:val="0"/>
        <w:adjustRightInd w:val="0"/>
        <w:ind w:left="0" w:right="0"/>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3</w:t>
      </w:r>
      <w:r w:rsidRPr="007554F0">
        <w:rPr>
          <w:rFonts w:ascii="Century Gothic" w:hAnsi="Century Gothic" w:cs="Arial"/>
          <w:b/>
          <w:bCs/>
          <w:color w:val="000000"/>
          <w:sz w:val="28"/>
          <w:szCs w:val="28"/>
        </w:rPr>
        <w:t xml:space="preserve">. 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F06445" w:rsidRDefault="00AE7CDF" w:rsidP="00AE7CDF">
      <w:pPr>
        <w:ind w:left="0" w:right="0"/>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sidR="00BE5365">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sidR="00BE5365">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BE5365">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7554F0">
        <w:rPr>
          <w:rFonts w:ascii="Century Gothic" w:hAnsi="Century Gothic"/>
          <w:sz w:val="28"/>
          <w:szCs w:val="28"/>
        </w:rPr>
        <w:t>.</w:t>
      </w:r>
    </w:p>
    <w:p w:rsidR="00F06445" w:rsidRDefault="00F06445" w:rsidP="00AE7CDF">
      <w:pPr>
        <w:ind w:left="0" w:right="0"/>
        <w:rPr>
          <w:rFonts w:ascii="Century Gothic" w:hAnsi="Century Gothic"/>
          <w:sz w:val="28"/>
          <w:szCs w:val="28"/>
        </w:rPr>
      </w:pPr>
    </w:p>
    <w:p w:rsidR="00F06445" w:rsidRPr="007554F0" w:rsidRDefault="00F06445" w:rsidP="00F06445">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4</w:t>
      </w:r>
      <w:r w:rsidRPr="007554F0">
        <w:rPr>
          <w:rFonts w:ascii="Century Gothic" w:hAnsi="Century Gothic" w:cs="Arial"/>
          <w:b/>
          <w:bCs/>
          <w:color w:val="000000"/>
          <w:sz w:val="28"/>
          <w:szCs w:val="28"/>
        </w:rPr>
        <w:t xml:space="preserve">. </w:t>
      </w:r>
      <w:r>
        <w:rPr>
          <w:rFonts w:ascii="Century Gothic" w:hAnsi="Century Gothic" w:cs="Arial"/>
          <w:b/>
          <w:bCs/>
          <w:color w:val="000000"/>
          <w:sz w:val="28"/>
          <w:szCs w:val="28"/>
        </w:rPr>
        <w:t>LOCAL</w:t>
      </w:r>
      <w:r w:rsidRPr="007554F0">
        <w:rPr>
          <w:rFonts w:ascii="Century Gothic" w:hAnsi="Century Gothic" w:cs="Arial"/>
          <w:b/>
          <w:bCs/>
          <w:color w:val="000000"/>
          <w:sz w:val="28"/>
          <w:szCs w:val="28"/>
        </w:rPr>
        <w:t xml:space="preserve">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F06445" w:rsidRDefault="00F06445" w:rsidP="00F06445">
      <w:pPr>
        <w:autoSpaceDE w:val="0"/>
        <w:autoSpaceDN w:val="0"/>
        <w:adjustRightInd w:val="0"/>
        <w:ind w:left="0" w:right="0"/>
        <w:rPr>
          <w:rFonts w:ascii="Century Gothic" w:hAnsi="Century Gothic"/>
          <w:sz w:val="28"/>
          <w:szCs w:val="28"/>
        </w:rPr>
      </w:pPr>
    </w:p>
    <w:p w:rsidR="00D552CD" w:rsidRPr="00AE6FDD" w:rsidRDefault="00F06445" w:rsidP="00D552CD">
      <w:pPr>
        <w:autoSpaceDE w:val="0"/>
        <w:autoSpaceDN w:val="0"/>
        <w:adjustRightInd w:val="0"/>
        <w:ind w:left="0" w:right="-1"/>
        <w:rPr>
          <w:rFonts w:asciiTheme="majorHAnsi" w:hAnsiTheme="majorHAnsi" w:cs="Arial"/>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w:t>
      </w:r>
      <w:r w:rsidRPr="00D552CD">
        <w:rPr>
          <w:rFonts w:ascii="Century Gothic" w:hAnsi="Century Gothic" w:cs="Arial"/>
          <w:color w:val="000000"/>
          <w:sz w:val="28"/>
          <w:szCs w:val="28"/>
        </w:rPr>
        <w:t xml:space="preserve">formulados pelo Município de </w:t>
      </w:r>
      <w:r w:rsidRPr="00D552CD">
        <w:rPr>
          <w:rFonts w:ascii="Century Gothic" w:hAnsi="Century Gothic" w:cs="Arial"/>
          <w:sz w:val="28"/>
          <w:szCs w:val="28"/>
        </w:rPr>
        <w:t>Pirajuí,</w:t>
      </w:r>
      <w:r w:rsidRPr="00D552CD">
        <w:rPr>
          <w:rFonts w:ascii="Century Gothic" w:hAnsi="Century Gothic" w:cs="Arial"/>
          <w:color w:val="000000"/>
          <w:sz w:val="28"/>
          <w:szCs w:val="28"/>
        </w:rPr>
        <w:t xml:space="preserve"> </w:t>
      </w:r>
      <w:r w:rsidR="00D1376B">
        <w:rPr>
          <w:rFonts w:ascii="Century Gothic" w:hAnsi="Century Gothic" w:cs="Arial"/>
          <w:color w:val="000000"/>
          <w:sz w:val="28"/>
          <w:szCs w:val="28"/>
        </w:rPr>
        <w:t xml:space="preserve">e </w:t>
      </w:r>
      <w:r w:rsidRPr="00D552CD">
        <w:rPr>
          <w:rFonts w:ascii="Century Gothic" w:hAnsi="Century Gothic" w:cs="Arial"/>
          <w:color w:val="000000"/>
          <w:sz w:val="28"/>
          <w:szCs w:val="28"/>
        </w:rPr>
        <w:t xml:space="preserve">deverão </w:t>
      </w:r>
      <w:r w:rsidR="00D552CD" w:rsidRPr="00D552CD">
        <w:rPr>
          <w:rFonts w:ascii="Century Gothic" w:hAnsi="Century Gothic" w:cs="Arial"/>
          <w:color w:val="000000"/>
          <w:sz w:val="28"/>
          <w:szCs w:val="28"/>
        </w:rPr>
        <w:t xml:space="preserve">ser entregues </w:t>
      </w:r>
      <w:r w:rsidR="00D552CD" w:rsidRPr="00D552CD">
        <w:rPr>
          <w:rFonts w:ascii="Century Gothic" w:hAnsi="Century Gothic" w:cs="Arial"/>
          <w:sz w:val="28"/>
          <w:szCs w:val="28"/>
        </w:rPr>
        <w:t xml:space="preserve">na </w:t>
      </w:r>
      <w:r w:rsidR="00D552CD" w:rsidRPr="00D552CD">
        <w:rPr>
          <w:rFonts w:ascii="Century Gothic" w:hAnsi="Century Gothic"/>
          <w:sz w:val="28"/>
          <w:szCs w:val="28"/>
        </w:rPr>
        <w:t>Garagem Municipal, localizada na Rua Olimpio Barbante nº 235 – Jardim Paraíso – Pirajuí – SP</w:t>
      </w:r>
      <w:r w:rsidR="00D1376B">
        <w:rPr>
          <w:rFonts w:ascii="Century Gothic" w:hAnsi="Century Gothic" w:cs="Arial"/>
          <w:sz w:val="28"/>
          <w:szCs w:val="28"/>
        </w:rPr>
        <w:t>.</w:t>
      </w: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D552CD" w:rsidRDefault="00D552CD"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C508CC">
        <w:rPr>
          <w:rFonts w:ascii="Century Gothic" w:hAnsi="Century Gothic" w:cs="Arial"/>
          <w:b/>
          <w:sz w:val="28"/>
          <w:szCs w:val="28"/>
        </w:rPr>
        <w:t>005/2017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3B0074" w:rsidRDefault="00EB5DA3" w:rsidP="00EB5DA3">
      <w:pPr>
        <w:widowControl w:val="0"/>
        <w:ind w:left="0" w:right="-1"/>
        <w:rPr>
          <w:rFonts w:ascii="Century Gothic" w:hAnsi="Century Gothic" w:cs="Courier New"/>
          <w:b/>
          <w:bCs/>
          <w:sz w:val="28"/>
          <w:szCs w:val="28"/>
        </w:rPr>
      </w:pPr>
      <w:r w:rsidRPr="00596B93">
        <w:rPr>
          <w:rFonts w:ascii="Century Gothic" w:eastAsia="MS Mincho" w:hAnsi="Century Gothic" w:cs="Arial"/>
          <w:b/>
          <w:bCs/>
          <w:sz w:val="28"/>
          <w:szCs w:val="28"/>
        </w:rPr>
        <w:t xml:space="preserve">OBJETO: </w:t>
      </w:r>
      <w:r w:rsidR="00C508CC">
        <w:rPr>
          <w:rFonts w:ascii="Century Gothic" w:hAnsi="Century Gothic" w:cs="Arial"/>
          <w:bCs/>
          <w:sz w:val="28"/>
          <w:szCs w:val="28"/>
        </w:rPr>
        <w:t xml:space="preserve">Aquisição de 250.000 (duzentos e cinquenta mil) Litros de Óleo Diesel Comum, para o Município de Pirajuí, conforme especificações constantes do </w:t>
      </w:r>
      <w:r w:rsidR="00C508CC" w:rsidRPr="00C508CC">
        <w:rPr>
          <w:rFonts w:ascii="Century Gothic" w:hAnsi="Century Gothic" w:cs="Arial"/>
          <w:b/>
          <w:bCs/>
          <w:sz w:val="28"/>
          <w:szCs w:val="28"/>
        </w:rPr>
        <w:t>Anexo II – Memorial Descritivo</w:t>
      </w:r>
      <w:r w:rsidR="00C508CC">
        <w:rPr>
          <w:rFonts w:ascii="Century Gothic" w:hAnsi="Century Gothic" w:cs="Arial"/>
          <w:bCs/>
          <w:sz w:val="28"/>
          <w:szCs w:val="28"/>
        </w:rPr>
        <w:t>.</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9704" w:type="dxa"/>
        <w:tblInd w:w="61" w:type="dxa"/>
        <w:tblLayout w:type="fixed"/>
        <w:tblCellMar>
          <w:left w:w="70" w:type="dxa"/>
          <w:right w:w="70" w:type="dxa"/>
        </w:tblCellMar>
        <w:tblLook w:val="04A0"/>
      </w:tblPr>
      <w:tblGrid>
        <w:gridCol w:w="734"/>
        <w:gridCol w:w="1969"/>
        <w:gridCol w:w="4536"/>
        <w:gridCol w:w="1417"/>
        <w:gridCol w:w="1048"/>
      </w:tblGrid>
      <w:tr w:rsidR="00D1376B" w:rsidRPr="00D552CD" w:rsidTr="00CA59A4">
        <w:trPr>
          <w:trHeight w:val="300"/>
        </w:trPr>
        <w:tc>
          <w:tcPr>
            <w:tcW w:w="734" w:type="dxa"/>
            <w:vMerge w:val="restart"/>
            <w:tcBorders>
              <w:top w:val="single" w:sz="4" w:space="0" w:color="auto"/>
              <w:left w:val="single" w:sz="4" w:space="0" w:color="auto"/>
              <w:right w:val="single" w:sz="4" w:space="0" w:color="auto"/>
            </w:tcBorders>
            <w:shd w:val="clear" w:color="auto" w:fill="auto"/>
            <w:noWrap/>
            <w:vAlign w:val="bottom"/>
            <w:hideMark/>
          </w:tcPr>
          <w:p w:rsidR="00D1376B" w:rsidRPr="00D1376B" w:rsidRDefault="00D1376B"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ITEM</w:t>
            </w:r>
          </w:p>
        </w:tc>
        <w:tc>
          <w:tcPr>
            <w:tcW w:w="1969" w:type="dxa"/>
            <w:vMerge w:val="restart"/>
            <w:tcBorders>
              <w:top w:val="single" w:sz="4" w:space="0" w:color="auto"/>
              <w:left w:val="nil"/>
              <w:right w:val="single" w:sz="4" w:space="0" w:color="auto"/>
            </w:tcBorders>
            <w:shd w:val="clear" w:color="auto" w:fill="auto"/>
            <w:vAlign w:val="bottom"/>
            <w:hideMark/>
          </w:tcPr>
          <w:p w:rsidR="00D1376B" w:rsidRPr="00D1376B" w:rsidRDefault="00D1376B"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QUANTIDADE</w:t>
            </w:r>
          </w:p>
        </w:tc>
        <w:tc>
          <w:tcPr>
            <w:tcW w:w="4536" w:type="dxa"/>
            <w:vMerge w:val="restart"/>
            <w:tcBorders>
              <w:top w:val="single" w:sz="4" w:space="0" w:color="auto"/>
              <w:left w:val="nil"/>
              <w:right w:val="single" w:sz="4" w:space="0" w:color="auto"/>
            </w:tcBorders>
            <w:shd w:val="clear" w:color="auto" w:fill="auto"/>
            <w:vAlign w:val="bottom"/>
            <w:hideMark/>
          </w:tcPr>
          <w:p w:rsidR="00D1376B" w:rsidRPr="00D1376B" w:rsidRDefault="00D1376B"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DISCRIMINAÇÃO</w:t>
            </w:r>
          </w:p>
        </w:tc>
        <w:tc>
          <w:tcPr>
            <w:tcW w:w="2465" w:type="dxa"/>
            <w:gridSpan w:val="2"/>
            <w:tcBorders>
              <w:top w:val="single" w:sz="4" w:space="0" w:color="auto"/>
              <w:left w:val="nil"/>
              <w:bottom w:val="single" w:sz="4" w:space="0" w:color="auto"/>
              <w:right w:val="single" w:sz="4" w:space="0" w:color="auto"/>
            </w:tcBorders>
            <w:shd w:val="clear" w:color="auto" w:fill="auto"/>
            <w:vAlign w:val="bottom"/>
            <w:hideMark/>
          </w:tcPr>
          <w:p w:rsidR="00D1376B" w:rsidRPr="00D1376B" w:rsidRDefault="00D1376B"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PREÇO (R$)</w:t>
            </w:r>
          </w:p>
        </w:tc>
      </w:tr>
      <w:tr w:rsidR="00D1376B" w:rsidRPr="00D552CD" w:rsidTr="00CA59A4">
        <w:trPr>
          <w:trHeight w:val="330"/>
        </w:trPr>
        <w:tc>
          <w:tcPr>
            <w:tcW w:w="734" w:type="dxa"/>
            <w:vMerge/>
            <w:tcBorders>
              <w:left w:val="single" w:sz="4" w:space="0" w:color="auto"/>
              <w:bottom w:val="nil"/>
              <w:right w:val="single" w:sz="4" w:space="0" w:color="auto"/>
            </w:tcBorders>
            <w:shd w:val="clear" w:color="auto" w:fill="auto"/>
            <w:noWrap/>
            <w:vAlign w:val="bottom"/>
            <w:hideMark/>
          </w:tcPr>
          <w:p w:rsidR="00D1376B" w:rsidRPr="00D1376B" w:rsidRDefault="00D1376B" w:rsidP="00D1376B">
            <w:pPr>
              <w:ind w:left="0" w:right="0"/>
              <w:jc w:val="center"/>
              <w:rPr>
                <w:rFonts w:eastAsia="Times New Roman" w:cs="Calibri"/>
                <w:color w:val="000000"/>
                <w:sz w:val="24"/>
                <w:szCs w:val="24"/>
                <w:lang w:eastAsia="pt-BR"/>
              </w:rPr>
            </w:pPr>
          </w:p>
        </w:tc>
        <w:tc>
          <w:tcPr>
            <w:tcW w:w="1969" w:type="dxa"/>
            <w:vMerge/>
            <w:tcBorders>
              <w:left w:val="single" w:sz="4" w:space="0" w:color="auto"/>
              <w:bottom w:val="nil"/>
              <w:right w:val="single" w:sz="4" w:space="0" w:color="auto"/>
            </w:tcBorders>
            <w:shd w:val="clear" w:color="auto" w:fill="auto"/>
            <w:vAlign w:val="bottom"/>
            <w:hideMark/>
          </w:tcPr>
          <w:p w:rsidR="00D1376B" w:rsidRPr="00D1376B" w:rsidRDefault="00D1376B" w:rsidP="00D1376B">
            <w:pPr>
              <w:ind w:left="0" w:right="0"/>
              <w:jc w:val="center"/>
              <w:rPr>
                <w:rFonts w:ascii="Century Gothic" w:eastAsia="Times New Roman" w:hAnsi="Century Gothic" w:cs="Calibri"/>
                <w:color w:val="000000"/>
                <w:sz w:val="24"/>
                <w:szCs w:val="24"/>
                <w:lang w:eastAsia="pt-BR"/>
              </w:rPr>
            </w:pPr>
          </w:p>
        </w:tc>
        <w:tc>
          <w:tcPr>
            <w:tcW w:w="4536" w:type="dxa"/>
            <w:vMerge/>
            <w:tcBorders>
              <w:left w:val="single" w:sz="4" w:space="0" w:color="auto"/>
              <w:bottom w:val="nil"/>
              <w:right w:val="single" w:sz="4" w:space="0" w:color="auto"/>
            </w:tcBorders>
            <w:shd w:val="clear" w:color="auto" w:fill="auto"/>
            <w:vAlign w:val="bottom"/>
            <w:hideMark/>
          </w:tcPr>
          <w:p w:rsidR="00D1376B" w:rsidRPr="00D1376B" w:rsidRDefault="00D1376B" w:rsidP="00D1376B">
            <w:pPr>
              <w:ind w:left="0" w:right="0"/>
              <w:jc w:val="center"/>
              <w:rPr>
                <w:rFonts w:eastAsia="Times New Roman" w:cs="Calibri"/>
                <w:color w:val="000000"/>
                <w:sz w:val="24"/>
                <w:szCs w:val="24"/>
                <w:lang w:eastAsia="pt-BR"/>
              </w:rPr>
            </w:pPr>
          </w:p>
        </w:tc>
        <w:tc>
          <w:tcPr>
            <w:tcW w:w="1417" w:type="dxa"/>
            <w:tcBorders>
              <w:top w:val="nil"/>
              <w:left w:val="single" w:sz="4" w:space="0" w:color="auto"/>
              <w:bottom w:val="nil"/>
              <w:right w:val="single" w:sz="4" w:space="0" w:color="auto"/>
            </w:tcBorders>
            <w:shd w:val="clear" w:color="auto" w:fill="auto"/>
            <w:vAlign w:val="bottom"/>
            <w:hideMark/>
          </w:tcPr>
          <w:p w:rsidR="00D1376B" w:rsidRPr="00D1376B" w:rsidRDefault="00D1376B"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UNITÁRIO</w:t>
            </w:r>
          </w:p>
        </w:tc>
        <w:tc>
          <w:tcPr>
            <w:tcW w:w="1048" w:type="dxa"/>
            <w:tcBorders>
              <w:top w:val="nil"/>
              <w:left w:val="nil"/>
              <w:bottom w:val="nil"/>
              <w:right w:val="single" w:sz="4" w:space="0" w:color="auto"/>
            </w:tcBorders>
            <w:shd w:val="clear" w:color="auto" w:fill="auto"/>
            <w:vAlign w:val="bottom"/>
            <w:hideMark/>
          </w:tcPr>
          <w:p w:rsidR="00D1376B" w:rsidRPr="00D1376B" w:rsidRDefault="00D1376B"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TOTAL</w:t>
            </w:r>
          </w:p>
        </w:tc>
      </w:tr>
      <w:tr w:rsidR="005C1D2F" w:rsidRPr="00D552CD" w:rsidTr="005C1D2F">
        <w:trPr>
          <w:trHeight w:val="33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2CD" w:rsidRPr="00D1376B" w:rsidRDefault="00D1376B" w:rsidP="00D1376B">
            <w:pPr>
              <w:ind w:left="0" w:right="0"/>
              <w:jc w:val="center"/>
              <w:rPr>
                <w:rFonts w:ascii="Century Gothic" w:eastAsia="Times New Roman" w:hAnsi="Century Gothic" w:cs="Calibri"/>
                <w:bCs/>
                <w:i/>
                <w:color w:val="000000"/>
                <w:sz w:val="24"/>
                <w:szCs w:val="24"/>
                <w:lang w:eastAsia="pt-BR"/>
              </w:rPr>
            </w:pPr>
            <w:r w:rsidRPr="00D1376B">
              <w:rPr>
                <w:rFonts w:ascii="Century Gothic" w:eastAsia="Times New Roman" w:hAnsi="Century Gothic" w:cs="Calibri"/>
                <w:bCs/>
                <w:color w:val="000000"/>
                <w:sz w:val="24"/>
                <w:szCs w:val="24"/>
                <w:lang w:eastAsia="pt-BR"/>
              </w:rPr>
              <w:t>0</w:t>
            </w:r>
            <w:r w:rsidR="00D552CD" w:rsidRPr="00D1376B">
              <w:rPr>
                <w:rFonts w:ascii="Century Gothic" w:eastAsia="Times New Roman" w:hAnsi="Century Gothic" w:cs="Calibri"/>
                <w:bCs/>
                <w:color w:val="000000"/>
                <w:sz w:val="24"/>
                <w:szCs w:val="24"/>
                <w:lang w:eastAsia="pt-BR"/>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D552CD" w:rsidRPr="00D1376B" w:rsidRDefault="00D552CD" w:rsidP="00D1376B">
            <w:pPr>
              <w:ind w:left="0" w:right="0"/>
              <w:jc w:val="center"/>
              <w:rPr>
                <w:rFonts w:ascii="Century Gothic" w:eastAsia="Times New Roman" w:hAnsi="Century Gothic" w:cs="Calibri"/>
                <w:bCs/>
                <w:color w:val="000000"/>
                <w:sz w:val="24"/>
                <w:szCs w:val="24"/>
                <w:lang w:eastAsia="pt-BR"/>
              </w:rPr>
            </w:pPr>
            <w:r w:rsidRPr="00D1376B">
              <w:rPr>
                <w:rFonts w:ascii="Century Gothic" w:eastAsia="Times New Roman" w:hAnsi="Century Gothic" w:cs="Calibri"/>
                <w:bCs/>
                <w:color w:val="000000"/>
                <w:sz w:val="24"/>
                <w:szCs w:val="24"/>
                <w:lang w:eastAsia="pt-BR"/>
              </w:rPr>
              <w:t>250.000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552CD" w:rsidRPr="00D1376B" w:rsidRDefault="00D1376B" w:rsidP="00D1376B">
            <w:pPr>
              <w:ind w:left="0" w:right="0"/>
              <w:jc w:val="left"/>
              <w:rPr>
                <w:rFonts w:ascii="Century Gothic" w:eastAsia="Times New Roman" w:hAnsi="Century Gothic" w:cs="Calibri"/>
                <w:color w:val="000000"/>
                <w:sz w:val="24"/>
                <w:szCs w:val="24"/>
                <w:lang w:eastAsia="pt-BR"/>
              </w:rPr>
            </w:pPr>
            <w:r w:rsidRPr="00D1376B">
              <w:rPr>
                <w:rFonts w:ascii="Century Gothic" w:hAnsi="Century Gothic" w:cs="Arial"/>
                <w:bCs/>
                <w:sz w:val="24"/>
                <w:szCs w:val="24"/>
              </w:rPr>
              <w:t>Litros de Óleo Diesel Comum, para o Município de Pirajuí</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552CD" w:rsidRPr="00D1376B" w:rsidRDefault="00D552CD" w:rsidP="00D1376B">
            <w:pPr>
              <w:ind w:left="0" w:right="0"/>
              <w:jc w:val="left"/>
              <w:rPr>
                <w:rFonts w:eastAsia="Times New Roman" w:cs="Calibri"/>
                <w:color w:val="000000"/>
                <w:sz w:val="24"/>
                <w:szCs w:val="24"/>
                <w:lang w:eastAsia="pt-BR"/>
              </w:rPr>
            </w:pPr>
            <w:r w:rsidRPr="00D1376B">
              <w:rPr>
                <w:rFonts w:eastAsia="Times New Roman" w:cs="Calibri"/>
                <w:color w:val="000000"/>
                <w:sz w:val="24"/>
                <w:szCs w:val="24"/>
                <w:lang w:eastAsia="pt-BR"/>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D552CD" w:rsidRPr="00D1376B" w:rsidRDefault="00D552CD" w:rsidP="00D1376B">
            <w:pPr>
              <w:ind w:left="0" w:right="0"/>
              <w:jc w:val="left"/>
              <w:rPr>
                <w:rFonts w:eastAsia="Times New Roman" w:cs="Calibri"/>
                <w:color w:val="000000"/>
                <w:sz w:val="24"/>
                <w:szCs w:val="24"/>
                <w:lang w:eastAsia="pt-BR"/>
              </w:rPr>
            </w:pPr>
            <w:r w:rsidRPr="00D1376B">
              <w:rPr>
                <w:rFonts w:eastAsia="Times New Roman" w:cs="Calibri"/>
                <w:color w:val="000000"/>
                <w:sz w:val="24"/>
                <w:szCs w:val="24"/>
                <w:lang w:eastAsia="pt-BR"/>
              </w:rPr>
              <w:t> </w:t>
            </w:r>
          </w:p>
        </w:tc>
      </w:tr>
      <w:tr w:rsidR="00D552CD" w:rsidRPr="00D552CD" w:rsidTr="005C1D2F">
        <w:trPr>
          <w:trHeight w:val="330"/>
        </w:trPr>
        <w:tc>
          <w:tcPr>
            <w:tcW w:w="723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52CD" w:rsidRPr="00D1376B" w:rsidRDefault="00D552CD" w:rsidP="00D1376B">
            <w:pPr>
              <w:ind w:left="0" w:right="0"/>
              <w:jc w:val="left"/>
              <w:rPr>
                <w:rFonts w:eastAsia="Times New Roman" w:cs="Calibri"/>
                <w:color w:val="000000"/>
                <w:sz w:val="24"/>
                <w:szCs w:val="24"/>
                <w:lang w:eastAsia="pt-BR"/>
              </w:rPr>
            </w:pPr>
            <w:r w:rsidRPr="00D1376B">
              <w:rPr>
                <w:rFonts w:eastAsia="Times New Roman" w:cs="Calibri"/>
                <w:color w:val="000000"/>
                <w:sz w:val="24"/>
                <w:szCs w:val="24"/>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rsidR="00D552CD" w:rsidRPr="00D1376B" w:rsidRDefault="00D552CD" w:rsidP="00D1376B">
            <w:pPr>
              <w:ind w:left="0" w:right="0"/>
              <w:jc w:val="center"/>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D552CD" w:rsidRPr="00D1376B" w:rsidRDefault="00D552CD" w:rsidP="00D1376B">
            <w:pPr>
              <w:ind w:left="0" w:right="0"/>
              <w:jc w:val="left"/>
              <w:rPr>
                <w:rFonts w:ascii="Century Gothic" w:eastAsia="Times New Roman" w:hAnsi="Century Gothic" w:cs="Calibri"/>
                <w:color w:val="000000"/>
                <w:sz w:val="24"/>
                <w:szCs w:val="24"/>
                <w:lang w:eastAsia="pt-BR"/>
              </w:rPr>
            </w:pPr>
            <w:r w:rsidRPr="00D1376B">
              <w:rPr>
                <w:rFonts w:ascii="Century Gothic" w:eastAsia="Times New Roman" w:hAnsi="Century Gothic" w:cs="Calibri"/>
                <w:color w:val="000000"/>
                <w:sz w:val="24"/>
                <w:szCs w:val="24"/>
                <w:lang w:eastAsia="pt-BR"/>
              </w:rPr>
              <w:t> </w:t>
            </w:r>
          </w:p>
        </w:tc>
      </w:tr>
      <w:tr w:rsidR="00D552CD" w:rsidRPr="00D552CD" w:rsidTr="005C1D2F">
        <w:trPr>
          <w:trHeight w:val="330"/>
        </w:trPr>
        <w:tc>
          <w:tcPr>
            <w:tcW w:w="970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52CD" w:rsidRPr="00D1376B" w:rsidRDefault="00D552CD" w:rsidP="00D1376B">
            <w:pPr>
              <w:ind w:left="0" w:right="0"/>
              <w:jc w:val="left"/>
              <w:rPr>
                <w:rFonts w:ascii="Century Gothic" w:eastAsia="Times New Roman" w:hAnsi="Century Gothic" w:cs="Calibri"/>
                <w:b/>
                <w:bCs/>
                <w:color w:val="000000"/>
                <w:sz w:val="24"/>
                <w:szCs w:val="24"/>
                <w:lang w:eastAsia="pt-BR"/>
              </w:rPr>
            </w:pPr>
            <w:r w:rsidRPr="00D1376B">
              <w:rPr>
                <w:rFonts w:ascii="Century Gothic" w:eastAsia="Times New Roman" w:hAnsi="Century Gothic" w:cs="Calibri"/>
                <w:b/>
                <w:bCs/>
                <w:color w:val="000000"/>
                <w:sz w:val="24"/>
                <w:szCs w:val="24"/>
                <w:lang w:eastAsia="pt-BR"/>
              </w:rPr>
              <w:t xml:space="preserve">TOTAL POR EXTENSO: </w:t>
            </w:r>
          </w:p>
        </w:tc>
      </w:tr>
    </w:tbl>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b/>
          <w:bCs/>
          <w:sz w:val="28"/>
          <w:szCs w:val="28"/>
        </w:rPr>
      </w:pPr>
      <w:r w:rsidRPr="00596B93">
        <w:rPr>
          <w:rFonts w:ascii="Century Gothic" w:hAnsi="Century Gothic" w:cs="Arial"/>
          <w:b/>
          <w:bCs/>
          <w:sz w:val="28"/>
          <w:szCs w:val="28"/>
        </w:rPr>
        <w:t xml:space="preserve">MARCA DO </w:t>
      </w:r>
      <w:r w:rsidR="0015731C">
        <w:rPr>
          <w:rFonts w:ascii="Century Gothic" w:hAnsi="Century Gothic" w:cs="Arial"/>
          <w:b/>
          <w:sz w:val="28"/>
          <w:szCs w:val="28"/>
        </w:rPr>
        <w:t>PRODUTO</w:t>
      </w:r>
      <w:r w:rsidRPr="00596B93">
        <w:rPr>
          <w:rFonts w:ascii="Century Gothic" w:hAnsi="Century Gothic" w:cs="Arial"/>
          <w:b/>
          <w:bCs/>
          <w:sz w:val="28"/>
          <w:szCs w:val="28"/>
        </w:rPr>
        <w:t xml:space="preserve"> COTADO: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E7CDF" w:rsidRDefault="00AE7CDF" w:rsidP="00EB5DA3">
      <w:pPr>
        <w:tabs>
          <w:tab w:val="left" w:pos="-1701"/>
        </w:tabs>
        <w:autoSpaceDE w:val="0"/>
        <w:autoSpaceDN w:val="0"/>
        <w:adjustRightInd w:val="0"/>
        <w:ind w:left="0" w:right="-1"/>
        <w:rPr>
          <w:rFonts w:ascii="Century Gothic" w:hAnsi="Century Gothic" w:cs="Arial"/>
          <w:sz w:val="28"/>
          <w:szCs w:val="28"/>
        </w:rPr>
      </w:pPr>
    </w:p>
    <w:p w:rsidR="005C1D2F" w:rsidRDefault="005C1D2F"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D552CD">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C508CC">
        <w:rPr>
          <w:rFonts w:ascii="Century Gothic" w:hAnsi="Century Gothic" w:cs="Arial"/>
          <w:b/>
          <w:bCs/>
          <w:sz w:val="28"/>
          <w:szCs w:val="28"/>
        </w:rPr>
        <w:t>005/2017</w:t>
      </w:r>
    </w:p>
    <w:p w:rsidR="00EB5DA3" w:rsidRPr="00596B93" w:rsidRDefault="00EB5DA3" w:rsidP="00D552CD">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C508CC">
        <w:rPr>
          <w:rFonts w:ascii="Century Gothic" w:eastAsiaTheme="minorHAnsi" w:hAnsi="Century Gothic" w:cs="Arial"/>
          <w:b/>
          <w:bCs/>
          <w:sz w:val="28"/>
          <w:szCs w:val="28"/>
        </w:rPr>
        <w:t>010/2017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C508CC">
        <w:rPr>
          <w:rFonts w:ascii="Century Gothic" w:hAnsi="Century Gothic" w:cs="Arial"/>
          <w:sz w:val="28"/>
          <w:szCs w:val="28"/>
        </w:rPr>
        <w:t>005/2017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00C508CC">
        <w:rPr>
          <w:rFonts w:ascii="Century Gothic" w:hAnsi="Century Gothic" w:cs="Arial"/>
          <w:bCs/>
          <w:sz w:val="28"/>
          <w:szCs w:val="28"/>
        </w:rPr>
        <w:t xml:space="preserve">Aquisição de 250.000 (duzentos e cinquenta mil) Litros de Óleo Diesel Comum, para o Município de Pirajuí, conforme especificações constantes do </w:t>
      </w:r>
      <w:r w:rsidR="00C508CC" w:rsidRPr="00C508CC">
        <w:rPr>
          <w:rFonts w:ascii="Century Gothic" w:hAnsi="Century Gothic" w:cs="Arial"/>
          <w:b/>
          <w:bCs/>
          <w:sz w:val="28"/>
          <w:szCs w:val="28"/>
        </w:rPr>
        <w:t>Anexo II – Memorial Descritivo</w:t>
      </w:r>
      <w:r w:rsidR="00C508CC">
        <w:rPr>
          <w:rFonts w:ascii="Century Gothic" w:hAnsi="Century Gothic" w:cs="Arial"/>
          <w:bCs/>
          <w:sz w:val="28"/>
          <w:szCs w:val="28"/>
        </w:rPr>
        <w:t>.</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C508CC">
        <w:rPr>
          <w:rFonts w:ascii="Century Gothic" w:hAnsi="Century Gothic" w:cs="Arial"/>
          <w:sz w:val="28"/>
          <w:szCs w:val="28"/>
        </w:rPr>
        <w:t>005/2017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C508CC">
        <w:rPr>
          <w:rFonts w:ascii="Century Gothic" w:hAnsi="Century Gothic" w:cs="Arial"/>
          <w:sz w:val="28"/>
          <w:szCs w:val="28"/>
        </w:rPr>
        <w:t>005/2017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15731C" w:rsidRPr="00A314E8">
        <w:rPr>
          <w:rFonts w:ascii="Century Gothic" w:hAnsi="Century Gothic"/>
          <w:sz w:val="28"/>
          <w:szCs w:val="28"/>
        </w:rPr>
        <w:t xml:space="preserve">A vigência iniciar-se-á na data de assinatura </w:t>
      </w:r>
      <w:r w:rsidR="00D552CD">
        <w:rPr>
          <w:rFonts w:ascii="Century Gothic" w:hAnsi="Century Gothic"/>
          <w:sz w:val="28"/>
          <w:szCs w:val="28"/>
        </w:rPr>
        <w:t>deste contrato, encerrando-se em 12 (doze) meses</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.1</w:t>
      </w:r>
      <w:r w:rsidRPr="00AB0DD4">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w:t>
      </w:r>
      <w:r w:rsidRPr="00D552CD">
        <w:rPr>
          <w:rFonts w:ascii="Century Gothic" w:hAnsi="Century Gothic" w:cs="Calibri"/>
          <w:b/>
          <w:sz w:val="28"/>
          <w:szCs w:val="28"/>
        </w:rPr>
        <w:t>CHEFE DO SETOR DE TRANSPORTES</w:t>
      </w:r>
      <w:r>
        <w:rPr>
          <w:rFonts w:ascii="Century Gothic" w:hAnsi="Century Gothic" w:cs="Calibri"/>
          <w:b/>
          <w:sz w:val="28"/>
          <w:szCs w:val="28"/>
        </w:rPr>
        <w:t xml:space="preserve">, SENHOR </w:t>
      </w:r>
      <w:r w:rsidRPr="00D552CD">
        <w:rPr>
          <w:rFonts w:ascii="Century Gothic" w:hAnsi="Century Gothic" w:cs="Calibri"/>
          <w:b/>
          <w:bCs/>
          <w:sz w:val="28"/>
          <w:szCs w:val="28"/>
        </w:rPr>
        <w:t>ELIZEU PEREIRA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AB0DD4">
        <w:rPr>
          <w:rFonts w:ascii="Century Gothic" w:hAnsi="Century Gothic" w:cs="Arial"/>
          <w:sz w:val="28"/>
          <w:szCs w:val="28"/>
        </w:rPr>
        <w:t xml:space="preserve">. </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.1.1</w:t>
      </w:r>
      <w:r w:rsidRPr="00AB0DD4">
        <w:rPr>
          <w:rFonts w:ascii="Century Gothic" w:hAnsi="Century Gothic" w:cs="Arial"/>
          <w:sz w:val="28"/>
          <w:szCs w:val="28"/>
        </w:rPr>
        <w:t xml:space="preserve"> – Só será emitido Atestado de Recebimento se atendidas as determinações deste Edital e seus anexos.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w:t>
      </w:r>
      <w:r w:rsidRPr="00AB0DD4">
        <w:rPr>
          <w:rFonts w:ascii="Century Gothic" w:hAnsi="Century Gothic" w:cs="Arial"/>
          <w:sz w:val="28"/>
          <w:szCs w:val="28"/>
        </w:rPr>
        <w:t xml:space="preserve"> – Constatadas irregularidades no objeto, </w:t>
      </w:r>
      <w:r>
        <w:rPr>
          <w:rFonts w:ascii="Century Gothic" w:hAnsi="Century Gothic" w:cs="Arial"/>
          <w:sz w:val="28"/>
          <w:szCs w:val="28"/>
        </w:rPr>
        <w:t xml:space="preserve">o </w:t>
      </w:r>
      <w:r w:rsidRPr="00D552CD">
        <w:rPr>
          <w:rFonts w:ascii="Century Gothic" w:hAnsi="Century Gothic" w:cs="Calibri"/>
          <w:b/>
          <w:sz w:val="28"/>
          <w:szCs w:val="28"/>
        </w:rPr>
        <w:t>CHEFE DO SETOR DE TRANSPORTES</w:t>
      </w:r>
      <w:r>
        <w:rPr>
          <w:rFonts w:ascii="Century Gothic" w:hAnsi="Century Gothic" w:cs="Calibri"/>
          <w:b/>
          <w:sz w:val="28"/>
          <w:szCs w:val="28"/>
        </w:rPr>
        <w:t xml:space="preserve">, SENHOR </w:t>
      </w:r>
      <w:r w:rsidRPr="00D552CD">
        <w:rPr>
          <w:rFonts w:ascii="Century Gothic" w:hAnsi="Century Gothic" w:cs="Calibri"/>
          <w:b/>
          <w:bCs/>
          <w:sz w:val="28"/>
          <w:szCs w:val="28"/>
        </w:rPr>
        <w:t>ELIZEU PEREIRA</w:t>
      </w:r>
      <w:r w:rsidRPr="00AB0DD4">
        <w:rPr>
          <w:rFonts w:ascii="Century Gothic" w:hAnsi="Century Gothic" w:cs="Arial"/>
          <w:sz w:val="28"/>
          <w:szCs w:val="28"/>
        </w:rPr>
        <w:t xml:space="preserve">, sem prejuízo das penalidades cabíveis, poderá: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EB5DA3" w:rsidRPr="00596B93" w:rsidRDefault="00D1376B" w:rsidP="00D1376B">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combustíveis </w:t>
      </w:r>
      <w:r w:rsidRPr="00AB0DD4">
        <w:rPr>
          <w:rFonts w:ascii="Century Gothic" w:hAnsi="Century Gothic" w:cs="Arial"/>
          <w:sz w:val="28"/>
          <w:szCs w:val="28"/>
        </w:rPr>
        <w:t>entregues</w:t>
      </w:r>
      <w:r w:rsidR="00EB5DA3" w:rsidRPr="00596B93">
        <w:rPr>
          <w:rFonts w:ascii="Century Gothic" w:hAnsi="Century Gothic" w:cs="Arial"/>
          <w:sz w:val="28"/>
          <w:szCs w:val="28"/>
        </w:rPr>
        <w:t>.</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w:t>
      </w:r>
      <w:r w:rsidR="005C1D2F">
        <w:rPr>
          <w:rFonts w:ascii="Century Gothic" w:hAnsi="Century Gothic" w:cs="Calibri"/>
          <w:sz w:val="28"/>
          <w:szCs w:val="28"/>
        </w:rPr>
        <w:t>o</w:t>
      </w:r>
      <w:r w:rsidRPr="004832BE">
        <w:rPr>
          <w:rFonts w:ascii="Century Gothic" w:hAnsi="Century Gothic" w:cs="Calibri"/>
          <w:sz w:val="28"/>
          <w:szCs w:val="28"/>
        </w:rPr>
        <w:t xml:space="preserve"> </w:t>
      </w:r>
      <w:r w:rsidR="005C1D2F" w:rsidRPr="00D552CD">
        <w:rPr>
          <w:rFonts w:ascii="Century Gothic" w:hAnsi="Century Gothic" w:cs="Calibri"/>
          <w:b/>
          <w:sz w:val="28"/>
          <w:szCs w:val="28"/>
        </w:rPr>
        <w:t>CHEFE DO SETOR DE TRANSPORTES</w:t>
      </w:r>
      <w:r w:rsidR="005C1D2F">
        <w:rPr>
          <w:rFonts w:ascii="Century Gothic" w:hAnsi="Century Gothic" w:cs="Calibri"/>
          <w:b/>
          <w:sz w:val="28"/>
          <w:szCs w:val="28"/>
        </w:rPr>
        <w:t xml:space="preserve">, SENHOR </w:t>
      </w:r>
      <w:r w:rsidR="005C1D2F" w:rsidRPr="00D552CD">
        <w:rPr>
          <w:rFonts w:ascii="Century Gothic" w:hAnsi="Century Gothic" w:cs="Calibri"/>
          <w:b/>
          <w:bCs/>
          <w:sz w:val="28"/>
          <w:szCs w:val="28"/>
        </w:rPr>
        <w:t>ELIZEU PEREIRA</w:t>
      </w:r>
      <w:r w:rsidRPr="004832BE">
        <w:rPr>
          <w:rFonts w:ascii="Century Gothic" w:hAnsi="Century Gothic" w:cs="Calibri"/>
          <w:bCs/>
          <w:sz w:val="28"/>
          <w:szCs w:val="28"/>
        </w:rPr>
        <w:t>, representante da Administração especialmente designad</w:t>
      </w:r>
      <w:r w:rsidR="00D1376B">
        <w:rPr>
          <w:rFonts w:ascii="Century Gothic" w:hAnsi="Century Gothic" w:cs="Calibri"/>
          <w:bCs/>
          <w:sz w:val="28"/>
          <w:szCs w:val="28"/>
        </w:rPr>
        <w:t>o</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02.04.03.3.3.90.30.00.12.361.0019.2019.0002 – FICHA 140;</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02.04.03.3.3.90.30.00.12.361.0019.2019.0003 – FICHA 143;</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02.06.01.3.3.90.30.00.12.301.0031.2032.0004 – FICHA 267;</w:t>
      </w:r>
    </w:p>
    <w:p w:rsidR="007C549F"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02.09.04.3.3.90.30.00.26.782.0043.2044.0000 – FICHA 449;</w:t>
      </w:r>
    </w:p>
    <w:p w:rsidR="007C549F" w:rsidRPr="00756F5C" w:rsidRDefault="007C549F" w:rsidP="007C549F">
      <w:pPr>
        <w:tabs>
          <w:tab w:val="left" w:pos="-1701"/>
        </w:tabs>
        <w:ind w:left="0" w:right="-1"/>
        <w:rPr>
          <w:rFonts w:ascii="Century Gothic" w:hAnsi="Century Gothic" w:cs="Calibri"/>
          <w:b/>
          <w:sz w:val="28"/>
          <w:szCs w:val="28"/>
        </w:rPr>
      </w:pPr>
      <w:r>
        <w:rPr>
          <w:rFonts w:ascii="Century Gothic" w:hAnsi="Century Gothic" w:cs="Calibri"/>
          <w:b/>
          <w:sz w:val="28"/>
          <w:szCs w:val="28"/>
        </w:rPr>
        <w:t>02.09.06.3.3.90.30.00.15.452.0046.2046.0000 – FICHA 467.</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w:t>
      </w:r>
      <w:r w:rsidRPr="00596B93">
        <w:rPr>
          <w:rFonts w:ascii="Century Gothic" w:hAnsi="Century Gothic" w:cs="Arial"/>
          <w:sz w:val="28"/>
          <w:szCs w:val="28"/>
        </w:rPr>
        <w:lastRenderedPageBreak/>
        <w:t xml:space="preserve">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D1376B"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CLÁUSULA SÉTIMA</w:t>
      </w:r>
    </w:p>
    <w:p w:rsidR="00D1376B" w:rsidRPr="007A6777" w:rsidRDefault="00D1376B" w:rsidP="00D1376B">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lastRenderedPageBreak/>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sidR="00DC7C5B">
        <w:rPr>
          <w:rFonts w:ascii="Century Gothic" w:hAnsi="Century Gothic"/>
          <w:sz w:val="28"/>
          <w:szCs w:val="28"/>
        </w:rPr>
        <w:t>n</w:t>
      </w:r>
      <w:r>
        <w:rPr>
          <w:rFonts w:ascii="Century Gothic" w:hAnsi="Century Gothic"/>
          <w:sz w:val="28"/>
          <w:szCs w:val="28"/>
        </w:rPr>
        <w:t xml:space="preserve">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D1376B" w:rsidRDefault="00D1376B" w:rsidP="00D1376B">
      <w:pPr>
        <w:tabs>
          <w:tab w:val="left" w:pos="-1701"/>
        </w:tabs>
        <w:autoSpaceDE w:val="0"/>
        <w:autoSpaceDN w:val="0"/>
        <w:adjustRightInd w:val="0"/>
        <w:ind w:left="0" w:right="-1"/>
        <w:rPr>
          <w:rFonts w:ascii="Century Gothic" w:hAnsi="Century Gothic"/>
          <w:b/>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D1376B" w:rsidRPr="007A6777" w:rsidRDefault="00D1376B" w:rsidP="00D1376B">
      <w:pPr>
        <w:tabs>
          <w:tab w:val="left" w:pos="-1701"/>
        </w:tabs>
        <w:autoSpaceDE w:val="0"/>
        <w:autoSpaceDN w:val="0"/>
        <w:adjustRightInd w:val="0"/>
        <w:ind w:left="0" w:right="-1"/>
        <w:rPr>
          <w:rFonts w:ascii="Century Gothic" w:hAnsi="Century Gothic"/>
          <w:sz w:val="28"/>
          <w:szCs w:val="28"/>
        </w:rPr>
      </w:pPr>
    </w:p>
    <w:p w:rsidR="00D1376B" w:rsidRPr="007A6777" w:rsidRDefault="00D1376B" w:rsidP="00D1376B">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D1376B" w:rsidRPr="00AB0DD4" w:rsidRDefault="00D1376B" w:rsidP="00D1376B">
      <w:pPr>
        <w:tabs>
          <w:tab w:val="left" w:pos="-1701"/>
        </w:tabs>
        <w:ind w:left="0" w:right="-1"/>
        <w:rPr>
          <w:rFonts w:ascii="Century Gothic" w:hAnsi="Century Gothic" w:cs="Arial"/>
          <w:b/>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lastRenderedPageBreak/>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D1376B" w:rsidRPr="00AB0DD4" w:rsidRDefault="00D1376B" w:rsidP="00D1376B">
      <w:pPr>
        <w:pStyle w:val="BodyText23"/>
        <w:tabs>
          <w:tab w:val="left" w:pos="-1701"/>
        </w:tabs>
        <w:spacing w:line="240" w:lineRule="auto"/>
        <w:ind w:left="0" w:right="-1" w:firstLine="0"/>
        <w:rPr>
          <w:rFonts w:ascii="Century Gothic" w:hAnsi="Century Gothic"/>
          <w:sz w:val="28"/>
          <w:szCs w:val="28"/>
        </w:rPr>
      </w:pPr>
    </w:p>
    <w:p w:rsidR="00D1376B" w:rsidRPr="00AB0DD4" w:rsidRDefault="00D1376B" w:rsidP="00D1376B">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D1376B" w:rsidRDefault="00D1376B" w:rsidP="00D1376B">
      <w:pPr>
        <w:pStyle w:val="BodyText23"/>
        <w:tabs>
          <w:tab w:val="left" w:pos="-1701"/>
        </w:tabs>
        <w:spacing w:line="240" w:lineRule="auto"/>
        <w:ind w:left="0" w:right="-1" w:firstLine="0"/>
        <w:rPr>
          <w:rFonts w:ascii="Century Gothic" w:hAnsi="Century Gothic" w:cs="Arial"/>
          <w:sz w:val="28"/>
          <w:szCs w:val="28"/>
        </w:rPr>
      </w:pP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D1376B" w:rsidRPr="00AB0DD4" w:rsidRDefault="00D1376B" w:rsidP="00D1376B">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D1376B" w:rsidRPr="00AB0DD4" w:rsidRDefault="00D1376B" w:rsidP="00D1376B">
      <w:pPr>
        <w:tabs>
          <w:tab w:val="left" w:pos="-1701"/>
        </w:tabs>
        <w:autoSpaceDE w:val="0"/>
        <w:autoSpaceDN w:val="0"/>
        <w:adjustRightInd w:val="0"/>
        <w:ind w:left="0" w:right="-1"/>
        <w:rPr>
          <w:rFonts w:ascii="Century Gothic" w:hAnsi="Century Gothic" w:cs="Arial"/>
          <w:b/>
          <w:bCs/>
          <w:sz w:val="28"/>
          <w:szCs w:val="28"/>
        </w:rPr>
      </w:pPr>
    </w:p>
    <w:p w:rsidR="00D1376B" w:rsidRPr="00AB0DD4" w:rsidRDefault="00D1376B" w:rsidP="00D1376B">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D552CD">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302DC4" w:rsidRPr="00596B93" w:rsidRDefault="00302DC4"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lastRenderedPageBreak/>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EB5DA3" w:rsidRPr="00596B93" w:rsidRDefault="00EB5DA3" w:rsidP="00EB5DA3">
      <w:pPr>
        <w:spacing w:after="200" w:line="276" w:lineRule="auto"/>
        <w:ind w:left="0" w:right="0"/>
        <w:jc w:val="left"/>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habilitação previstos no instrumento convocatório do Pregão Presencial nº </w:t>
      </w:r>
      <w:r w:rsidR="00C508CC">
        <w:rPr>
          <w:rFonts w:ascii="Century Gothic" w:hAnsi="Century Gothic" w:cs="Arial"/>
          <w:sz w:val="28"/>
          <w:szCs w:val="28"/>
        </w:rPr>
        <w:t>005/2017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C508CC">
        <w:rPr>
          <w:rFonts w:ascii="Century Gothic" w:hAnsi="Century Gothic" w:cs="Arial"/>
          <w:sz w:val="28"/>
          <w:szCs w:val="28"/>
        </w:rPr>
        <w:t>005/2017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C508CC">
        <w:rPr>
          <w:rFonts w:ascii="Century Gothic" w:hAnsi="Century Gothic" w:cs="Arial"/>
          <w:sz w:val="28"/>
          <w:szCs w:val="28"/>
        </w:rPr>
        <w:t>005/2017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D552CD">
      <w:pPr>
        <w:tabs>
          <w:tab w:val="left" w:pos="-1701"/>
        </w:tabs>
        <w:ind w:left="0" w:right="-1"/>
        <w:jc w:val="center"/>
        <w:outlineLvl w:val="0"/>
        <w:rPr>
          <w:rFonts w:ascii="Century Gothic" w:hAnsi="Century Gothic"/>
          <w:b/>
          <w:sz w:val="28"/>
          <w:szCs w:val="28"/>
        </w:rPr>
      </w:pPr>
      <w:r w:rsidRPr="00596B93">
        <w:rPr>
          <w:rFonts w:ascii="Century Gothic" w:hAnsi="Century Gothic"/>
          <w:b/>
          <w:sz w:val="28"/>
          <w:szCs w:val="28"/>
        </w:rPr>
        <w:lastRenderedPageBreak/>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da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legal(is), interessada em participar do </w:t>
      </w:r>
      <w:r w:rsidRPr="00596B93">
        <w:rPr>
          <w:rFonts w:ascii="Century Gothic" w:hAnsi="Century Gothic" w:cs="Arial"/>
          <w:sz w:val="28"/>
          <w:szCs w:val="28"/>
        </w:rPr>
        <w:t xml:space="preserve">Pregão Presencial nº </w:t>
      </w:r>
      <w:r w:rsidR="00C508CC">
        <w:rPr>
          <w:rFonts w:ascii="Century Gothic" w:hAnsi="Century Gothic" w:cs="Arial"/>
          <w:sz w:val="28"/>
          <w:szCs w:val="28"/>
        </w:rPr>
        <w:t>005/2017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D552CD">
      <w:pPr>
        <w:tabs>
          <w:tab w:val="left" w:pos="-1701"/>
        </w:tabs>
        <w:autoSpaceDE w:val="0"/>
        <w:autoSpaceDN w:val="0"/>
        <w:adjustRightInd w:val="0"/>
        <w:ind w:left="0" w:right="-1"/>
        <w:jc w:val="center"/>
        <w:outlineLvl w:val="0"/>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B9" w:rsidRDefault="00311DB9" w:rsidP="00EB5DA3">
      <w:r>
        <w:separator/>
      </w:r>
    </w:p>
  </w:endnote>
  <w:endnote w:type="continuationSeparator" w:id="1">
    <w:p w:rsidR="00311DB9" w:rsidRDefault="00311DB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B9" w:rsidRDefault="00311DB9" w:rsidP="00EB5DA3">
      <w:r>
        <w:separator/>
      </w:r>
    </w:p>
  </w:footnote>
  <w:footnote w:type="continuationSeparator" w:id="1">
    <w:p w:rsidR="00311DB9" w:rsidRDefault="00311DB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D680D" w:rsidRPr="0040340E" w:rsidTr="00EB5DA3">
      <w:trPr>
        <w:trHeight w:val="1538"/>
      </w:trPr>
      <w:tc>
        <w:tcPr>
          <w:tcW w:w="866" w:type="pct"/>
          <w:shd w:val="clear" w:color="auto" w:fill="FFFFFF"/>
        </w:tcPr>
        <w:p w:rsidR="001D680D" w:rsidRPr="00053EBD" w:rsidRDefault="00E65DDB" w:rsidP="00EB5DA3">
          <w:pPr>
            <w:pStyle w:val="Cabealho"/>
            <w:jc w:val="center"/>
            <w:rPr>
              <w:rFonts w:ascii="Old English Text MT" w:hAnsi="Old English Text MT"/>
              <w:outline/>
              <w:shadow/>
              <w:sz w:val="16"/>
              <w:szCs w:val="16"/>
            </w:rPr>
          </w:pPr>
          <w:r w:rsidRPr="00E65DD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6710785" r:id="rId2"/>
            </w:pict>
          </w:r>
        </w:p>
      </w:tc>
      <w:tc>
        <w:tcPr>
          <w:tcW w:w="4134" w:type="pct"/>
          <w:shd w:val="clear" w:color="auto" w:fill="FFFFFF"/>
        </w:tcPr>
        <w:p w:rsidR="001D680D" w:rsidRPr="00053EBD" w:rsidRDefault="001D680D"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D680D" w:rsidRPr="00053EBD" w:rsidRDefault="001D680D"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D680D" w:rsidRPr="00534669" w:rsidRDefault="001D680D"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D680D" w:rsidRDefault="001D680D"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D680D" w:rsidRPr="00534669" w:rsidRDefault="001D680D" w:rsidP="00EB5DA3">
          <w:pPr>
            <w:pStyle w:val="Cabealho"/>
            <w:spacing w:line="276" w:lineRule="auto"/>
            <w:rPr>
              <w:rFonts w:ascii="Old English Text MT" w:hAnsi="Old English Text MT"/>
              <w:outline/>
              <w:shadow/>
              <w:szCs w:val="56"/>
            </w:rPr>
          </w:pPr>
        </w:p>
      </w:tc>
    </w:tr>
  </w:tbl>
  <w:p w:rsidR="001D680D" w:rsidRPr="00BF5471" w:rsidRDefault="001D680D"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A68E5"/>
    <w:rsid w:val="0015731C"/>
    <w:rsid w:val="001D680D"/>
    <w:rsid w:val="0021697A"/>
    <w:rsid w:val="00216A38"/>
    <w:rsid w:val="00230C26"/>
    <w:rsid w:val="00283CC1"/>
    <w:rsid w:val="00293097"/>
    <w:rsid w:val="002E0EF7"/>
    <w:rsid w:val="00302DC4"/>
    <w:rsid w:val="00311DB9"/>
    <w:rsid w:val="003B0074"/>
    <w:rsid w:val="005578F4"/>
    <w:rsid w:val="0056601B"/>
    <w:rsid w:val="00597D19"/>
    <w:rsid w:val="005C1D2F"/>
    <w:rsid w:val="007122A3"/>
    <w:rsid w:val="00756F5C"/>
    <w:rsid w:val="0076282D"/>
    <w:rsid w:val="00786E60"/>
    <w:rsid w:val="007C3FBA"/>
    <w:rsid w:val="007C549F"/>
    <w:rsid w:val="00817665"/>
    <w:rsid w:val="008212A4"/>
    <w:rsid w:val="00836F91"/>
    <w:rsid w:val="008C0F32"/>
    <w:rsid w:val="009712BE"/>
    <w:rsid w:val="009D4992"/>
    <w:rsid w:val="00A5349F"/>
    <w:rsid w:val="00AE7CDF"/>
    <w:rsid w:val="00B53475"/>
    <w:rsid w:val="00B71E33"/>
    <w:rsid w:val="00BE0423"/>
    <w:rsid w:val="00BE5365"/>
    <w:rsid w:val="00BF2208"/>
    <w:rsid w:val="00BF49C6"/>
    <w:rsid w:val="00C47338"/>
    <w:rsid w:val="00C508CC"/>
    <w:rsid w:val="00D1376B"/>
    <w:rsid w:val="00D32E19"/>
    <w:rsid w:val="00D552CD"/>
    <w:rsid w:val="00D93FAB"/>
    <w:rsid w:val="00D95EAF"/>
    <w:rsid w:val="00DC7C5B"/>
    <w:rsid w:val="00DE3DAE"/>
    <w:rsid w:val="00DF4634"/>
    <w:rsid w:val="00E05FB1"/>
    <w:rsid w:val="00E06913"/>
    <w:rsid w:val="00E2438B"/>
    <w:rsid w:val="00E65DDB"/>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7988</Words>
  <Characters>43140</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2017-05-19T17:53:00Z</cp:lastPrinted>
  <dcterms:created xsi:type="dcterms:W3CDTF">2017-03-08T18:39:00Z</dcterms:created>
  <dcterms:modified xsi:type="dcterms:W3CDTF">2017-05-19T17:53:00Z</dcterms:modified>
</cp:coreProperties>
</file>