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69" w:rsidRPr="00741969" w:rsidRDefault="00741969" w:rsidP="00741969">
      <w:pPr>
        <w:jc w:val="center"/>
        <w:rPr>
          <w:rFonts w:ascii="Book Antiqua" w:hAnsi="Book Antiqua" w:cs="Consolas"/>
          <w:b/>
          <w:bCs/>
          <w:sz w:val="28"/>
          <w:szCs w:val="28"/>
        </w:rPr>
      </w:pPr>
      <w:r w:rsidRPr="00741969">
        <w:rPr>
          <w:rFonts w:ascii="Book Antiqua" w:hAnsi="Book Antiqua" w:cs="Consolas"/>
          <w:b/>
          <w:bCs/>
          <w:sz w:val="28"/>
          <w:szCs w:val="28"/>
        </w:rPr>
        <w:t>PREGÃO (PRESENCIAL) N° 007/2019</w:t>
      </w:r>
    </w:p>
    <w:p w:rsidR="00741969" w:rsidRPr="00741969" w:rsidRDefault="00741969" w:rsidP="00741969">
      <w:pPr>
        <w:autoSpaceDE w:val="0"/>
        <w:autoSpaceDN w:val="0"/>
        <w:adjustRightInd w:val="0"/>
        <w:jc w:val="center"/>
        <w:rPr>
          <w:rFonts w:ascii="Book Antiqua" w:hAnsi="Book Antiqua" w:cs="Consolas"/>
          <w:b/>
          <w:bCs/>
          <w:sz w:val="28"/>
          <w:szCs w:val="28"/>
        </w:rPr>
      </w:pPr>
      <w:r w:rsidRPr="00741969">
        <w:rPr>
          <w:rFonts w:ascii="Book Antiqua" w:hAnsi="Book Antiqua" w:cs="Consolas"/>
          <w:b/>
          <w:sz w:val="28"/>
          <w:szCs w:val="28"/>
        </w:rPr>
        <w:t xml:space="preserve">EDITAL Nº </w:t>
      </w:r>
      <w:r w:rsidRPr="00741969">
        <w:rPr>
          <w:rFonts w:ascii="Book Antiqua" w:hAnsi="Book Antiqua" w:cs="Consolas"/>
          <w:b/>
          <w:bCs/>
          <w:sz w:val="28"/>
          <w:szCs w:val="28"/>
        </w:rPr>
        <w:t>018/2019</w:t>
      </w:r>
    </w:p>
    <w:p w:rsidR="00741969" w:rsidRPr="00741969" w:rsidRDefault="00741969" w:rsidP="00741969">
      <w:pPr>
        <w:autoSpaceDE w:val="0"/>
        <w:autoSpaceDN w:val="0"/>
        <w:adjustRightInd w:val="0"/>
        <w:jc w:val="center"/>
        <w:rPr>
          <w:rFonts w:ascii="Book Antiqua" w:hAnsi="Book Antiqua" w:cs="Consolas"/>
          <w:b/>
          <w:bCs/>
          <w:sz w:val="28"/>
          <w:szCs w:val="28"/>
        </w:rPr>
      </w:pPr>
      <w:r w:rsidRPr="00741969">
        <w:rPr>
          <w:rFonts w:ascii="Book Antiqua" w:hAnsi="Book Antiqua" w:cs="Consolas"/>
          <w:b/>
          <w:bCs/>
          <w:sz w:val="28"/>
          <w:szCs w:val="28"/>
        </w:rPr>
        <w:t>PROCESSO N° 019/2019</w:t>
      </w:r>
    </w:p>
    <w:p w:rsidR="00741969" w:rsidRPr="00741969" w:rsidRDefault="00741969" w:rsidP="00741969">
      <w:pPr>
        <w:widowControl w:val="0"/>
        <w:ind w:left="0" w:right="-1"/>
        <w:jc w:val="center"/>
        <w:rPr>
          <w:rFonts w:ascii="Book Antiqua" w:hAnsi="Book Antiqua" w:cs="Consolas"/>
          <w:b/>
          <w:bCs/>
          <w:sz w:val="28"/>
          <w:szCs w:val="28"/>
        </w:rPr>
      </w:pPr>
      <w:r w:rsidRPr="00741969">
        <w:rPr>
          <w:rFonts w:ascii="Book Antiqua" w:hAnsi="Book Antiqua" w:cs="Consolas"/>
          <w:b/>
          <w:bCs/>
          <w:sz w:val="28"/>
          <w:szCs w:val="28"/>
        </w:rPr>
        <w:t>TIPO: MENOR PREÇO</w:t>
      </w:r>
    </w:p>
    <w:p w:rsidR="00741969" w:rsidRPr="00741969" w:rsidRDefault="00741969" w:rsidP="00741969">
      <w:pPr>
        <w:tabs>
          <w:tab w:val="center" w:pos="4677"/>
          <w:tab w:val="left" w:pos="8051"/>
        </w:tabs>
        <w:jc w:val="center"/>
        <w:rPr>
          <w:rFonts w:ascii="Book Antiqua" w:hAnsi="Book Antiqua"/>
          <w:b/>
          <w:sz w:val="28"/>
          <w:szCs w:val="28"/>
        </w:rPr>
      </w:pPr>
    </w:p>
    <w:p w:rsidR="00741969" w:rsidRPr="00741969" w:rsidRDefault="00741969" w:rsidP="00741969">
      <w:pPr>
        <w:pStyle w:val="SemEspaamento"/>
        <w:jc w:val="both"/>
        <w:rPr>
          <w:rFonts w:ascii="Book Antiqua" w:hAnsi="Book Antiqua" w:cs="Consolas"/>
          <w:bCs/>
          <w:sz w:val="28"/>
          <w:szCs w:val="28"/>
        </w:rPr>
      </w:pPr>
      <w:r w:rsidRPr="00741969">
        <w:rPr>
          <w:rFonts w:ascii="Book Antiqua" w:hAnsi="Book Antiqua" w:cs="Consolas"/>
          <w:b/>
          <w:bCs/>
          <w:sz w:val="28"/>
          <w:szCs w:val="28"/>
        </w:rPr>
        <w:t xml:space="preserve">OBJETO: </w:t>
      </w:r>
      <w:r w:rsidRPr="00741969">
        <w:rPr>
          <w:rFonts w:ascii="Book Antiqua" w:eastAsia="MS Mincho" w:hAnsi="Book Antiqua" w:cs="Consolas"/>
          <w:bCs/>
          <w:sz w:val="28"/>
          <w:szCs w:val="28"/>
        </w:rPr>
        <w:t>A presente licitação tem por objeto, a Aquisição de 01 (um) Veículo Zero Quilômetro</w:t>
      </w:r>
      <w:r w:rsidRPr="00741969">
        <w:rPr>
          <w:rFonts w:ascii="Book Antiqua" w:hAnsi="Book Antiqua" w:cs="Consolas"/>
          <w:sz w:val="28"/>
          <w:szCs w:val="28"/>
        </w:rPr>
        <w:t xml:space="preserve">, para a Associação de Pais e Amigos dos Excepcionais de Pirajuí, localizada na </w:t>
      </w:r>
      <w:r w:rsidRPr="00741969">
        <w:rPr>
          <w:rFonts w:ascii="Book Antiqua" w:hAnsi="Book Antiqua" w:cs="Consolas"/>
          <w:bCs/>
          <w:sz w:val="28"/>
          <w:szCs w:val="28"/>
        </w:rPr>
        <w:t xml:space="preserve">Rua Ana </w:t>
      </w:r>
      <w:proofErr w:type="spellStart"/>
      <w:r w:rsidRPr="00741969">
        <w:rPr>
          <w:rFonts w:ascii="Book Antiqua" w:hAnsi="Book Antiqua" w:cs="Consolas"/>
          <w:bCs/>
          <w:sz w:val="28"/>
          <w:szCs w:val="28"/>
        </w:rPr>
        <w:t>Jarvis</w:t>
      </w:r>
      <w:proofErr w:type="spellEnd"/>
      <w:r w:rsidRPr="00741969">
        <w:rPr>
          <w:rFonts w:ascii="Book Antiqua" w:hAnsi="Book Antiqua" w:cs="Consolas"/>
          <w:bCs/>
          <w:sz w:val="28"/>
          <w:szCs w:val="28"/>
        </w:rPr>
        <w:t xml:space="preserve"> nº 955 – Bairro Vila Ortiz – Pirajuí – SP</w:t>
      </w:r>
      <w:r w:rsidRPr="00741969">
        <w:rPr>
          <w:rFonts w:ascii="Book Antiqua" w:hAnsi="Book Antiqua" w:cs="Consolas"/>
          <w:sz w:val="28"/>
          <w:szCs w:val="28"/>
        </w:rPr>
        <w:t xml:space="preserve">, conforme especificações constantes do Termo de Referência, que integra este Edital </w:t>
      </w:r>
      <w:proofErr w:type="gramStart"/>
      <w:r w:rsidRPr="00741969">
        <w:rPr>
          <w:rFonts w:ascii="Book Antiqua" w:hAnsi="Book Antiqua" w:cs="Consolas"/>
          <w:sz w:val="28"/>
          <w:szCs w:val="28"/>
        </w:rPr>
        <w:t>como Anexo</w:t>
      </w:r>
      <w:proofErr w:type="gramEnd"/>
      <w:r w:rsidRPr="00741969">
        <w:rPr>
          <w:rFonts w:ascii="Book Antiqua" w:hAnsi="Book Antiqua" w:cs="Consolas"/>
          <w:sz w:val="28"/>
          <w:szCs w:val="28"/>
        </w:rPr>
        <w:t xml:space="preserve"> I</w:t>
      </w:r>
      <w:r w:rsidRPr="00741969">
        <w:rPr>
          <w:rFonts w:ascii="Book Antiqua" w:hAnsi="Book Antiqua" w:cs="Consolas"/>
          <w:bCs/>
          <w:sz w:val="28"/>
          <w:szCs w:val="28"/>
        </w:rPr>
        <w:t>.</w:t>
      </w:r>
    </w:p>
    <w:p w:rsidR="00741969" w:rsidRPr="00741969" w:rsidRDefault="00741969" w:rsidP="00741969">
      <w:pPr>
        <w:autoSpaceDE w:val="0"/>
        <w:autoSpaceDN w:val="0"/>
        <w:adjustRightInd w:val="0"/>
        <w:ind w:left="0" w:right="-1"/>
        <w:rPr>
          <w:rFonts w:ascii="Book Antiqua" w:hAnsi="Book Antiqua" w:cs="Consolas"/>
          <w:bCs/>
          <w:sz w:val="28"/>
          <w:szCs w:val="28"/>
        </w:rPr>
      </w:pPr>
    </w:p>
    <w:p w:rsidR="00741969" w:rsidRPr="00741969" w:rsidRDefault="00741969" w:rsidP="00741969">
      <w:pPr>
        <w:widowControl w:val="0"/>
        <w:ind w:left="0"/>
        <w:rPr>
          <w:rFonts w:ascii="Book Antiqua" w:hAnsi="Book Antiqua" w:cs="Consolas"/>
          <w:b/>
          <w:sz w:val="28"/>
          <w:szCs w:val="28"/>
        </w:rPr>
      </w:pPr>
      <w:r w:rsidRPr="00741969">
        <w:rPr>
          <w:rFonts w:ascii="Book Antiqua" w:hAnsi="Book Antiqua" w:cs="Consolas"/>
          <w:b/>
          <w:bCs/>
          <w:sz w:val="28"/>
          <w:szCs w:val="28"/>
        </w:rPr>
        <w:t>DATA DA REALIZAÇÃO: 28/03/2019.</w:t>
      </w:r>
    </w:p>
    <w:p w:rsidR="00741969" w:rsidRPr="00741969" w:rsidRDefault="00741969" w:rsidP="00741969">
      <w:pPr>
        <w:widowControl w:val="0"/>
        <w:rPr>
          <w:rFonts w:ascii="Book Antiqua" w:hAnsi="Book Antiqua" w:cs="Consolas"/>
          <w:b/>
          <w:bCs/>
          <w:sz w:val="28"/>
          <w:szCs w:val="28"/>
        </w:rPr>
      </w:pPr>
    </w:p>
    <w:p w:rsidR="00741969" w:rsidRPr="00741969" w:rsidRDefault="00741969" w:rsidP="00741969">
      <w:pPr>
        <w:ind w:left="0" w:right="-1"/>
        <w:rPr>
          <w:rFonts w:ascii="Book Antiqua" w:hAnsi="Book Antiqua" w:cs="Consolas"/>
          <w:b/>
          <w:bCs/>
          <w:sz w:val="28"/>
          <w:szCs w:val="28"/>
        </w:rPr>
      </w:pPr>
      <w:r w:rsidRPr="00741969">
        <w:rPr>
          <w:rFonts w:ascii="Book Antiqua" w:hAnsi="Book Antiqua" w:cs="Consolas"/>
          <w:b/>
          <w:bCs/>
          <w:sz w:val="28"/>
          <w:szCs w:val="28"/>
        </w:rPr>
        <w:t>HORÁRIO DE INÍCIO: 09H00.</w:t>
      </w:r>
    </w:p>
    <w:p w:rsidR="00741969" w:rsidRPr="00741969" w:rsidRDefault="00741969" w:rsidP="00741969">
      <w:pPr>
        <w:widowControl w:val="0"/>
        <w:ind w:left="0" w:right="-1"/>
        <w:rPr>
          <w:rFonts w:ascii="Book Antiqua" w:hAnsi="Book Antiqua" w:cs="Consolas"/>
          <w:b/>
          <w:bCs/>
          <w:sz w:val="28"/>
          <w:szCs w:val="28"/>
        </w:rPr>
      </w:pPr>
    </w:p>
    <w:p w:rsidR="00741969" w:rsidRPr="00741969" w:rsidRDefault="00741969" w:rsidP="00741969">
      <w:pPr>
        <w:autoSpaceDE w:val="0"/>
        <w:autoSpaceDN w:val="0"/>
        <w:adjustRightInd w:val="0"/>
        <w:ind w:left="0" w:right="-1"/>
        <w:rPr>
          <w:rFonts w:ascii="Book Antiqua" w:eastAsia="MS Mincho" w:hAnsi="Book Antiqua" w:cs="Consolas"/>
          <w:b/>
          <w:bCs/>
          <w:sz w:val="28"/>
          <w:szCs w:val="28"/>
        </w:rPr>
      </w:pPr>
      <w:r w:rsidRPr="00741969">
        <w:rPr>
          <w:rFonts w:ascii="Book Antiqua" w:hAnsi="Book Antiqua" w:cs="Consolas"/>
          <w:b/>
          <w:bCs/>
          <w:sz w:val="28"/>
          <w:szCs w:val="28"/>
        </w:rPr>
        <w:t>LOCAL DE REALIZAÇÃO DA SESSÃO</w:t>
      </w:r>
      <w:r w:rsidRPr="00741969">
        <w:rPr>
          <w:rFonts w:ascii="Book Antiqua" w:hAnsi="Book Antiqua" w:cs="Consolas"/>
          <w:sz w:val="28"/>
          <w:szCs w:val="28"/>
        </w:rPr>
        <w:t xml:space="preserve">: </w:t>
      </w:r>
      <w:r w:rsidRPr="00741969">
        <w:rPr>
          <w:rFonts w:ascii="Book Antiqua" w:hAnsi="Book Antiqua" w:cs="Consolas"/>
          <w:b/>
          <w:bCs/>
          <w:sz w:val="28"/>
          <w:szCs w:val="28"/>
        </w:rPr>
        <w:t>Sala da Comissão Permanente de Licitações</w:t>
      </w:r>
      <w:r w:rsidRPr="00741969">
        <w:rPr>
          <w:rFonts w:ascii="Book Antiqua" w:hAnsi="Book Antiqua" w:cs="Consolas"/>
          <w:bCs/>
          <w:sz w:val="28"/>
          <w:szCs w:val="28"/>
        </w:rPr>
        <w:t xml:space="preserve">, </w:t>
      </w:r>
      <w:r w:rsidRPr="00741969">
        <w:rPr>
          <w:rFonts w:ascii="Book Antiqua" w:hAnsi="Book Antiqua" w:cs="Consolas"/>
          <w:sz w:val="28"/>
          <w:szCs w:val="28"/>
        </w:rPr>
        <w:t>localizada na Praça Doutor Pedro da Rocha Braga n</w:t>
      </w:r>
      <w:r w:rsidRPr="00741969">
        <w:rPr>
          <w:rFonts w:ascii="Book Antiqua" w:hAnsi="Book Antiqua" w:cs="Consolas"/>
          <w:bCs/>
          <w:sz w:val="28"/>
          <w:szCs w:val="28"/>
        </w:rPr>
        <w:t xml:space="preserve">° </w:t>
      </w:r>
      <w:r w:rsidRPr="00741969">
        <w:rPr>
          <w:rFonts w:ascii="Book Antiqua" w:hAnsi="Book Antiqua" w:cs="Consolas"/>
          <w:sz w:val="28"/>
          <w:szCs w:val="28"/>
        </w:rPr>
        <w:t>116 – Centro – Pirajuí – SP. A sessão será conduzida pelo Pregoeiro, com o auxílio da Equipe de Apoio, designados nos autos do Processo n</w:t>
      </w:r>
      <w:r w:rsidRPr="00741969">
        <w:rPr>
          <w:rFonts w:ascii="Book Antiqua" w:hAnsi="Book Antiqua" w:cs="Consolas"/>
          <w:bCs/>
          <w:sz w:val="28"/>
          <w:szCs w:val="28"/>
        </w:rPr>
        <w:t xml:space="preserve">° </w:t>
      </w:r>
      <w:r w:rsidRPr="00741969">
        <w:rPr>
          <w:rFonts w:ascii="Book Antiqua" w:hAnsi="Book Antiqua" w:cs="Consolas"/>
          <w:sz w:val="28"/>
          <w:szCs w:val="28"/>
        </w:rPr>
        <w:t>019/2019.</w:t>
      </w:r>
    </w:p>
    <w:p w:rsidR="00741969" w:rsidRPr="00741969" w:rsidRDefault="00741969" w:rsidP="00741969">
      <w:pPr>
        <w:widowControl w:val="0"/>
        <w:ind w:left="0" w:right="-1"/>
        <w:rPr>
          <w:rFonts w:ascii="Book Antiqua" w:hAnsi="Book Antiqua" w:cs="Consolas"/>
          <w:b/>
          <w:bCs/>
          <w:sz w:val="28"/>
          <w:szCs w:val="28"/>
        </w:rPr>
      </w:pPr>
    </w:p>
    <w:p w:rsidR="00EE1584" w:rsidRPr="00741969" w:rsidRDefault="00741969" w:rsidP="00741969">
      <w:pPr>
        <w:widowControl w:val="0"/>
        <w:tabs>
          <w:tab w:val="left" w:pos="-1701"/>
        </w:tabs>
        <w:ind w:left="0" w:right="-1"/>
        <w:rPr>
          <w:rFonts w:ascii="Book Antiqua" w:eastAsia="MS Mincho" w:hAnsi="Book Antiqua" w:cs="Consolas"/>
          <w:sz w:val="28"/>
          <w:szCs w:val="28"/>
        </w:rPr>
      </w:pPr>
      <w:r w:rsidRPr="00741969">
        <w:rPr>
          <w:rFonts w:ascii="Book Antiqua" w:hAnsi="Book Antiqua" w:cs="Consolas"/>
          <w:b/>
          <w:bCs/>
          <w:sz w:val="28"/>
          <w:szCs w:val="28"/>
        </w:rPr>
        <w:t>ESCLARECIMENTOS E IMPUGNAÇÕES</w:t>
      </w:r>
      <w:r w:rsidRPr="00741969">
        <w:rPr>
          <w:rFonts w:ascii="Book Antiqua" w:hAnsi="Book Antiqua" w:cs="Consolas"/>
          <w:sz w:val="28"/>
          <w:szCs w:val="28"/>
        </w:rPr>
        <w:t xml:space="preserve">: </w:t>
      </w:r>
      <w:r w:rsidRPr="00741969">
        <w:rPr>
          <w:rFonts w:ascii="Book Antiqua" w:eastAsia="Times New Roman" w:hAnsi="Book Antiqua" w:cs="Consolas"/>
          <w:b/>
          <w:bCs/>
          <w:sz w:val="28"/>
          <w:szCs w:val="28"/>
          <w:lang w:eastAsia="pt-BR"/>
        </w:rPr>
        <w:t>Diretoria de Divisão de Compras e Licitações</w:t>
      </w:r>
      <w:r w:rsidRPr="00741969">
        <w:rPr>
          <w:rFonts w:ascii="Book Antiqua" w:hAnsi="Book Antiqua" w:cs="Consolas"/>
          <w:sz w:val="28"/>
          <w:szCs w:val="28"/>
        </w:rPr>
        <w:t>, localizada na Praça Doutor Pedro da Rocha Braga n</w:t>
      </w:r>
      <w:r w:rsidRPr="00741969">
        <w:rPr>
          <w:rFonts w:ascii="Book Antiqua" w:hAnsi="Book Antiqua" w:cs="Consolas"/>
          <w:bCs/>
          <w:sz w:val="28"/>
          <w:szCs w:val="28"/>
        </w:rPr>
        <w:t xml:space="preserve">° </w:t>
      </w:r>
      <w:r w:rsidRPr="00741969">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w:t>
      </w:r>
      <w:proofErr w:type="spellStart"/>
      <w:r w:rsidR="00EE1584" w:rsidRPr="00741969">
        <w:rPr>
          <w:rFonts w:ascii="Book Antiqua" w:hAnsi="Book Antiqua" w:cs="Consolas"/>
          <w:color w:val="auto"/>
          <w:sz w:val="28"/>
          <w:szCs w:val="28"/>
          <w:lang w:val="pt-BR"/>
        </w:rPr>
        <w:t>neste</w:t>
      </w:r>
      <w:proofErr w:type="spellEnd"/>
      <w:r w:rsidR="00EE1584" w:rsidRPr="00741969">
        <w:rPr>
          <w:rFonts w:ascii="Book Antiqua" w:hAnsi="Book Antiqua" w:cs="Consolas"/>
          <w:color w:val="auto"/>
          <w:sz w:val="28"/>
          <w:szCs w:val="28"/>
          <w:lang w:val="pt-BR"/>
        </w:rPr>
        <w:t xml:space="preserv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proofErr w:type="spellStart"/>
      <w:r w:rsidR="00741969" w:rsidRPr="00741969">
        <w:rPr>
          <w:rFonts w:ascii="Book Antiqua" w:eastAsia="MS Mincho" w:hAnsi="Book Antiqua" w:cs="Consolas"/>
          <w:bCs/>
          <w:sz w:val="28"/>
          <w:szCs w:val="28"/>
        </w:rPr>
        <w:t>Aquisição</w:t>
      </w:r>
      <w:proofErr w:type="spellEnd"/>
      <w:r w:rsidR="00741969" w:rsidRPr="00741969">
        <w:rPr>
          <w:rFonts w:ascii="Book Antiqua" w:eastAsia="MS Mincho" w:hAnsi="Book Antiqua" w:cs="Consolas"/>
          <w:bCs/>
          <w:sz w:val="28"/>
          <w:szCs w:val="28"/>
        </w:rPr>
        <w:t xml:space="preserve"> de 01 (um) </w:t>
      </w:r>
      <w:proofErr w:type="spellStart"/>
      <w:r w:rsidR="00741969" w:rsidRPr="00741969">
        <w:rPr>
          <w:rFonts w:ascii="Book Antiqua" w:eastAsia="MS Mincho" w:hAnsi="Book Antiqua" w:cs="Consolas"/>
          <w:bCs/>
          <w:sz w:val="28"/>
          <w:szCs w:val="28"/>
        </w:rPr>
        <w:t>Veículo</w:t>
      </w:r>
      <w:proofErr w:type="spellEnd"/>
      <w:r w:rsidR="00741969" w:rsidRPr="00741969">
        <w:rPr>
          <w:rFonts w:ascii="Book Antiqua" w:eastAsia="MS Mincho" w:hAnsi="Book Antiqua" w:cs="Consolas"/>
          <w:bCs/>
          <w:sz w:val="28"/>
          <w:szCs w:val="28"/>
        </w:rPr>
        <w:t xml:space="preserve"> Zero </w:t>
      </w:r>
      <w:proofErr w:type="spellStart"/>
      <w:r w:rsidR="00741969" w:rsidRPr="00741969">
        <w:rPr>
          <w:rFonts w:ascii="Book Antiqua" w:eastAsia="MS Mincho" w:hAnsi="Book Antiqua" w:cs="Consolas"/>
          <w:bCs/>
          <w:sz w:val="28"/>
          <w:szCs w:val="28"/>
        </w:rPr>
        <w:t>Quilômetro</w:t>
      </w:r>
      <w:proofErr w:type="spellEnd"/>
      <w:r w:rsidR="00741969" w:rsidRPr="00741969">
        <w:rPr>
          <w:rFonts w:ascii="Book Antiqua" w:hAnsi="Book Antiqua" w:cs="Consolas"/>
          <w:sz w:val="28"/>
          <w:szCs w:val="28"/>
        </w:rPr>
        <w:t xml:space="preserve">, para a </w:t>
      </w:r>
      <w:proofErr w:type="spellStart"/>
      <w:r w:rsidR="00741969" w:rsidRPr="00741969">
        <w:rPr>
          <w:rFonts w:ascii="Book Antiqua" w:hAnsi="Book Antiqua" w:cs="Consolas"/>
          <w:sz w:val="28"/>
          <w:szCs w:val="28"/>
        </w:rPr>
        <w:t>Associação</w:t>
      </w:r>
      <w:proofErr w:type="spellEnd"/>
      <w:r w:rsidR="00741969" w:rsidRPr="00741969">
        <w:rPr>
          <w:rFonts w:ascii="Book Antiqua" w:hAnsi="Book Antiqua" w:cs="Consolas"/>
          <w:sz w:val="28"/>
          <w:szCs w:val="28"/>
        </w:rPr>
        <w:t xml:space="preserve"> de </w:t>
      </w:r>
      <w:proofErr w:type="spellStart"/>
      <w:r w:rsidR="00741969" w:rsidRPr="00741969">
        <w:rPr>
          <w:rFonts w:ascii="Book Antiqua" w:hAnsi="Book Antiqua" w:cs="Consolas"/>
          <w:sz w:val="28"/>
          <w:szCs w:val="28"/>
        </w:rPr>
        <w:t>Pais</w:t>
      </w:r>
      <w:proofErr w:type="spellEnd"/>
      <w:r w:rsidR="00741969" w:rsidRPr="00741969">
        <w:rPr>
          <w:rFonts w:ascii="Book Antiqua" w:hAnsi="Book Antiqua" w:cs="Consolas"/>
          <w:sz w:val="28"/>
          <w:szCs w:val="28"/>
        </w:rPr>
        <w:t xml:space="preserve"> e Amigos dos </w:t>
      </w:r>
      <w:proofErr w:type="spellStart"/>
      <w:r w:rsidR="00741969" w:rsidRPr="00741969">
        <w:rPr>
          <w:rFonts w:ascii="Book Antiqua" w:hAnsi="Book Antiqua" w:cs="Consolas"/>
          <w:sz w:val="28"/>
          <w:szCs w:val="28"/>
        </w:rPr>
        <w:t>Excepcionais</w:t>
      </w:r>
      <w:proofErr w:type="spellEnd"/>
      <w:r w:rsidR="00741969" w:rsidRPr="00741969">
        <w:rPr>
          <w:rFonts w:ascii="Book Antiqua" w:hAnsi="Book Antiqua" w:cs="Consolas"/>
          <w:sz w:val="28"/>
          <w:szCs w:val="28"/>
        </w:rPr>
        <w:t xml:space="preserve"> de </w:t>
      </w:r>
      <w:proofErr w:type="spellStart"/>
      <w:r w:rsidR="00741969" w:rsidRPr="00741969">
        <w:rPr>
          <w:rFonts w:ascii="Book Antiqua" w:hAnsi="Book Antiqua" w:cs="Consolas"/>
          <w:sz w:val="28"/>
          <w:szCs w:val="28"/>
        </w:rPr>
        <w:t>Pirajuí</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localizada</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na</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bCs/>
          <w:sz w:val="28"/>
          <w:szCs w:val="28"/>
        </w:rPr>
        <w:t>Rua</w:t>
      </w:r>
      <w:proofErr w:type="spellEnd"/>
      <w:r w:rsidR="00741969" w:rsidRPr="00741969">
        <w:rPr>
          <w:rFonts w:ascii="Book Antiqua" w:hAnsi="Book Antiqua" w:cs="Consolas"/>
          <w:bCs/>
          <w:sz w:val="28"/>
          <w:szCs w:val="28"/>
        </w:rPr>
        <w:t xml:space="preserve"> Ana Jarvis nº 955 – </w:t>
      </w:r>
      <w:proofErr w:type="spellStart"/>
      <w:r w:rsidR="00741969" w:rsidRPr="00741969">
        <w:rPr>
          <w:rFonts w:ascii="Book Antiqua" w:hAnsi="Book Antiqua" w:cs="Consolas"/>
          <w:bCs/>
          <w:sz w:val="28"/>
          <w:szCs w:val="28"/>
        </w:rPr>
        <w:t>Bairro</w:t>
      </w:r>
      <w:proofErr w:type="spellEnd"/>
      <w:r w:rsidR="00741969" w:rsidRPr="00741969">
        <w:rPr>
          <w:rFonts w:ascii="Book Antiqua" w:hAnsi="Book Antiqua" w:cs="Consolas"/>
          <w:bCs/>
          <w:sz w:val="28"/>
          <w:szCs w:val="28"/>
        </w:rPr>
        <w:t xml:space="preserve"> Vila Ortiz – </w:t>
      </w:r>
      <w:proofErr w:type="spellStart"/>
      <w:r w:rsidR="00741969" w:rsidRPr="00741969">
        <w:rPr>
          <w:rFonts w:ascii="Book Antiqua" w:hAnsi="Book Antiqua" w:cs="Consolas"/>
          <w:bCs/>
          <w:sz w:val="28"/>
          <w:szCs w:val="28"/>
        </w:rPr>
        <w:t>Pirajuí</w:t>
      </w:r>
      <w:proofErr w:type="spellEnd"/>
      <w:r w:rsidR="00741969" w:rsidRPr="00741969">
        <w:rPr>
          <w:rFonts w:ascii="Book Antiqua" w:hAnsi="Book Antiqua" w:cs="Consolas"/>
          <w:bCs/>
          <w:sz w:val="28"/>
          <w:szCs w:val="28"/>
        </w:rPr>
        <w:t xml:space="preserve"> – SP</w:t>
      </w:r>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conforme</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especificações</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constantes</w:t>
      </w:r>
      <w:proofErr w:type="spellEnd"/>
      <w:r w:rsidR="00741969" w:rsidRPr="00741969">
        <w:rPr>
          <w:rFonts w:ascii="Book Antiqua" w:hAnsi="Book Antiqua" w:cs="Consolas"/>
          <w:sz w:val="28"/>
          <w:szCs w:val="28"/>
        </w:rPr>
        <w:t xml:space="preserve"> do </w:t>
      </w:r>
      <w:proofErr w:type="spellStart"/>
      <w:r w:rsidR="00741969" w:rsidRPr="00741969">
        <w:rPr>
          <w:rFonts w:ascii="Book Antiqua" w:hAnsi="Book Antiqua" w:cs="Consolas"/>
          <w:sz w:val="28"/>
          <w:szCs w:val="28"/>
        </w:rPr>
        <w:t>Termo</w:t>
      </w:r>
      <w:proofErr w:type="spellEnd"/>
      <w:r w:rsidR="00741969" w:rsidRPr="00741969">
        <w:rPr>
          <w:rFonts w:ascii="Book Antiqua" w:hAnsi="Book Antiqua" w:cs="Consolas"/>
          <w:sz w:val="28"/>
          <w:szCs w:val="28"/>
        </w:rPr>
        <w:t xml:space="preserve"> de </w:t>
      </w:r>
      <w:proofErr w:type="spellStart"/>
      <w:r w:rsidR="00741969" w:rsidRPr="00741969">
        <w:rPr>
          <w:rFonts w:ascii="Book Antiqua" w:hAnsi="Book Antiqua" w:cs="Consolas"/>
          <w:sz w:val="28"/>
          <w:szCs w:val="28"/>
        </w:rPr>
        <w:t>Referência</w:t>
      </w:r>
      <w:proofErr w:type="spellEnd"/>
      <w:r w:rsidR="00741969" w:rsidRPr="00741969">
        <w:rPr>
          <w:rFonts w:ascii="Book Antiqua" w:hAnsi="Book Antiqua" w:cs="Consolas"/>
          <w:sz w:val="28"/>
          <w:szCs w:val="28"/>
        </w:rPr>
        <w:t xml:space="preserve">, que </w:t>
      </w:r>
      <w:proofErr w:type="spellStart"/>
      <w:r w:rsidR="00741969" w:rsidRPr="00741969">
        <w:rPr>
          <w:rFonts w:ascii="Book Antiqua" w:hAnsi="Book Antiqua" w:cs="Consolas"/>
          <w:sz w:val="28"/>
          <w:szCs w:val="28"/>
        </w:rPr>
        <w:t>integra</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este</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Edital</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como</w:t>
      </w:r>
      <w:proofErr w:type="spellEnd"/>
      <w:r w:rsidR="00741969" w:rsidRPr="00741969">
        <w:rPr>
          <w:rFonts w:ascii="Book Antiqua" w:hAnsi="Book Antiqua" w:cs="Consolas"/>
          <w:sz w:val="28"/>
          <w:szCs w:val="28"/>
        </w:rPr>
        <w:t xml:space="preserve"> </w:t>
      </w:r>
      <w:proofErr w:type="spellStart"/>
      <w:r w:rsidR="00741969" w:rsidRPr="00741969">
        <w:rPr>
          <w:rFonts w:ascii="Book Antiqua" w:hAnsi="Book Antiqua" w:cs="Consolas"/>
          <w:sz w:val="28"/>
          <w:szCs w:val="28"/>
        </w:rPr>
        <w:t>Anexo</w:t>
      </w:r>
      <w:proofErr w:type="spellEnd"/>
      <w:r w:rsidR="00741969" w:rsidRPr="00741969">
        <w:rPr>
          <w:rFonts w:ascii="Book Antiqua" w:hAnsi="Book Antiqua" w:cs="Consolas"/>
          <w:sz w:val="28"/>
          <w:szCs w:val="28"/>
        </w:rPr>
        <w:t xml:space="preserve"> I</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w:t>
      </w:r>
      <w:r w:rsidR="00EE1584" w:rsidRPr="00741969">
        <w:rPr>
          <w:rFonts w:ascii="Book Antiqua" w:hAnsi="Book Antiqua" w:cs="Consolas"/>
          <w:color w:val="auto"/>
          <w:sz w:val="28"/>
          <w:szCs w:val="28"/>
          <w:lang w:val="pt-BR"/>
        </w:rPr>
        <w:lastRenderedPageBreak/>
        <w:t>novembro de 2002, do Decreto Estadual nº 47.945, de 16 de julho de 2003, Lei Complementar nº 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 este Edital os Anexos de I a VI.</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0" w:name="OLE_LINK5"/>
      <w:bookmarkStart w:id="1" w:name="OLE_LINK6"/>
      <w:r w:rsidR="001D49E9" w:rsidRPr="00741969">
        <w:rPr>
          <w:rFonts w:ascii="Book Antiqua" w:hAnsi="Book Antiqua" w:cs="Consolas"/>
          <w:b/>
          <w:sz w:val="28"/>
          <w:szCs w:val="28"/>
        </w:rPr>
        <w:t xml:space="preserve">R$ </w:t>
      </w:r>
      <w:r w:rsidR="00DC1F68" w:rsidRPr="00DC1F68">
        <w:rPr>
          <w:rFonts w:ascii="Book Antiqua" w:eastAsia="Times New Roman" w:hAnsi="Book Antiqua" w:cs="Arial"/>
          <w:b/>
          <w:color w:val="000000"/>
          <w:sz w:val="28"/>
          <w:szCs w:val="28"/>
          <w:lang w:eastAsia="pt-BR"/>
        </w:rPr>
        <w:t>80.313,88 (OITENTA MIL E TREZENTOS E TREZE REAIS E OITENTA E OITO CENTAVOS</w:t>
      </w:r>
      <w:r w:rsidR="001D49E9" w:rsidRPr="00741969">
        <w:rPr>
          <w:rFonts w:ascii="Book Antiqua" w:hAnsi="Book Antiqua" w:cs="Consolas"/>
          <w:b/>
          <w:sz w:val="28"/>
          <w:szCs w:val="28"/>
        </w:rPr>
        <w:t>)</w:t>
      </w:r>
      <w:bookmarkEnd w:id="0"/>
      <w:bookmarkEnd w:id="1"/>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1D49E9" w:rsidRPr="00741969">
        <w:rPr>
          <w:rFonts w:ascii="Book Antiqua" w:hAnsi="Book Antiqua" w:cs="Consolas"/>
          <w:sz w:val="28"/>
          <w:szCs w:val="28"/>
        </w:rPr>
        <w:t>federais</w:t>
      </w:r>
      <w:r w:rsidR="00741969">
        <w:rPr>
          <w:rFonts w:ascii="Book Antiqua" w:hAnsi="Book Antiqua" w:cs="Consolas"/>
          <w:sz w:val="28"/>
          <w:szCs w:val="28"/>
        </w:rPr>
        <w:t xml:space="preserve"> e próprios</w:t>
      </w:r>
      <w:r w:rsidRPr="00741969">
        <w:rPr>
          <w:rFonts w:ascii="Book Antiqua" w:hAnsi="Book Antiqua" w:cs="Consolas"/>
          <w:sz w:val="28"/>
          <w:szCs w:val="28"/>
        </w:rPr>
        <w:t xml:space="preserve"> reservados no</w:t>
      </w:r>
      <w:r w:rsidR="00741969">
        <w:rPr>
          <w:rFonts w:ascii="Book Antiqua" w:hAnsi="Book Antiqua" w:cs="Consolas"/>
          <w:sz w:val="28"/>
          <w:szCs w:val="28"/>
        </w:rPr>
        <w:t>s</w:t>
      </w:r>
      <w:r w:rsidRPr="00741969">
        <w:rPr>
          <w:rFonts w:ascii="Book Antiqua" w:hAnsi="Book Antiqua" w:cs="Consolas"/>
          <w:sz w:val="28"/>
          <w:szCs w:val="28"/>
        </w:rPr>
        <w:t xml:space="preserve"> código</w:t>
      </w:r>
      <w:r w:rsidR="00741969">
        <w:rPr>
          <w:rFonts w:ascii="Book Antiqua" w:hAnsi="Book Antiqua" w:cs="Consolas"/>
          <w:sz w:val="28"/>
          <w:szCs w:val="28"/>
        </w:rPr>
        <w:t>s</w:t>
      </w:r>
      <w:r w:rsidRPr="00741969">
        <w:rPr>
          <w:rFonts w:ascii="Book Antiqua" w:hAnsi="Book Antiqua" w:cs="Consolas"/>
          <w:sz w:val="28"/>
          <w:szCs w:val="28"/>
        </w:rPr>
        <w:t xml:space="preserve">: </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034AA4" w:rsidRPr="00741969">
        <w:rPr>
          <w:rFonts w:ascii="Book Antiqua" w:hAnsi="Book Antiqua" w:cs="Consolas"/>
          <w:b/>
          <w:sz w:val="28"/>
          <w:szCs w:val="28"/>
        </w:rPr>
        <w:t>6</w:t>
      </w:r>
      <w:r w:rsidR="001D49E9" w:rsidRPr="00741969">
        <w:rPr>
          <w:rFonts w:ascii="Book Antiqua" w:hAnsi="Book Antiqua" w:cs="Consolas"/>
          <w:b/>
          <w:sz w:val="28"/>
          <w:szCs w:val="28"/>
        </w:rPr>
        <w:t>34</w:t>
      </w:r>
      <w:r w:rsidRPr="00741969">
        <w:rPr>
          <w:rFonts w:ascii="Book Antiqua" w:hAnsi="Book Antiqua" w:cs="Consolas"/>
          <w:b/>
          <w:sz w:val="28"/>
          <w:szCs w:val="28"/>
        </w:rPr>
        <w:t>.</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w:t>
      </w:r>
      <w:proofErr w:type="gramEnd"/>
      <w:r w:rsidRPr="00741969">
        <w:rPr>
          <w:rFonts w:ascii="Book Antiqua" w:eastAsiaTheme="minorHAnsi" w:hAnsi="Book Antiqua" w:cs="Consolas"/>
          <w:bCs/>
          <w:sz w:val="28"/>
          <w:szCs w:val="28"/>
        </w:rPr>
        <w:t xml:space="preserve">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w:t>
      </w:r>
      <w:proofErr w:type="gramEnd"/>
      <w:r w:rsidRPr="00741969">
        <w:rPr>
          <w:rFonts w:ascii="Book Antiqua" w:eastAsiaTheme="minorHAnsi" w:hAnsi="Book Antiqua" w:cs="Consolas"/>
          <w:bCs/>
          <w:sz w:val="28"/>
          <w:szCs w:val="28"/>
        </w:rPr>
        <w:t xml:space="preserve">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lastRenderedPageBreak/>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1D49E9" w:rsidRPr="00741969" w:rsidRDefault="001D49E9"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eastAsiaTheme="minorHAnsi" w:hAnsi="Book Antiqua" w:cs="Consolas"/>
          <w:b/>
          <w:bCs/>
          <w:sz w:val="28"/>
          <w:szCs w:val="28"/>
        </w:rPr>
        <w:t>e)</w:t>
      </w:r>
      <w:r w:rsidRPr="00741969">
        <w:rPr>
          <w:rFonts w:ascii="Book Antiqua" w:eastAsiaTheme="minorHAnsi" w:hAnsi="Book Antiqua" w:cs="Consolas"/>
          <w:bCs/>
          <w:sz w:val="28"/>
          <w:szCs w:val="28"/>
        </w:rPr>
        <w:t xml:space="preserve"> Declaradas</w:t>
      </w:r>
      <w:proofErr w:type="gramEnd"/>
      <w:r w:rsidRPr="00741969">
        <w:rPr>
          <w:rFonts w:ascii="Book Antiqua" w:eastAsiaTheme="minorHAnsi" w:hAnsi="Book Antiqua" w:cs="Consolas"/>
          <w:bCs/>
          <w:sz w:val="28"/>
          <w:szCs w:val="28"/>
        </w:rPr>
        <w:t xml:space="preserve"> inidôneas </w:t>
      </w:r>
      <w:r w:rsidRPr="00741969">
        <w:rPr>
          <w:rFonts w:ascii="Book Antiqua" w:eastAsiaTheme="minorHAnsi" w:hAnsi="Book Antiqua" w:cs="Consolas"/>
          <w:sz w:val="28"/>
          <w:szCs w:val="28"/>
        </w:rPr>
        <w:t>pelo Poder Público e não reabilitadas</w:t>
      </w:r>
      <w:r w:rsidRPr="00741969">
        <w:rPr>
          <w:rFonts w:ascii="Book Antiqua" w:hAnsi="Book Antiqua" w:cs="Consolas"/>
          <w:sz w:val="28"/>
          <w:szCs w:val="28"/>
        </w:rPr>
        <w:t>.</w:t>
      </w:r>
    </w:p>
    <w:p w:rsidR="00B20D4A" w:rsidRPr="00741969" w:rsidRDefault="00B20D4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w:t>
      </w:r>
      <w:r w:rsidRPr="00741969">
        <w:rPr>
          <w:rFonts w:ascii="Book Antiqua" w:hAnsi="Book Antiqua" w:cs="Consolas"/>
          <w:sz w:val="28"/>
          <w:szCs w:val="28"/>
        </w:rPr>
        <w:lastRenderedPageBreak/>
        <w:t>apresentado na proposta escrita, que há de ser considerada para efeito de ordenação das propostas e apuração do menor preço;</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e) </w:t>
      </w:r>
      <w:r w:rsidRPr="00741969">
        <w:rPr>
          <w:rFonts w:ascii="Book Antiqua" w:hAnsi="Book Antiqua" w:cs="Consolas"/>
          <w:sz w:val="28"/>
          <w:szCs w:val="28"/>
        </w:rPr>
        <w:t>Encerrada</w:t>
      </w:r>
      <w:proofErr w:type="gramEnd"/>
      <w:r w:rsidRPr="00741969">
        <w:rPr>
          <w:rFonts w:ascii="Book Antiqua" w:hAnsi="Book Antiqua" w:cs="Consolas"/>
          <w:sz w:val="28"/>
          <w:szCs w:val="28"/>
        </w:rPr>
        <w:t xml:space="preserve">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f) </w:t>
      </w:r>
      <w:r w:rsidRPr="00741969">
        <w:rPr>
          <w:rFonts w:ascii="Book Antiqua" w:hAnsi="Book Antiqua" w:cs="Consolas"/>
          <w:sz w:val="28"/>
          <w:szCs w:val="28"/>
        </w:rPr>
        <w:t>Será</w:t>
      </w:r>
      <w:proofErr w:type="gramEnd"/>
      <w:r w:rsidRPr="00741969">
        <w:rPr>
          <w:rFonts w:ascii="Book Antiqua" w:hAnsi="Book Antiqua" w:cs="Consolas"/>
          <w:sz w:val="28"/>
          <w:szCs w:val="28"/>
        </w:rPr>
        <w:t xml:space="preserve">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 xml:space="preserve">Anexo IV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741969">
              <w:rPr>
                <w:rFonts w:ascii="Book Antiqua" w:hAnsi="Book Antiqua" w:cs="Consolas"/>
                <w:b/>
                <w:sz w:val="28"/>
                <w:szCs w:val="28"/>
              </w:rPr>
              <w:t>07</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741969">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741969">
              <w:rPr>
                <w:rFonts w:ascii="Book Antiqua" w:hAnsi="Book Antiqua" w:cs="Consolas"/>
                <w:b/>
                <w:sz w:val="28"/>
                <w:szCs w:val="28"/>
              </w:rPr>
              <w:t>19</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741969">
              <w:rPr>
                <w:rFonts w:ascii="Book Antiqua" w:hAnsi="Book Antiqua" w:cs="Consolas"/>
                <w:b/>
                <w:sz w:val="28"/>
                <w:szCs w:val="28"/>
              </w:rPr>
              <w:t>07</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741969">
            <w:pPr>
              <w:tabs>
                <w:tab w:val="left" w:pos="-1701"/>
              </w:tabs>
              <w:ind w:left="0" w:right="-1"/>
              <w:rPr>
                <w:rFonts w:ascii="Book Antiqua" w:hAnsi="Book Antiqua" w:cs="Consolas"/>
                <w:b/>
                <w:sz w:val="28"/>
                <w:szCs w:val="28"/>
              </w:rPr>
            </w:pPr>
            <w:r w:rsidRPr="00741969">
              <w:rPr>
                <w:rFonts w:ascii="Book Antiqua" w:hAnsi="Book Antiqua" w:cs="Consolas"/>
                <w:b/>
                <w:sz w:val="28"/>
                <w:szCs w:val="28"/>
              </w:rPr>
              <w:lastRenderedPageBreak/>
              <w:t xml:space="preserve">PROCESSO Nº </w:t>
            </w:r>
            <w:r w:rsidR="004B37DC" w:rsidRPr="00741969">
              <w:rPr>
                <w:rFonts w:ascii="Book Antiqua" w:hAnsi="Book Antiqua" w:cs="Consolas"/>
                <w:b/>
                <w:sz w:val="28"/>
                <w:szCs w:val="28"/>
              </w:rPr>
              <w:t>0</w:t>
            </w:r>
            <w:r w:rsidR="00741969">
              <w:rPr>
                <w:rFonts w:ascii="Book Antiqua" w:hAnsi="Book Antiqua" w:cs="Consolas"/>
                <w:b/>
                <w:sz w:val="28"/>
                <w:szCs w:val="28"/>
              </w:rPr>
              <w:t>19/2019</w:t>
            </w:r>
          </w:p>
        </w:tc>
      </w:tr>
    </w:tbl>
    <w:p w:rsidR="00AF4A70" w:rsidRPr="00741969"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4 – PROPOSTA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4.1 </w:t>
      </w:r>
      <w:r w:rsidRPr="00741969">
        <w:rPr>
          <w:rFonts w:ascii="Book Antiqua" w:hAnsi="Book Antiqua" w:cs="Consolas"/>
          <w:b/>
          <w:sz w:val="28"/>
          <w:szCs w:val="28"/>
        </w:rPr>
        <w:t>–</w:t>
      </w:r>
      <w:r w:rsidRPr="00741969">
        <w:rPr>
          <w:rFonts w:ascii="Book Antiqua" w:hAnsi="Book Antiqua" w:cs="Consolas"/>
          <w:sz w:val="28"/>
          <w:szCs w:val="28"/>
        </w:rPr>
        <w:t xml:space="preserve"> </w:t>
      </w:r>
      <w:r w:rsidR="008B7F18" w:rsidRPr="00741969">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 </w:t>
      </w:r>
      <w:r w:rsidRPr="00741969">
        <w:rPr>
          <w:rFonts w:ascii="Book Antiqua" w:hAnsi="Book Antiqua" w:cs="Consolas"/>
          <w:b/>
          <w:sz w:val="28"/>
          <w:szCs w:val="28"/>
        </w:rPr>
        <w:t>–</w:t>
      </w:r>
      <w:r w:rsidRPr="00741969">
        <w:rPr>
          <w:rFonts w:ascii="Book Antiqua" w:hAnsi="Book Antiqua" w:cs="Consolas"/>
          <w:sz w:val="28"/>
          <w:szCs w:val="28"/>
        </w:rPr>
        <w:t xml:space="preserve"> A proposta deverá conter as seguintes indicações: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4.2.1 </w:t>
      </w:r>
      <w:r w:rsidRPr="00741969">
        <w:rPr>
          <w:rFonts w:ascii="Book Antiqua" w:hAnsi="Book Antiqua" w:cs="Consolas"/>
          <w:b/>
          <w:sz w:val="28"/>
          <w:szCs w:val="28"/>
        </w:rPr>
        <w:t>–</w:t>
      </w:r>
      <w:r w:rsidRPr="00741969">
        <w:rPr>
          <w:rFonts w:ascii="Book Antiqua" w:hAnsi="Book Antiqua" w:cs="Consolas"/>
          <w:sz w:val="28"/>
          <w:szCs w:val="28"/>
        </w:rPr>
        <w:t xml:space="preserve"> A denominação, endereço/CEP, e-mail, telefone, CNPJ do licitante e data;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4.2.2 </w:t>
      </w:r>
      <w:r w:rsidRPr="00741969">
        <w:rPr>
          <w:rFonts w:ascii="Book Antiqua" w:hAnsi="Book Antiqua" w:cs="Consolas"/>
          <w:b/>
          <w:sz w:val="28"/>
          <w:szCs w:val="28"/>
        </w:rPr>
        <w:t>–</w:t>
      </w:r>
      <w:r w:rsidRPr="00741969">
        <w:rPr>
          <w:rFonts w:ascii="Book Antiqua" w:hAnsi="Book Antiqua" w:cs="Consolas"/>
          <w:sz w:val="28"/>
          <w:szCs w:val="28"/>
        </w:rPr>
        <w:t xml:space="preserve"> </w:t>
      </w:r>
      <w:r w:rsidRPr="00741969">
        <w:rPr>
          <w:rFonts w:ascii="Book Antiqua" w:hAnsi="Book Antiqua" w:cs="Consolas"/>
          <w:b/>
          <w:sz w:val="28"/>
          <w:szCs w:val="28"/>
        </w:rPr>
        <w:t>Preço Unitário e Preço Total</w:t>
      </w:r>
      <w:r w:rsidRPr="00741969">
        <w:rPr>
          <w:rFonts w:ascii="Book Antiqua" w:hAnsi="Book Antiqua" w:cs="Consolas"/>
          <w:sz w:val="28"/>
          <w:szCs w:val="28"/>
        </w:rPr>
        <w:t>,</w:t>
      </w:r>
      <w:r w:rsidRPr="00741969">
        <w:rPr>
          <w:rFonts w:ascii="Book Antiqua" w:hAnsi="Book Antiqua" w:cs="Consolas"/>
          <w:b/>
          <w:sz w:val="28"/>
          <w:szCs w:val="28"/>
        </w:rPr>
        <w:t xml:space="preserve"> </w:t>
      </w:r>
      <w:r w:rsidRPr="00741969">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O preço ofertado deverá ser apresentado com </w:t>
      </w:r>
      <w:r w:rsidR="00AF4A70" w:rsidRPr="00741969">
        <w:rPr>
          <w:rFonts w:ascii="Book Antiqua" w:hAnsi="Book Antiqua" w:cs="Consolas"/>
          <w:sz w:val="28"/>
          <w:szCs w:val="28"/>
        </w:rPr>
        <w:t>precisão de duas casas decimais.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4.2.3 </w:t>
      </w:r>
      <w:r w:rsidRPr="00741969">
        <w:rPr>
          <w:rFonts w:ascii="Book Antiqua" w:hAnsi="Book Antiqua" w:cs="Consolas"/>
          <w:b/>
          <w:sz w:val="28"/>
          <w:szCs w:val="28"/>
        </w:rPr>
        <w:t>–</w:t>
      </w:r>
      <w:r w:rsidRPr="00741969">
        <w:rPr>
          <w:rFonts w:ascii="Book Antiqua" w:hAnsi="Book Antiqua" w:cs="Consolas"/>
          <w:sz w:val="28"/>
          <w:szCs w:val="28"/>
        </w:rPr>
        <w:t xml:space="preserve"> </w:t>
      </w:r>
      <w:r w:rsidR="005F5039" w:rsidRPr="00741969">
        <w:rPr>
          <w:rFonts w:ascii="Book Antiqua" w:hAnsi="Book Antiqua" w:cs="Consolas"/>
          <w:sz w:val="28"/>
          <w:szCs w:val="28"/>
        </w:rPr>
        <w:t>Indicação de marca e procedência</w:t>
      </w:r>
      <w:r w:rsidR="008B7F18" w:rsidRPr="00741969">
        <w:rPr>
          <w:rFonts w:ascii="Book Antiqua" w:hAnsi="Book Antiqua" w:cs="Consolas"/>
          <w:sz w:val="28"/>
          <w:szCs w:val="28"/>
        </w:rPr>
        <w:t xml:space="preserve"> do </w:t>
      </w:r>
      <w:r w:rsidR="00035CED" w:rsidRPr="00741969">
        <w:rPr>
          <w:rFonts w:ascii="Book Antiqua" w:hAnsi="Book Antiqua" w:cs="Consolas"/>
          <w:sz w:val="28"/>
          <w:szCs w:val="28"/>
        </w:rPr>
        <w:t>veículo</w:t>
      </w:r>
      <w:r w:rsidR="008B7F18" w:rsidRPr="00741969">
        <w:rPr>
          <w:rFonts w:ascii="Book Antiqua" w:hAnsi="Book Antiqua" w:cs="Consolas"/>
          <w:sz w:val="28"/>
          <w:szCs w:val="28"/>
        </w:rPr>
        <w:t xml:space="preserve"> cotado</w:t>
      </w:r>
      <w:r w:rsidR="005F5039" w:rsidRPr="00741969">
        <w:rPr>
          <w:rFonts w:ascii="Book Antiqua" w:hAnsi="Book Antiqua" w:cs="Consolas"/>
          <w:sz w:val="28"/>
          <w:szCs w:val="28"/>
        </w:rPr>
        <w:t>, em conformidade com as especificações constantes no Termo de Referência – Anexo I deste Edital</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4.3 – </w:t>
      </w:r>
      <w:r w:rsidRPr="00741969">
        <w:rPr>
          <w:rFonts w:ascii="Book Antiqua" w:hAnsi="Book Antiqua" w:cs="Consolas"/>
          <w:sz w:val="28"/>
          <w:szCs w:val="28"/>
        </w:rPr>
        <w:t xml:space="preserve">As entregas deverão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741969"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741969">
        <w:rPr>
          <w:rFonts w:ascii="Book Antiqua" w:hAnsi="Book Antiqua" w:cs="Consolas"/>
          <w:b/>
          <w:bCs/>
          <w:sz w:val="28"/>
          <w:szCs w:val="28"/>
        </w:rPr>
        <w:t>4.</w:t>
      </w:r>
      <w:r w:rsidR="00034AA4" w:rsidRPr="00741969">
        <w:rPr>
          <w:rFonts w:ascii="Book Antiqua" w:hAnsi="Book Antiqua" w:cs="Consolas"/>
          <w:b/>
          <w:bCs/>
          <w:sz w:val="28"/>
          <w:szCs w:val="28"/>
        </w:rPr>
        <w:t>4</w:t>
      </w:r>
      <w:r w:rsidRPr="00741969">
        <w:rPr>
          <w:rFonts w:ascii="Book Antiqua" w:hAnsi="Book Antiqua" w:cs="Consolas"/>
          <w:b/>
          <w:bCs/>
          <w:sz w:val="28"/>
          <w:szCs w:val="28"/>
        </w:rPr>
        <w:t xml:space="preserve"> – </w:t>
      </w:r>
      <w:bookmarkEnd w:id="2"/>
      <w:bookmarkEnd w:id="3"/>
      <w:r w:rsidRPr="00741969">
        <w:rPr>
          <w:rFonts w:ascii="Book Antiqua" w:hAnsi="Book Antiqua" w:cs="Consolas"/>
          <w:sz w:val="28"/>
          <w:szCs w:val="28"/>
        </w:rPr>
        <w:t>O prazo de validade da proposta será de 60 (sessenta) dias</w:t>
      </w:r>
      <w:r w:rsidR="00034AA4" w:rsidRPr="00741969">
        <w:rPr>
          <w:rFonts w:ascii="Book Antiqua" w:hAnsi="Book Antiqua" w:cs="Consolas"/>
          <w:sz w:val="28"/>
          <w:szCs w:val="28"/>
        </w:rPr>
        <w:t>,</w:t>
      </w:r>
      <w:r w:rsidRPr="00741969">
        <w:rPr>
          <w:rFonts w:ascii="Book Antiqua" w:hAnsi="Book Antiqua" w:cs="Consolas"/>
          <w:sz w:val="28"/>
          <w:szCs w:val="28"/>
        </w:rPr>
        <w:t xml:space="preserve"> contados a partir da data de sua apresentação.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4.</w:t>
      </w:r>
      <w:r w:rsidR="00034AA4" w:rsidRPr="00741969">
        <w:rPr>
          <w:rFonts w:ascii="Book Antiqua" w:hAnsi="Book Antiqua" w:cs="Consolas"/>
          <w:b/>
          <w:bCs/>
          <w:sz w:val="28"/>
          <w:szCs w:val="28"/>
        </w:rPr>
        <w:t>5</w:t>
      </w:r>
      <w:r w:rsidRPr="00741969">
        <w:rPr>
          <w:rFonts w:ascii="Book Antiqua" w:hAnsi="Book Antiqua" w:cs="Consolas"/>
          <w:b/>
          <w:bCs/>
          <w:sz w:val="28"/>
          <w:szCs w:val="28"/>
        </w:rPr>
        <w:t xml:space="preserve"> </w:t>
      </w:r>
      <w:r w:rsidRPr="00741969">
        <w:rPr>
          <w:rFonts w:ascii="Book Antiqua" w:hAnsi="Book Antiqua" w:cs="Consolas"/>
          <w:b/>
          <w:sz w:val="28"/>
          <w:szCs w:val="28"/>
        </w:rPr>
        <w:t>–</w:t>
      </w:r>
      <w:r w:rsidRPr="00741969">
        <w:rPr>
          <w:rFonts w:ascii="Book Antiqua" w:hAnsi="Book Antiqua" w:cs="Consolas"/>
          <w:sz w:val="28"/>
          <w:szCs w:val="28"/>
        </w:rPr>
        <w:t xml:space="preserve"> </w:t>
      </w:r>
      <w:r w:rsidR="00E44477" w:rsidRPr="00741969">
        <w:rPr>
          <w:rFonts w:ascii="Book Antiqua" w:hAnsi="Book Antiqua" w:cs="Consolas"/>
          <w:sz w:val="28"/>
          <w:szCs w:val="28"/>
        </w:rPr>
        <w:t>O objeto ofertado deverá atender, sob as penas da lei, a todas as especificações exigidas no Termo de Referência – Anexo I deste Edital</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w:t>
      </w:r>
      <w:r w:rsidR="00034AA4" w:rsidRPr="00741969">
        <w:rPr>
          <w:rFonts w:ascii="Book Antiqua" w:hAnsi="Book Antiqua" w:cs="Consolas"/>
          <w:b/>
          <w:sz w:val="28"/>
          <w:szCs w:val="28"/>
        </w:rPr>
        <w:t>6</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E44477" w:rsidRPr="00741969">
        <w:rPr>
          <w:rFonts w:ascii="Book Antiqua" w:hAnsi="Book Antiqua" w:cs="Consolas"/>
          <w:sz w:val="28"/>
          <w:szCs w:val="28"/>
        </w:rPr>
        <w:t>Não será admitida cotação inferior à quantidade prevista neste Edital</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741969"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741969" w:rsidRDefault="00741969" w:rsidP="00674F57">
      <w:pPr>
        <w:tabs>
          <w:tab w:val="left" w:pos="-1701"/>
        </w:tabs>
        <w:autoSpaceDE w:val="0"/>
        <w:autoSpaceDN w:val="0"/>
        <w:adjustRightInd w:val="0"/>
        <w:ind w:left="0" w:right="-1"/>
        <w:rPr>
          <w:rFonts w:ascii="Book Antiqua" w:hAnsi="Book Antiqua" w:cs="Consolas"/>
          <w:sz w:val="28"/>
          <w:szCs w:val="28"/>
        </w:rPr>
      </w:pP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Nas</w:t>
      </w:r>
      <w:proofErr w:type="gramEnd"/>
      <w:r w:rsidRPr="00741969">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Pr="00741969">
        <w:rPr>
          <w:rFonts w:ascii="Book Antiqua" w:hAnsi="Book Antiqua" w:cs="Consolas"/>
          <w:sz w:val="28"/>
          <w:szCs w:val="28"/>
        </w:rPr>
        <w:t xml:space="preserve">I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d)</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judicial: está ciente de que no momento da assinatura </w:t>
      </w:r>
      <w:r w:rsidR="00A90F1D" w:rsidRPr="00741969">
        <w:rPr>
          <w:rFonts w:ascii="Book Antiqua" w:hAnsi="Book Antiqua" w:cs="Consolas"/>
          <w:sz w:val="28"/>
          <w:szCs w:val="28"/>
        </w:rPr>
        <w:t>do contrato</w:t>
      </w:r>
      <w:r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w:t>
      </w:r>
      <w:r w:rsidRPr="00741969">
        <w:rPr>
          <w:rFonts w:ascii="Book Antiqua" w:hAnsi="Book Antiqua" w:cs="Consolas"/>
          <w:sz w:val="28"/>
          <w:szCs w:val="28"/>
        </w:rPr>
        <w:lastRenderedPageBreak/>
        <w:t xml:space="preserve">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e)</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extrajudicial: está ciente de que no momento da assinatura </w:t>
      </w:r>
      <w:r w:rsidR="00A90F1D" w:rsidRPr="00741969">
        <w:rPr>
          <w:rFonts w:ascii="Book Antiqua" w:hAnsi="Book Antiqua" w:cs="Consolas"/>
          <w:sz w:val="28"/>
          <w:szCs w:val="28"/>
        </w:rPr>
        <w:t>do contrato</w:t>
      </w:r>
      <w:r w:rsidRPr="00741969">
        <w:rPr>
          <w:rFonts w:ascii="Book Antiqua" w:hAnsi="Book Antiqua" w:cs="Consolas"/>
          <w:sz w:val="28"/>
          <w:szCs w:val="28"/>
        </w:rPr>
        <w:t xml:space="preserve"> deverá apresentar comprovação documental de que as obrigações do plano de recuperação extrajudicial estão sendo cumpridas.</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Caso</w:t>
      </w:r>
      <w:proofErr w:type="gramEnd"/>
      <w:r w:rsidRPr="00741969">
        <w:rPr>
          <w:rFonts w:ascii="Book Antiqua" w:hAnsi="Book Antiqua"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a) </w:t>
      </w:r>
      <w:r w:rsidRPr="00741969">
        <w:rPr>
          <w:rFonts w:ascii="Book Antiqua" w:hAnsi="Book Antiqua" w:cs="Consolas"/>
          <w:sz w:val="28"/>
          <w:szCs w:val="28"/>
        </w:rPr>
        <w:t>Cujo</w:t>
      </w:r>
      <w:proofErr w:type="gramEnd"/>
      <w:r w:rsidRPr="00741969">
        <w:rPr>
          <w:rFonts w:ascii="Book Antiqua" w:hAnsi="Book Antiqua" w:cs="Consolas"/>
          <w:sz w:val="28"/>
          <w:szCs w:val="28"/>
        </w:rPr>
        <w:t xml:space="preserve">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b) </w:t>
      </w:r>
      <w:r w:rsidRPr="00741969">
        <w:rPr>
          <w:rFonts w:ascii="Book Antiqua" w:hAnsi="Book Antiqua" w:cs="Consolas"/>
          <w:sz w:val="28"/>
          <w:szCs w:val="28"/>
        </w:rPr>
        <w:t>Que</w:t>
      </w:r>
      <w:proofErr w:type="gramEnd"/>
      <w:r w:rsidRPr="00741969">
        <w:rPr>
          <w:rFonts w:ascii="Book Antiqua" w:hAnsi="Book Antiqua" w:cs="Consolas"/>
          <w:sz w:val="28"/>
          <w:szCs w:val="28"/>
        </w:rPr>
        <w:t xml:space="preserv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c)</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contiverem cotação de objeto diverso daquele constante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 xml:space="preserve">(dez por cento) </w:t>
      </w:r>
      <w:proofErr w:type="spellStart"/>
      <w:r w:rsidRPr="00741969">
        <w:rPr>
          <w:rFonts w:ascii="Book Antiqua" w:hAnsi="Book Antiqua" w:cs="Consolas"/>
          <w:sz w:val="28"/>
          <w:szCs w:val="28"/>
        </w:rPr>
        <w:t>superiores</w:t>
      </w:r>
      <w:proofErr w:type="spellEnd"/>
      <w:r w:rsidRPr="00741969">
        <w:rPr>
          <w:rFonts w:ascii="Book Antiqua" w:hAnsi="Book Antiqua" w:cs="Consolas"/>
          <w:sz w:val="28"/>
          <w:szCs w:val="28"/>
        </w:rPr>
        <w:t xml:space="preserve">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sob pena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Entende-se</w:t>
      </w:r>
      <w:proofErr w:type="gramEnd"/>
      <w:r w:rsidRPr="00741969">
        <w:rPr>
          <w:rFonts w:ascii="Book Antiqua" w:hAnsi="Book Antiqua" w:cs="Consolas"/>
          <w:sz w:val="28"/>
          <w:szCs w:val="28"/>
        </w:rPr>
        <w:t xml:space="preserv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Não</w:t>
      </w:r>
      <w:proofErr w:type="gramEnd"/>
      <w:r w:rsidRPr="00741969">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xml:space="preserve">– Considerada aceitável a oferta de menor preço, no momento oportuno, a critério do Pregoeiro, será </w:t>
      </w:r>
      <w:proofErr w:type="gramStart"/>
      <w:r w:rsidRPr="00741969">
        <w:rPr>
          <w:rFonts w:ascii="Book Antiqua" w:hAnsi="Book Antiqua" w:cs="Consolas"/>
          <w:sz w:val="28"/>
          <w:szCs w:val="28"/>
        </w:rPr>
        <w:t>verificado</w:t>
      </w:r>
      <w:proofErr w:type="gramEnd"/>
      <w:r w:rsidRPr="00741969">
        <w:rPr>
          <w:rFonts w:ascii="Book Antiqua" w:hAnsi="Book Antiqua" w:cs="Consolas"/>
          <w:sz w:val="28"/>
          <w:szCs w:val="28"/>
        </w:rPr>
        <w:t xml:space="preserve"> o atendimento do licitante às condições </w:t>
      </w:r>
      <w:proofErr w:type="spellStart"/>
      <w:r w:rsidRPr="00741969">
        <w:rPr>
          <w:rFonts w:ascii="Book Antiqua" w:hAnsi="Book Antiqua" w:cs="Consolas"/>
          <w:sz w:val="28"/>
          <w:szCs w:val="28"/>
        </w:rPr>
        <w:t>habilitatórias</w:t>
      </w:r>
      <w:proofErr w:type="spellEnd"/>
      <w:r w:rsidRPr="00741969">
        <w:rPr>
          <w:rFonts w:ascii="Book Antiqua" w:hAnsi="Book Antiqua" w:cs="Consolas"/>
          <w:sz w:val="28"/>
          <w:szCs w:val="28"/>
        </w:rPr>
        <w:t xml:space="preserve">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741969"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Caso</w:t>
      </w:r>
      <w:proofErr w:type="gramEnd"/>
      <w:r w:rsidRPr="00741969">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Tal</w:t>
      </w:r>
      <w:proofErr w:type="gramEnd"/>
      <w:r w:rsidRPr="00741969">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d)</w:t>
      </w:r>
      <w:r w:rsidRPr="00741969">
        <w:rPr>
          <w:rFonts w:ascii="Book Antiqua" w:hAnsi="Book Antiqua" w:cs="Consolas"/>
          <w:sz w:val="28"/>
          <w:szCs w:val="28"/>
        </w:rPr>
        <w:t xml:space="preserve"> Os</w:t>
      </w:r>
      <w:proofErr w:type="gramEnd"/>
      <w:r w:rsidRPr="00741969">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Havendo</w:t>
      </w:r>
      <w:proofErr w:type="gramEnd"/>
      <w:r w:rsidRPr="00741969">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f)</w:t>
      </w:r>
      <w:r w:rsidRPr="00741969">
        <w:rPr>
          <w:rFonts w:ascii="Book Antiqua" w:hAnsi="Book Antiqua" w:cs="Consolas"/>
          <w:sz w:val="28"/>
          <w:szCs w:val="28"/>
        </w:rPr>
        <w:t xml:space="preserve"> Constatado</w:t>
      </w:r>
      <w:proofErr w:type="gramEnd"/>
      <w:r w:rsidRPr="00741969">
        <w:rPr>
          <w:rFonts w:ascii="Book Antiqua" w:hAnsi="Book Antiqua" w:cs="Consolas"/>
          <w:sz w:val="28"/>
          <w:szCs w:val="28"/>
        </w:rPr>
        <w:t xml:space="preserve"> o cumprimento dos requisitos e condições estabelecidos no Edital, o licitante será habilitado e declarado vencedor do certame.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w:t>
      </w:r>
      <w:proofErr w:type="gramStart"/>
      <w:r w:rsidRPr="00741969">
        <w:rPr>
          <w:rFonts w:ascii="Book Antiqua" w:hAnsi="Book Antiqua" w:cs="Consolas"/>
          <w:sz w:val="28"/>
          <w:szCs w:val="28"/>
        </w:rPr>
        <w:t>poderá, solicitar</w:t>
      </w:r>
      <w:proofErr w:type="gramEnd"/>
      <w:r w:rsidRPr="00741969">
        <w:rPr>
          <w:rFonts w:ascii="Book Antiqua" w:hAnsi="Book Antiqua" w:cs="Consolas"/>
          <w:sz w:val="28"/>
          <w:szCs w:val="28"/>
        </w:rPr>
        <w:t xml:space="preserve">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8"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w:t>
      </w:r>
      <w:r w:rsidRPr="00741969">
        <w:rPr>
          <w:rFonts w:ascii="Book Antiqua" w:hAnsi="Book Antiqua" w:cs="Consolas"/>
          <w:sz w:val="28"/>
          <w:szCs w:val="28"/>
        </w:rPr>
        <w:lastRenderedPageBreak/>
        <w:t xml:space="preserve">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741969" w:rsidRDefault="00741969" w:rsidP="00674F57">
      <w:pPr>
        <w:tabs>
          <w:tab w:val="left" w:pos="-1701"/>
        </w:tabs>
        <w:autoSpaceDE w:val="0"/>
        <w:autoSpaceDN w:val="0"/>
        <w:adjustRightInd w:val="0"/>
        <w:ind w:left="0" w:right="-1"/>
        <w:rPr>
          <w:rFonts w:ascii="Book Antiqua" w:hAnsi="Book Antiqua" w:cs="Consolas"/>
          <w:sz w:val="28"/>
          <w:szCs w:val="28"/>
        </w:rPr>
      </w:pPr>
    </w:p>
    <w:p w:rsidR="00741969" w:rsidRDefault="00741969" w:rsidP="00674F57">
      <w:pPr>
        <w:tabs>
          <w:tab w:val="left" w:pos="-1701"/>
        </w:tabs>
        <w:autoSpaceDE w:val="0"/>
        <w:autoSpaceDN w:val="0"/>
        <w:adjustRightInd w:val="0"/>
        <w:ind w:left="0" w:right="-1"/>
        <w:rPr>
          <w:rFonts w:ascii="Book Antiqua" w:hAnsi="Book Antiqua" w:cs="Consolas"/>
          <w:sz w:val="28"/>
          <w:szCs w:val="28"/>
        </w:rPr>
      </w:pP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Somente</w:t>
      </w:r>
      <w:proofErr w:type="gramEnd"/>
      <w:r w:rsidRPr="00741969">
        <w:rPr>
          <w:rFonts w:ascii="Book Antiqua" w:hAnsi="Book Antiqua"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Somente</w:t>
      </w:r>
      <w:proofErr w:type="gramEnd"/>
      <w:r w:rsidRPr="00741969">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lastRenderedPageBreak/>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Pr="00741969">
        <w:rPr>
          <w:rFonts w:ascii="Book Antiqua" w:hAnsi="Book Antiqua" w:cs="Consolas"/>
          <w:sz w:val="28"/>
          <w:szCs w:val="28"/>
        </w:rPr>
        <w:t>As condições de entrega e pagamento estão dispostas na Minuta de Contrato, que integra este Edital como anexo.</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741969">
        <w:rPr>
          <w:rFonts w:ascii="Book Antiqua" w:hAnsi="Book Antiqua" w:cs="Consolas"/>
          <w:sz w:val="28"/>
          <w:szCs w:val="28"/>
        </w:rPr>
        <w:t>a(</w:t>
      </w:r>
      <w:proofErr w:type="gramEnd"/>
      <w:r w:rsidRPr="00741969">
        <w:rPr>
          <w:rFonts w:ascii="Book Antiqua" w:hAnsi="Book Antiqua" w:cs="Consolas"/>
          <w:sz w:val="28"/>
          <w:szCs w:val="28"/>
        </w:rPr>
        <w:t xml:space="preserve">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11.4 –</w:t>
      </w:r>
      <w:r w:rsidRPr="00741969">
        <w:rPr>
          <w:rFonts w:ascii="Book Antiqua" w:hAnsi="Book Antiqua" w:cs="Consolas"/>
          <w:sz w:val="28"/>
          <w:szCs w:val="28"/>
        </w:rPr>
        <w:t xml:space="preserve"> Na sessão, respeitada a ordem de classificação, passar-se-á diretamente à fase de negociação.</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 xml:space="preserve">Ficará impedida de licitar e contratar, nos termos da Súmula n° 51 do Tribunal de Contas do Estado de São Paulo, pelo prazo de até 05 (cinco) anos, </w:t>
      </w:r>
      <w:r w:rsidRPr="00741969">
        <w:rPr>
          <w:rFonts w:ascii="Book Antiqua" w:hAnsi="Book Antiqua" w:cs="Consolas"/>
          <w:sz w:val="28"/>
          <w:szCs w:val="28"/>
        </w:rPr>
        <w:lastRenderedPageBreak/>
        <w:t>a pessoa física ou jurídica que praticar quaisquer atos previstos no artigo 7º da Lei Federal nº 10.520, de 17 de julho de 2002.</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741969" w:rsidP="00674F57">
      <w:pPr>
        <w:autoSpaceDE w:val="0"/>
        <w:autoSpaceDN w:val="0"/>
        <w:adjustRightInd w:val="0"/>
        <w:jc w:val="center"/>
        <w:rPr>
          <w:rFonts w:ascii="Book Antiqua" w:hAnsi="Book Antiqua" w:cs="Consolas"/>
          <w:b/>
          <w:sz w:val="28"/>
          <w:szCs w:val="28"/>
        </w:rPr>
      </w:pPr>
      <w:r w:rsidRPr="003D1A54">
        <w:rPr>
          <w:rFonts w:ascii="Book Antiqua" w:hAnsi="Book Antiqua" w:cs="Consolas"/>
          <w:b/>
          <w:sz w:val="28"/>
          <w:szCs w:val="28"/>
        </w:rPr>
        <w:t>PIRAJUÍ, QUINTA-FEIRA, 1</w:t>
      </w:r>
      <w:r>
        <w:rPr>
          <w:rFonts w:ascii="Book Antiqua" w:hAnsi="Book Antiqua" w:cs="Consolas"/>
          <w:b/>
          <w:sz w:val="28"/>
          <w:szCs w:val="28"/>
        </w:rPr>
        <w:t>4</w:t>
      </w:r>
      <w:r w:rsidRPr="003D1A54">
        <w:rPr>
          <w:rFonts w:ascii="Book Antiqua" w:hAnsi="Book Antiqua" w:cs="Consolas"/>
          <w:b/>
          <w:sz w:val="28"/>
          <w:szCs w:val="28"/>
        </w:rPr>
        <w:t xml:space="preserve"> DE </w:t>
      </w:r>
      <w:proofErr w:type="gramStart"/>
      <w:r w:rsidRPr="003D1A54">
        <w:rPr>
          <w:rFonts w:ascii="Book Antiqua" w:hAnsi="Book Antiqua" w:cs="Consolas"/>
          <w:b/>
          <w:sz w:val="28"/>
          <w:szCs w:val="28"/>
        </w:rPr>
        <w:t>MARÇO</w:t>
      </w:r>
      <w:proofErr w:type="gramEnd"/>
      <w:r w:rsidRPr="003D1A54">
        <w:rPr>
          <w:rFonts w:ascii="Book Antiqua" w:hAnsi="Book Antiqua" w:cs="Consolas"/>
          <w:b/>
          <w:sz w:val="28"/>
          <w:szCs w:val="28"/>
        </w:rPr>
        <w:t xml:space="preserve"> DE 2019</w:t>
      </w:r>
      <w:r w:rsidR="00034AA4" w:rsidRPr="00741969">
        <w:rPr>
          <w:rFonts w:ascii="Book Antiqua" w:hAnsi="Book Antiqua" w:cs="Consolas"/>
          <w:b/>
          <w:sz w:val="28"/>
          <w:szCs w:val="28"/>
        </w:rPr>
        <w:t>.</w:t>
      </w: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741969">
        <w:rPr>
          <w:rFonts w:ascii="Book Antiqua" w:hAnsi="Book Antiqua" w:cs="Consolas"/>
          <w:b/>
          <w:bCs/>
          <w:sz w:val="28"/>
          <w:szCs w:val="28"/>
        </w:rPr>
        <w:t>07/2019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E51FDB" w:rsidRPr="00741969">
        <w:rPr>
          <w:rFonts w:ascii="Book Antiqua" w:eastAsia="MS Mincho" w:hAnsi="Book Antiqua" w:cs="Consolas"/>
          <w:bCs/>
          <w:sz w:val="28"/>
          <w:szCs w:val="28"/>
        </w:rPr>
        <w:t>A presente licitação tem por objeto, a Aquisição de 01 (um) Veículo Zero Quilômetro</w:t>
      </w:r>
      <w:r w:rsidR="00E51FDB" w:rsidRPr="00741969">
        <w:rPr>
          <w:rFonts w:ascii="Book Antiqua" w:hAnsi="Book Antiqua" w:cs="Consolas"/>
          <w:sz w:val="28"/>
          <w:szCs w:val="28"/>
        </w:rPr>
        <w:t xml:space="preserve">, para a Associação de Pais e Amigos dos Excepcionais de Pirajuí, localizada na </w:t>
      </w:r>
      <w:r w:rsidR="00E51FDB" w:rsidRPr="00741969">
        <w:rPr>
          <w:rFonts w:ascii="Book Antiqua" w:hAnsi="Book Antiqua" w:cs="Consolas"/>
          <w:bCs/>
          <w:sz w:val="28"/>
          <w:szCs w:val="28"/>
        </w:rPr>
        <w:t xml:space="preserve">Rua Ana </w:t>
      </w:r>
      <w:proofErr w:type="spellStart"/>
      <w:r w:rsidR="00E51FDB" w:rsidRPr="00741969">
        <w:rPr>
          <w:rFonts w:ascii="Book Antiqua" w:hAnsi="Book Antiqua" w:cs="Consolas"/>
          <w:bCs/>
          <w:sz w:val="28"/>
          <w:szCs w:val="28"/>
        </w:rPr>
        <w:t>Jarvis</w:t>
      </w:r>
      <w:proofErr w:type="spellEnd"/>
      <w:r w:rsidR="00E51FDB" w:rsidRPr="00741969">
        <w:rPr>
          <w:rFonts w:ascii="Book Antiqua" w:hAnsi="Book Antiqua" w:cs="Consolas"/>
          <w:bCs/>
          <w:sz w:val="28"/>
          <w:szCs w:val="28"/>
        </w:rPr>
        <w:t xml:space="preserve"> nº 955 – Bairro Vila Ortiz – Pirajuí – SP</w:t>
      </w:r>
      <w:r w:rsidR="00E51FDB" w:rsidRPr="00741969">
        <w:rPr>
          <w:rFonts w:ascii="Book Antiqua" w:hAnsi="Book Antiqua" w:cs="Consolas"/>
          <w:sz w:val="28"/>
          <w:szCs w:val="28"/>
        </w:rPr>
        <w:t xml:space="preserve">, conforme especificações constantes do Termo de Referência, que integra este Edital </w:t>
      </w:r>
      <w:proofErr w:type="gramStart"/>
      <w:r w:rsidR="00E51FDB" w:rsidRPr="00741969">
        <w:rPr>
          <w:rFonts w:ascii="Book Antiqua" w:hAnsi="Book Antiqua" w:cs="Consolas"/>
          <w:sz w:val="28"/>
          <w:szCs w:val="28"/>
        </w:rPr>
        <w:t>como Anexo</w:t>
      </w:r>
      <w:proofErr w:type="gramEnd"/>
      <w:r w:rsidR="00E51FDB" w:rsidRPr="00741969">
        <w:rPr>
          <w:rFonts w:ascii="Book Antiqua" w:hAnsi="Book Antiqua" w:cs="Consolas"/>
          <w:sz w:val="28"/>
          <w:szCs w:val="28"/>
        </w:rPr>
        <w:t xml:space="preserve"> I</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741969">
        <w:rPr>
          <w:rFonts w:ascii="Book Antiqua" w:hAnsi="Book Antiqua" w:cs="Consolas"/>
          <w:b/>
          <w:sz w:val="28"/>
          <w:szCs w:val="28"/>
        </w:rPr>
        <w:t>2 – DAS CONDIÇÕES DE ENTREGA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Caberá 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Arcar com as despesas de carga e descarga e de frete referente à entrega do</w:t>
      </w:r>
      <w:r w:rsidR="00035CED" w:rsidRPr="00741969">
        <w:rPr>
          <w:rFonts w:ascii="Book Antiqua" w:hAnsi="Book Antiqua" w:cs="Consolas"/>
          <w:sz w:val="28"/>
          <w:szCs w:val="28"/>
        </w:rPr>
        <w:t xml:space="preserve"> veículo</w:t>
      </w:r>
      <w:r w:rsidRPr="00741969">
        <w:rPr>
          <w:rFonts w:ascii="Book Antiqua" w:hAnsi="Book Antiqua" w:cs="Consolas"/>
          <w:sz w:val="28"/>
          <w:szCs w:val="28"/>
        </w:rPr>
        <w:t xml:space="preserve">, inclusive as decorrentes da devolução e reposição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recusado por não atender ao edital;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.2 – </w:t>
      </w:r>
      <w:r w:rsidRPr="00741969">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741969" w:rsidRDefault="007C33F8"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.3 – </w:t>
      </w:r>
      <w:r w:rsidRPr="00741969">
        <w:rPr>
          <w:rFonts w:ascii="Book Antiqua" w:hAnsi="Book Antiqua" w:cs="Consolas"/>
          <w:sz w:val="28"/>
          <w:szCs w:val="28"/>
        </w:rPr>
        <w:t xml:space="preserve">Atender a toda a legislação vigente (no âmbito federal, estadual e municipal) durante o fornecimento do objeto deste instrumento. </w:t>
      </w:r>
    </w:p>
    <w:p w:rsidR="00741969" w:rsidRPr="00741969" w:rsidRDefault="00741969"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2.</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Entregar 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Disponibilizar</w:t>
      </w:r>
      <w:proofErr w:type="gramEnd"/>
      <w:r w:rsidRPr="00741969">
        <w:rPr>
          <w:rFonts w:ascii="Book Antiqua" w:hAnsi="Book Antiqua" w:cs="Consolas"/>
          <w:sz w:val="28"/>
          <w:szCs w:val="28"/>
        </w:rPr>
        <w:t xml:space="preserve"> pessoal suficiente e adequado para o desembarque e para a entrega 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E51FDB" w:rsidRPr="00741969">
        <w:rPr>
          <w:rFonts w:ascii="Book Antiqua" w:hAnsi="Book Antiqua" w:cs="Consolas"/>
          <w:bCs/>
          <w:sz w:val="28"/>
          <w:szCs w:val="28"/>
        </w:rPr>
        <w:t xml:space="preserve">Rua Ana </w:t>
      </w:r>
      <w:proofErr w:type="spellStart"/>
      <w:r w:rsidR="00E51FDB" w:rsidRPr="00741969">
        <w:rPr>
          <w:rFonts w:ascii="Book Antiqua" w:hAnsi="Book Antiqua" w:cs="Consolas"/>
          <w:bCs/>
          <w:sz w:val="28"/>
          <w:szCs w:val="28"/>
        </w:rPr>
        <w:t>Jarvis</w:t>
      </w:r>
      <w:proofErr w:type="spellEnd"/>
      <w:r w:rsidR="00E51FDB" w:rsidRPr="00741969">
        <w:rPr>
          <w:rFonts w:ascii="Book Antiqua" w:hAnsi="Book Antiqua" w:cs="Consolas"/>
          <w:bCs/>
          <w:sz w:val="28"/>
          <w:szCs w:val="28"/>
        </w:rPr>
        <w:t xml:space="preserve"> nº 955 – Bairro Vila Ortiz – Pirajuí – SP</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741969">
        <w:rPr>
          <w:rFonts w:ascii="Book Antiqua" w:hAnsi="Book Antiqua" w:cs="Consolas"/>
          <w:b/>
          <w:sz w:val="28"/>
          <w:szCs w:val="28"/>
        </w:rPr>
        <w:t>3 – DO RECEBIMENTO</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3.1 – </w:t>
      </w:r>
      <w:r w:rsidRPr="00741969">
        <w:rPr>
          <w:rFonts w:ascii="Book Antiqua" w:hAnsi="Book Antiqua" w:cs="Consolas"/>
          <w:sz w:val="28"/>
          <w:szCs w:val="28"/>
        </w:rPr>
        <w:t xml:space="preserve">O recebimento definitivo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objeto.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Constatadas irregularidades no objeto, este Município de Pirajuí, sem prejuízo das penalidades cabíveis, poderá: </w:t>
      </w:r>
    </w:p>
    <w:p w:rsidR="00B20D4A" w:rsidRPr="00741969" w:rsidRDefault="00B20D4A"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Rejeitá-lo, no todo ou em parte, se não corresponder às especificações deste Termo de Referência, determinando sua substituição; </w:t>
      </w:r>
    </w:p>
    <w:p w:rsidR="00741969" w:rsidRPr="00741969" w:rsidRDefault="00741969"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3.2.2 –</w:t>
      </w:r>
      <w:r w:rsidRPr="00741969">
        <w:rPr>
          <w:rFonts w:ascii="Book Antiqua" w:hAnsi="Book Antiqua" w:cs="Consolas"/>
          <w:sz w:val="28"/>
          <w:szCs w:val="28"/>
        </w:rPr>
        <w:t xml:space="preserve"> Determinar sua complementação se houver diferença de quantidades ou de partes. </w:t>
      </w: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 xml:space="preserve">3.3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(dias)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w:t>
      </w:r>
    </w:p>
    <w:p w:rsidR="00E76756" w:rsidRPr="00741969" w:rsidRDefault="00E76756" w:rsidP="007C33F8">
      <w:pPr>
        <w:tabs>
          <w:tab w:val="left" w:pos="0"/>
        </w:tabs>
        <w:ind w:left="0" w:right="-1"/>
        <w:rPr>
          <w:rFonts w:ascii="Book Antiqua" w:hAnsi="Book Antiqua" w:cs="Consolas"/>
          <w:b/>
          <w:bCs/>
          <w:sz w:val="28"/>
          <w:szCs w:val="28"/>
        </w:rPr>
      </w:pPr>
    </w:p>
    <w:p w:rsidR="004360B6" w:rsidRPr="00741969" w:rsidRDefault="004360B6" w:rsidP="004360B6">
      <w:pPr>
        <w:shd w:val="clear" w:color="auto" w:fill="DDD9C3" w:themeFill="background2" w:themeFillShade="E6"/>
        <w:ind w:left="0" w:right="0"/>
        <w:rPr>
          <w:rFonts w:ascii="Book Antiqua" w:hAnsi="Book Antiqua" w:cs="Consolas"/>
          <w:b/>
          <w:sz w:val="28"/>
          <w:szCs w:val="28"/>
        </w:rPr>
      </w:pPr>
      <w:r w:rsidRPr="00741969">
        <w:rPr>
          <w:rFonts w:ascii="Book Antiqua" w:hAnsi="Book Antiqua" w:cs="Consolas"/>
          <w:b/>
          <w:sz w:val="28"/>
          <w:szCs w:val="28"/>
        </w:rPr>
        <w:t>4 – DO PRAZO DE GARANTIA, DA ASSISTÊNCIA TÉCNICA E DAS REVISÕES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4.1 – </w:t>
      </w:r>
      <w:r w:rsidRPr="00741969">
        <w:rPr>
          <w:rFonts w:ascii="Book Antiqua" w:hAnsi="Book Antiqua"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por conta da licitante vencedora;</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4.2 – </w:t>
      </w:r>
      <w:r w:rsidRPr="00741969">
        <w:rPr>
          <w:rFonts w:ascii="Book Antiqua" w:hAnsi="Book Antiqua" w:cs="Consolas"/>
          <w:sz w:val="28"/>
          <w:szCs w:val="28"/>
        </w:rPr>
        <w:t>A licitante vencedora deverá, durante o período de garantia, prestar atendimento no Município de Pirajuí, para a devida assistência técnica se necessária, sem cobrar quilometragem percorrida, nem outras despesas de deslocamento para tais atendimentos;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4.3 – </w:t>
      </w:r>
      <w:r w:rsidRPr="00741969">
        <w:rPr>
          <w:rFonts w:ascii="Book Antiqua" w:hAnsi="Book Antiqua" w:cs="Consolas"/>
          <w:sz w:val="28"/>
          <w:szCs w:val="28"/>
        </w:rPr>
        <w:t xml:space="preserve">Caso a concessionária autorizada esteja localizada em outro Município, correrão por conta da licitante vencedora as despesas de transporte, hospedagem e outras que possam advir da locomoção do </w:t>
      </w:r>
      <w:r w:rsidRPr="00741969">
        <w:rPr>
          <w:rFonts w:ascii="Book Antiqua" w:hAnsi="Book Antiqua" w:cs="Consolas"/>
          <w:bCs/>
          <w:sz w:val="28"/>
          <w:szCs w:val="28"/>
        </w:rPr>
        <w:t>veículo até o local indicado</w:t>
      </w:r>
      <w:r w:rsidRPr="00741969">
        <w:rPr>
          <w:rFonts w:ascii="Book Antiqua" w:hAnsi="Book Antiqua" w:cs="Consolas"/>
          <w:sz w:val="28"/>
          <w:szCs w:val="28"/>
        </w:rPr>
        <w:t xml:space="preserve">;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4.4 – </w:t>
      </w:r>
      <w:r w:rsidRPr="00741969">
        <w:rPr>
          <w:rFonts w:ascii="Book Antiqua" w:hAnsi="Book Antiqua" w:cs="Consolas"/>
          <w:sz w:val="28"/>
          <w:szCs w:val="28"/>
        </w:rPr>
        <w:t xml:space="preserve">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Município de Pirajuí estes ônus;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4.5 – </w:t>
      </w:r>
      <w:r w:rsidRPr="00741969">
        <w:rPr>
          <w:rFonts w:ascii="Book Antiqua" w:hAnsi="Book Antiqua"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lastRenderedPageBreak/>
        <w:t xml:space="preserve">4.6 – </w:t>
      </w:r>
      <w:r w:rsidRPr="00741969">
        <w:rPr>
          <w:rFonts w:ascii="Book Antiqua" w:hAnsi="Book Antiqua" w:cs="Consolas"/>
          <w:sz w:val="28"/>
          <w:szCs w:val="28"/>
        </w:rPr>
        <w:t xml:space="preserve">O fabricante do </w:t>
      </w:r>
      <w:r w:rsidRPr="00741969">
        <w:rPr>
          <w:rFonts w:ascii="Book Antiqua" w:hAnsi="Book Antiqua" w:cs="Consolas"/>
          <w:bCs/>
          <w:sz w:val="28"/>
          <w:szCs w:val="28"/>
        </w:rPr>
        <w:t>veículo</w:t>
      </w:r>
      <w:r w:rsidRPr="00741969">
        <w:rPr>
          <w:rFonts w:ascii="Book Antiqua" w:hAnsi="Book Antiqua" w:cs="Consolas"/>
          <w:sz w:val="28"/>
          <w:szCs w:val="28"/>
        </w:rPr>
        <w:t xml:space="preserve"> deverá oferecer concessionária autorizada, durante todo o período de garantia. As despesas de transporte correrão por conta da licitante vencedora, não cabendo ao Município de Pirajuí qualquer ônus.</w:t>
      </w:r>
    </w:p>
    <w:p w:rsidR="004360B6" w:rsidRPr="00741969" w:rsidRDefault="004360B6" w:rsidP="007C33F8">
      <w:pPr>
        <w:tabs>
          <w:tab w:val="left" w:pos="0"/>
        </w:tabs>
        <w:ind w:left="0" w:right="-1"/>
        <w:rPr>
          <w:rFonts w:ascii="Book Antiqua" w:hAnsi="Book Antiqua" w:cs="Consolas"/>
          <w:b/>
          <w:bCs/>
          <w:sz w:val="28"/>
          <w:szCs w:val="28"/>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 </w:t>
      </w:r>
      <w:r w:rsidR="00333345" w:rsidRPr="00741969">
        <w:rPr>
          <w:rFonts w:ascii="Book Antiqua" w:hAnsi="Book Antiqua" w:cs="Consolas"/>
          <w:b/>
          <w:sz w:val="28"/>
          <w:szCs w:val="28"/>
        </w:rPr>
        <w:t>CÓDIGO, 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1145"/>
        <w:gridCol w:w="2105"/>
        <w:gridCol w:w="1941"/>
        <w:gridCol w:w="1701"/>
        <w:gridCol w:w="1380"/>
        <w:gridCol w:w="1313"/>
      </w:tblGrid>
      <w:tr w:rsidR="00333345" w:rsidRPr="00741969" w:rsidTr="00741969">
        <w:trPr>
          <w:trHeight w:val="20"/>
          <w:jc w:val="center"/>
        </w:trPr>
        <w:tc>
          <w:tcPr>
            <w:tcW w:w="729" w:type="dxa"/>
            <w:shd w:val="clear" w:color="auto" w:fill="DDD9C3" w:themeFill="background2" w:themeFillShade="E6"/>
            <w:vAlign w:val="bottom"/>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eastAsia="Times New Roman" w:hAnsi="Book Antiqua" w:cs="Consolas"/>
                <w:b/>
                <w:sz w:val="20"/>
                <w:szCs w:val="24"/>
                <w:lang w:eastAsia="pt-BR"/>
              </w:rPr>
              <w:t>ITEM</w:t>
            </w:r>
          </w:p>
        </w:tc>
        <w:tc>
          <w:tcPr>
            <w:tcW w:w="1145" w:type="dxa"/>
            <w:shd w:val="clear" w:color="auto" w:fill="DDD9C3" w:themeFill="background2" w:themeFillShade="E6"/>
            <w:vAlign w:val="bottom"/>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eastAsia="Times New Roman" w:hAnsi="Book Antiqua" w:cs="Consolas"/>
                <w:b/>
                <w:sz w:val="20"/>
                <w:szCs w:val="24"/>
                <w:lang w:eastAsia="pt-BR"/>
              </w:rPr>
              <w:t>CÓDIGO</w:t>
            </w:r>
          </w:p>
        </w:tc>
        <w:tc>
          <w:tcPr>
            <w:tcW w:w="2105" w:type="dxa"/>
            <w:shd w:val="clear" w:color="auto" w:fill="DDD9C3" w:themeFill="background2" w:themeFillShade="E6"/>
            <w:noWrap/>
            <w:vAlign w:val="bottom"/>
            <w:hideMark/>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eastAsia="Times New Roman" w:hAnsi="Book Antiqua" w:cs="Consolas"/>
                <w:b/>
                <w:sz w:val="20"/>
                <w:szCs w:val="24"/>
                <w:lang w:eastAsia="pt-BR"/>
              </w:rPr>
              <w:t>DISCRIMINAÇÃO</w:t>
            </w:r>
          </w:p>
        </w:tc>
        <w:tc>
          <w:tcPr>
            <w:tcW w:w="1941" w:type="dxa"/>
            <w:shd w:val="clear" w:color="auto" w:fill="DDD9C3" w:themeFill="background2" w:themeFillShade="E6"/>
            <w:vAlign w:val="bottom"/>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hAnsi="Book Antiqua" w:cs="Consolas"/>
                <w:b/>
                <w:sz w:val="20"/>
                <w:szCs w:val="24"/>
              </w:rPr>
              <w:t>UNIDADE DE FORNECIMENTO</w:t>
            </w:r>
          </w:p>
        </w:tc>
        <w:tc>
          <w:tcPr>
            <w:tcW w:w="1701" w:type="dxa"/>
            <w:shd w:val="clear" w:color="auto" w:fill="DDD9C3" w:themeFill="background2" w:themeFillShade="E6"/>
            <w:vAlign w:val="bottom"/>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eastAsia="Times New Roman" w:hAnsi="Book Antiqua" w:cs="Consolas"/>
                <w:b/>
                <w:sz w:val="20"/>
                <w:szCs w:val="24"/>
                <w:lang w:eastAsia="pt-BR"/>
              </w:rPr>
              <w:t>QUANTIDADE</w:t>
            </w:r>
          </w:p>
        </w:tc>
        <w:tc>
          <w:tcPr>
            <w:tcW w:w="1380" w:type="dxa"/>
            <w:shd w:val="clear" w:color="auto" w:fill="DDD9C3" w:themeFill="background2" w:themeFillShade="E6"/>
            <w:vAlign w:val="bottom"/>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hAnsi="Book Antiqua" w:cs="Consolas"/>
                <w:b/>
                <w:sz w:val="20"/>
                <w:szCs w:val="24"/>
              </w:rPr>
              <w:t>PREÇO UNITÁRIO ESTIMADO (R$)</w:t>
            </w:r>
          </w:p>
        </w:tc>
        <w:tc>
          <w:tcPr>
            <w:tcW w:w="1313" w:type="dxa"/>
            <w:shd w:val="clear" w:color="auto" w:fill="DDD9C3" w:themeFill="background2" w:themeFillShade="E6"/>
            <w:vAlign w:val="bottom"/>
          </w:tcPr>
          <w:p w:rsidR="00333345" w:rsidRPr="00741969" w:rsidRDefault="00333345" w:rsidP="00333345">
            <w:pPr>
              <w:ind w:left="0" w:right="-1"/>
              <w:jc w:val="center"/>
              <w:rPr>
                <w:rFonts w:ascii="Book Antiqua" w:eastAsia="Times New Roman" w:hAnsi="Book Antiqua" w:cs="Consolas"/>
                <w:b/>
                <w:sz w:val="20"/>
                <w:szCs w:val="24"/>
                <w:lang w:eastAsia="pt-BR"/>
              </w:rPr>
            </w:pPr>
            <w:r w:rsidRPr="00741969">
              <w:rPr>
                <w:rFonts w:ascii="Book Antiqua" w:hAnsi="Book Antiqua" w:cs="Consolas"/>
                <w:b/>
                <w:sz w:val="20"/>
                <w:szCs w:val="24"/>
              </w:rPr>
              <w:t>REDUÇÃO MÍNIMA ENTRE LANCES (R$)</w:t>
            </w:r>
          </w:p>
        </w:tc>
      </w:tr>
      <w:tr w:rsidR="00333345" w:rsidRPr="00741969" w:rsidTr="00741969">
        <w:trPr>
          <w:trHeight w:val="20"/>
          <w:jc w:val="center"/>
        </w:trPr>
        <w:tc>
          <w:tcPr>
            <w:tcW w:w="729" w:type="dxa"/>
          </w:tcPr>
          <w:p w:rsidR="00333345" w:rsidRPr="00741969" w:rsidRDefault="00333345" w:rsidP="00333345">
            <w:pPr>
              <w:ind w:left="0" w:right="0"/>
              <w:jc w:val="left"/>
              <w:rPr>
                <w:rFonts w:ascii="Book Antiqua" w:eastAsia="Times New Roman" w:hAnsi="Book Antiqua" w:cs="Calibri"/>
                <w:color w:val="000000"/>
                <w:sz w:val="20"/>
                <w:szCs w:val="24"/>
                <w:lang w:eastAsia="pt-BR"/>
              </w:rPr>
            </w:pPr>
            <w:bookmarkStart w:id="4" w:name="_Hlk529261771"/>
            <w:r w:rsidRPr="00741969">
              <w:rPr>
                <w:rFonts w:ascii="Book Antiqua" w:eastAsia="Times New Roman" w:hAnsi="Book Antiqua" w:cs="Calibri"/>
                <w:color w:val="000000"/>
                <w:sz w:val="20"/>
                <w:szCs w:val="24"/>
                <w:lang w:eastAsia="pt-BR"/>
              </w:rPr>
              <w:t>1</w:t>
            </w:r>
          </w:p>
        </w:tc>
        <w:tc>
          <w:tcPr>
            <w:tcW w:w="1145" w:type="dxa"/>
          </w:tcPr>
          <w:p w:rsidR="00333345" w:rsidRPr="00741969" w:rsidRDefault="00E51FDB" w:rsidP="00333345">
            <w:pPr>
              <w:ind w:left="0" w:right="0"/>
              <w:jc w:val="left"/>
              <w:rPr>
                <w:rFonts w:ascii="Book Antiqua" w:eastAsia="Times New Roman" w:hAnsi="Book Antiqua" w:cs="Calibri"/>
                <w:color w:val="000000"/>
                <w:sz w:val="20"/>
                <w:szCs w:val="24"/>
                <w:lang w:eastAsia="pt-BR"/>
              </w:rPr>
            </w:pPr>
            <w:r w:rsidRPr="00741969">
              <w:rPr>
                <w:rFonts w:ascii="Book Antiqua" w:eastAsia="Times New Roman" w:hAnsi="Book Antiqua" w:cs="Arial"/>
                <w:color w:val="000000"/>
                <w:sz w:val="20"/>
                <w:szCs w:val="24"/>
                <w:lang w:eastAsia="pt-BR"/>
              </w:rPr>
              <w:t>013.151.052</w:t>
            </w:r>
          </w:p>
        </w:tc>
        <w:tc>
          <w:tcPr>
            <w:tcW w:w="2105" w:type="dxa"/>
            <w:shd w:val="clear" w:color="auto" w:fill="auto"/>
          </w:tcPr>
          <w:p w:rsidR="00333345" w:rsidRPr="00741969" w:rsidRDefault="00DD3482" w:rsidP="00DD3482">
            <w:pPr>
              <w:ind w:left="0" w:right="0"/>
              <w:rPr>
                <w:rFonts w:ascii="Book Antiqua" w:eastAsia="Times New Roman" w:hAnsi="Book Antiqua" w:cs="Calibri"/>
                <w:color w:val="000000"/>
                <w:sz w:val="20"/>
                <w:szCs w:val="24"/>
                <w:lang w:eastAsia="pt-BR"/>
              </w:rPr>
            </w:pPr>
            <w:r w:rsidRPr="00741969">
              <w:rPr>
                <w:rFonts w:ascii="Book Antiqua" w:eastAsia="Times New Roman" w:hAnsi="Book Antiqua" w:cs="Calibri"/>
                <w:color w:val="000000"/>
                <w:sz w:val="20"/>
                <w:szCs w:val="24"/>
                <w:lang w:eastAsia="pt-BR"/>
              </w:rPr>
              <w:t xml:space="preserve">Veículo 0 (Zero) Km, capacidade mínima de 06 lugares, ar condicionado, airbag duplo (motorista e passageiro), travas elétricas, vidros elétricos dianteiros, combustível gasolina/etanol, motorização mínima 1.4, cor branca, rádio </w:t>
            </w:r>
            <w:proofErr w:type="spellStart"/>
            <w:r w:rsidRPr="00741969">
              <w:rPr>
                <w:rFonts w:ascii="Book Antiqua" w:eastAsia="Times New Roman" w:hAnsi="Book Antiqua" w:cs="Calibri"/>
                <w:color w:val="000000"/>
                <w:sz w:val="20"/>
                <w:szCs w:val="24"/>
                <w:lang w:eastAsia="pt-BR"/>
              </w:rPr>
              <w:t>am</w:t>
            </w:r>
            <w:proofErr w:type="spellEnd"/>
            <w:r w:rsidRPr="00741969">
              <w:rPr>
                <w:rFonts w:ascii="Book Antiqua" w:eastAsia="Times New Roman" w:hAnsi="Book Antiqua" w:cs="Calibri"/>
                <w:color w:val="000000"/>
                <w:sz w:val="20"/>
                <w:szCs w:val="24"/>
                <w:lang w:eastAsia="pt-BR"/>
              </w:rPr>
              <w:t>/</w:t>
            </w:r>
            <w:proofErr w:type="spellStart"/>
            <w:r w:rsidRPr="00741969">
              <w:rPr>
                <w:rFonts w:ascii="Book Antiqua" w:eastAsia="Times New Roman" w:hAnsi="Book Antiqua" w:cs="Calibri"/>
                <w:color w:val="000000"/>
                <w:sz w:val="20"/>
                <w:szCs w:val="24"/>
                <w:lang w:eastAsia="pt-BR"/>
              </w:rPr>
              <w:t>fm</w:t>
            </w:r>
            <w:proofErr w:type="spellEnd"/>
            <w:r w:rsidRPr="00741969">
              <w:rPr>
                <w:rFonts w:ascii="Book Antiqua" w:eastAsia="Times New Roman" w:hAnsi="Book Antiqua" w:cs="Calibri"/>
                <w:color w:val="000000"/>
                <w:sz w:val="20"/>
                <w:szCs w:val="24"/>
                <w:lang w:eastAsia="pt-BR"/>
              </w:rPr>
              <w:t xml:space="preserve"> com </w:t>
            </w:r>
            <w:proofErr w:type="spellStart"/>
            <w:r w:rsidRPr="00741969">
              <w:rPr>
                <w:rFonts w:ascii="Book Antiqua" w:eastAsia="Times New Roman" w:hAnsi="Book Antiqua" w:cs="Calibri"/>
                <w:color w:val="000000"/>
                <w:sz w:val="20"/>
                <w:szCs w:val="24"/>
                <w:lang w:eastAsia="pt-BR"/>
              </w:rPr>
              <w:t>cd</w:t>
            </w:r>
            <w:proofErr w:type="spellEnd"/>
            <w:r w:rsidRPr="00741969">
              <w:rPr>
                <w:rFonts w:ascii="Book Antiqua" w:eastAsia="Times New Roman" w:hAnsi="Book Antiqua" w:cs="Calibri"/>
                <w:color w:val="000000"/>
                <w:sz w:val="20"/>
                <w:szCs w:val="24"/>
                <w:lang w:eastAsia="pt-BR"/>
              </w:rPr>
              <w:t xml:space="preserve"> player, antena e alto falantes e jogo de tapetes. Todos os itens de segurança e obrigatórios de acordo com a legislação vigente. Garantia mínima de 12 (doze) meses.</w:t>
            </w:r>
          </w:p>
        </w:tc>
        <w:tc>
          <w:tcPr>
            <w:tcW w:w="1941" w:type="dxa"/>
          </w:tcPr>
          <w:p w:rsidR="00333345" w:rsidRPr="00741969" w:rsidRDefault="00A95577" w:rsidP="00333345">
            <w:pPr>
              <w:ind w:left="0" w:right="0"/>
              <w:jc w:val="center"/>
              <w:rPr>
                <w:rFonts w:ascii="Book Antiqua" w:eastAsia="Times New Roman" w:hAnsi="Book Antiqua" w:cs="Calibri"/>
                <w:color w:val="000000"/>
                <w:sz w:val="20"/>
                <w:szCs w:val="24"/>
                <w:lang w:eastAsia="pt-BR"/>
              </w:rPr>
            </w:pPr>
            <w:r w:rsidRPr="00741969">
              <w:rPr>
                <w:rFonts w:ascii="Book Antiqua" w:eastAsia="Times New Roman" w:hAnsi="Book Antiqua" w:cs="Calibri"/>
                <w:color w:val="000000"/>
                <w:sz w:val="20"/>
                <w:szCs w:val="24"/>
                <w:lang w:eastAsia="pt-BR"/>
              </w:rPr>
              <w:t>Unidade</w:t>
            </w:r>
          </w:p>
        </w:tc>
        <w:tc>
          <w:tcPr>
            <w:tcW w:w="1701" w:type="dxa"/>
          </w:tcPr>
          <w:p w:rsidR="00333345" w:rsidRPr="00741969" w:rsidRDefault="00A95577" w:rsidP="00333345">
            <w:pPr>
              <w:ind w:left="0" w:right="0"/>
              <w:jc w:val="center"/>
              <w:rPr>
                <w:rFonts w:ascii="Book Antiqua" w:eastAsia="Times New Roman" w:hAnsi="Book Antiqua" w:cs="Calibri"/>
                <w:color w:val="000000"/>
                <w:sz w:val="20"/>
                <w:szCs w:val="24"/>
                <w:lang w:eastAsia="pt-BR"/>
              </w:rPr>
            </w:pPr>
            <w:r w:rsidRPr="00741969">
              <w:rPr>
                <w:rFonts w:ascii="Book Antiqua" w:eastAsia="Times New Roman" w:hAnsi="Book Antiqua" w:cs="Calibri"/>
                <w:color w:val="000000"/>
                <w:sz w:val="20"/>
                <w:szCs w:val="24"/>
                <w:lang w:eastAsia="pt-BR"/>
              </w:rPr>
              <w:t>01</w:t>
            </w:r>
          </w:p>
        </w:tc>
        <w:tc>
          <w:tcPr>
            <w:tcW w:w="1380" w:type="dxa"/>
          </w:tcPr>
          <w:p w:rsidR="00333345" w:rsidRPr="00741969" w:rsidRDefault="00DC1F68" w:rsidP="00333345">
            <w:pPr>
              <w:ind w:left="0" w:right="0"/>
              <w:jc w:val="right"/>
              <w:rPr>
                <w:rFonts w:ascii="Book Antiqua" w:eastAsia="Times New Roman" w:hAnsi="Book Antiqua" w:cs="Calibri"/>
                <w:color w:val="000000"/>
                <w:sz w:val="20"/>
                <w:szCs w:val="24"/>
                <w:lang w:eastAsia="pt-BR"/>
              </w:rPr>
            </w:pPr>
            <w:r>
              <w:rPr>
                <w:rFonts w:ascii="Book Antiqua" w:eastAsia="Times New Roman" w:hAnsi="Book Antiqua" w:cs="Arial"/>
                <w:color w:val="000000"/>
                <w:sz w:val="20"/>
                <w:szCs w:val="24"/>
                <w:lang w:eastAsia="pt-BR"/>
              </w:rPr>
              <w:t>80.313,88</w:t>
            </w:r>
          </w:p>
        </w:tc>
        <w:tc>
          <w:tcPr>
            <w:tcW w:w="1313" w:type="dxa"/>
          </w:tcPr>
          <w:p w:rsidR="00333345" w:rsidRPr="00741969" w:rsidRDefault="00DC1F68" w:rsidP="00E51FDB">
            <w:pPr>
              <w:ind w:left="0" w:right="0"/>
              <w:jc w:val="right"/>
              <w:rPr>
                <w:rFonts w:ascii="Book Antiqua" w:eastAsia="Times New Roman" w:hAnsi="Book Antiqua" w:cs="Arial"/>
                <w:color w:val="000000"/>
                <w:sz w:val="20"/>
                <w:szCs w:val="24"/>
              </w:rPr>
            </w:pPr>
            <w:r>
              <w:rPr>
                <w:rFonts w:ascii="Book Antiqua" w:hAnsi="Book Antiqua" w:cs="Arial"/>
                <w:color w:val="000000"/>
                <w:sz w:val="20"/>
                <w:szCs w:val="24"/>
              </w:rPr>
              <w:t>602,35</w:t>
            </w:r>
          </w:p>
        </w:tc>
      </w:tr>
      <w:bookmarkEnd w:id="4"/>
    </w:tbl>
    <w:p w:rsidR="004360B6" w:rsidRPr="00741969" w:rsidRDefault="004360B6" w:rsidP="00DD3482">
      <w:pPr>
        <w:ind w:left="0" w:right="0"/>
        <w:rPr>
          <w:rFonts w:ascii="Book Antiqua" w:hAnsi="Book Antiqua"/>
          <w:sz w:val="28"/>
          <w:szCs w:val="28"/>
        </w:rPr>
      </w:pPr>
    </w:p>
    <w:p w:rsidR="004360B6" w:rsidRPr="00741969" w:rsidRDefault="004360B6">
      <w:pPr>
        <w:spacing w:after="200" w:line="276" w:lineRule="auto"/>
        <w:ind w:left="0" w:right="0"/>
        <w:jc w:val="left"/>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PROPOSTA COMERCIAL</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741969">
        <w:rPr>
          <w:rFonts w:ascii="Book Antiqua" w:hAnsi="Book Antiqua" w:cs="Consolas"/>
          <w:b/>
          <w:sz w:val="28"/>
          <w:szCs w:val="28"/>
        </w:rPr>
        <w:t>07/2019</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41969">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41969" w:rsidTr="00674F57">
        <w:trPr>
          <w:jc w:val="center"/>
        </w:trPr>
        <w:tc>
          <w:tcPr>
            <w:tcW w:w="10573" w:type="dxa"/>
            <w:gridSpan w:val="3"/>
            <w:shd w:val="clear" w:color="auto" w:fill="DDD9C3" w:themeFill="background2" w:themeFillShade="E6"/>
          </w:tcPr>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41969">
              <w:rPr>
                <w:rFonts w:ascii="Book Antiqua" w:hAnsi="Book Antiqua" w:cs="Consolas"/>
                <w:b/>
                <w:bCs/>
                <w:iCs/>
                <w:sz w:val="28"/>
                <w:szCs w:val="28"/>
              </w:rPr>
              <w:t>DADOS DO LICITANTE</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DENOMINAÇÃO:</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ENDEREÇO:</w:t>
            </w:r>
          </w:p>
        </w:tc>
      </w:tr>
      <w:tr w:rsidR="00EE1584" w:rsidRPr="00741969" w:rsidTr="00674F57">
        <w:trPr>
          <w:jc w:val="center"/>
        </w:trPr>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CEP:</w:t>
            </w:r>
          </w:p>
        </w:tc>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FONE:</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FAX:</w:t>
            </w:r>
          </w:p>
        </w:tc>
      </w:tr>
      <w:tr w:rsidR="00EE1584" w:rsidRPr="00741969" w:rsidTr="00674F57">
        <w:trPr>
          <w:jc w:val="center"/>
        </w:trPr>
        <w:tc>
          <w:tcPr>
            <w:tcW w:w="7048" w:type="dxa"/>
            <w:gridSpan w:val="2"/>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E-MAIL:</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CNPJ:</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widowControl w:val="0"/>
        <w:ind w:left="0" w:right="-1"/>
        <w:rPr>
          <w:rFonts w:ascii="Book Antiqua" w:hAnsi="Book Antiqua" w:cs="Consolas"/>
          <w:bCs/>
          <w:sz w:val="28"/>
          <w:szCs w:val="28"/>
        </w:rPr>
      </w:pPr>
      <w:r w:rsidRPr="00741969">
        <w:rPr>
          <w:rFonts w:ascii="Book Antiqua" w:eastAsia="MS Mincho" w:hAnsi="Book Antiqua" w:cs="Consolas"/>
          <w:b/>
          <w:bCs/>
          <w:sz w:val="28"/>
          <w:szCs w:val="28"/>
        </w:rPr>
        <w:t xml:space="preserve">OBJETO: </w:t>
      </w:r>
      <w:bookmarkStart w:id="5" w:name="OLE_LINK9"/>
      <w:bookmarkStart w:id="6" w:name="OLE_LINK10"/>
      <w:bookmarkStart w:id="7" w:name="OLE_LINK11"/>
      <w:r w:rsidR="00E51FDB" w:rsidRPr="00741969">
        <w:rPr>
          <w:rFonts w:ascii="Book Antiqua" w:eastAsia="MS Mincho" w:hAnsi="Book Antiqua" w:cs="Consolas"/>
          <w:bCs/>
          <w:sz w:val="28"/>
          <w:szCs w:val="28"/>
        </w:rPr>
        <w:t>A presente licitação tem por objeto, a Aquisição de 01 (um) Veículo Zero Quilômetro</w:t>
      </w:r>
      <w:r w:rsidR="00E51FDB" w:rsidRPr="00741969">
        <w:rPr>
          <w:rFonts w:ascii="Book Antiqua" w:hAnsi="Book Antiqua" w:cs="Consolas"/>
          <w:sz w:val="28"/>
          <w:szCs w:val="28"/>
        </w:rPr>
        <w:t xml:space="preserve">, para a Associação de Pais e Amigos dos Excepcionais de Pirajuí, localizada na </w:t>
      </w:r>
      <w:r w:rsidR="00E51FDB" w:rsidRPr="00741969">
        <w:rPr>
          <w:rFonts w:ascii="Book Antiqua" w:hAnsi="Book Antiqua" w:cs="Consolas"/>
          <w:bCs/>
          <w:sz w:val="28"/>
          <w:szCs w:val="28"/>
        </w:rPr>
        <w:t xml:space="preserve">Rua Ana </w:t>
      </w:r>
      <w:proofErr w:type="spellStart"/>
      <w:r w:rsidR="00E51FDB" w:rsidRPr="00741969">
        <w:rPr>
          <w:rFonts w:ascii="Book Antiqua" w:hAnsi="Book Antiqua" w:cs="Consolas"/>
          <w:bCs/>
          <w:sz w:val="28"/>
          <w:szCs w:val="28"/>
        </w:rPr>
        <w:t>Jarvis</w:t>
      </w:r>
      <w:proofErr w:type="spellEnd"/>
      <w:r w:rsidR="00E51FDB" w:rsidRPr="00741969">
        <w:rPr>
          <w:rFonts w:ascii="Book Antiqua" w:hAnsi="Book Antiqua" w:cs="Consolas"/>
          <w:bCs/>
          <w:sz w:val="28"/>
          <w:szCs w:val="28"/>
        </w:rPr>
        <w:t xml:space="preserve"> nº 955 – Bairro Vila Ortiz – Pirajuí – SP</w:t>
      </w:r>
      <w:r w:rsidR="00E51FDB" w:rsidRPr="00741969">
        <w:rPr>
          <w:rFonts w:ascii="Book Antiqua" w:hAnsi="Book Antiqua" w:cs="Consolas"/>
          <w:sz w:val="28"/>
          <w:szCs w:val="28"/>
        </w:rPr>
        <w:t xml:space="preserve">, conforme especificações constantes do Termo de Referência, que integra este Edital </w:t>
      </w:r>
      <w:proofErr w:type="gramStart"/>
      <w:r w:rsidR="00E51FDB" w:rsidRPr="00741969">
        <w:rPr>
          <w:rFonts w:ascii="Book Antiqua" w:hAnsi="Book Antiqua" w:cs="Consolas"/>
          <w:sz w:val="28"/>
          <w:szCs w:val="28"/>
        </w:rPr>
        <w:t>como Anexo</w:t>
      </w:r>
      <w:proofErr w:type="gramEnd"/>
      <w:r w:rsidR="00E51FDB" w:rsidRPr="00741969">
        <w:rPr>
          <w:rFonts w:ascii="Book Antiqua" w:hAnsi="Book Antiqua" w:cs="Consolas"/>
          <w:sz w:val="28"/>
          <w:szCs w:val="28"/>
        </w:rPr>
        <w:t xml:space="preserve"> I</w:t>
      </w:r>
      <w:bookmarkEnd w:id="5"/>
      <w:bookmarkEnd w:id="6"/>
      <w:bookmarkEnd w:id="7"/>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2542"/>
        <w:gridCol w:w="1862"/>
        <w:gridCol w:w="1606"/>
        <w:gridCol w:w="939"/>
        <w:gridCol w:w="1217"/>
        <w:gridCol w:w="11"/>
        <w:gridCol w:w="873"/>
      </w:tblGrid>
      <w:tr w:rsidR="00EE1584" w:rsidRPr="00741969" w:rsidTr="00E51FDB">
        <w:trPr>
          <w:trHeight w:val="300"/>
          <w:jc w:val="center"/>
        </w:trPr>
        <w:tc>
          <w:tcPr>
            <w:tcW w:w="696" w:type="dxa"/>
            <w:shd w:val="clear" w:color="auto" w:fill="DDD9C3" w:themeFill="background2" w:themeFillShade="E6"/>
            <w:vAlign w:val="bottom"/>
          </w:tcPr>
          <w:p w:rsidR="00EE1584" w:rsidRPr="00741969" w:rsidRDefault="00EE1584" w:rsidP="00613AED">
            <w:pPr>
              <w:ind w:left="0" w:right="-1"/>
              <w:jc w:val="center"/>
              <w:rPr>
                <w:rFonts w:ascii="Book Antiqua" w:eastAsia="Times New Roman" w:hAnsi="Book Antiqua" w:cs="Consolas"/>
                <w:b/>
                <w:sz w:val="20"/>
                <w:szCs w:val="28"/>
                <w:lang w:eastAsia="pt-BR"/>
              </w:rPr>
            </w:pPr>
            <w:r w:rsidRPr="00741969">
              <w:rPr>
                <w:rFonts w:ascii="Book Antiqua" w:eastAsia="Times New Roman" w:hAnsi="Book Antiqua" w:cs="Consolas"/>
                <w:b/>
                <w:sz w:val="20"/>
                <w:szCs w:val="28"/>
                <w:lang w:eastAsia="pt-BR"/>
              </w:rPr>
              <w:t>ITEM</w:t>
            </w:r>
          </w:p>
        </w:tc>
        <w:tc>
          <w:tcPr>
            <w:tcW w:w="2542" w:type="dxa"/>
            <w:shd w:val="clear" w:color="auto" w:fill="DDD9C3" w:themeFill="background2" w:themeFillShade="E6"/>
            <w:noWrap/>
            <w:vAlign w:val="bottom"/>
            <w:hideMark/>
          </w:tcPr>
          <w:p w:rsidR="00EE1584" w:rsidRPr="00741969" w:rsidRDefault="00EE1584" w:rsidP="00613AED">
            <w:pPr>
              <w:ind w:left="0" w:right="-1"/>
              <w:jc w:val="center"/>
              <w:rPr>
                <w:rFonts w:ascii="Book Antiqua" w:eastAsia="Times New Roman" w:hAnsi="Book Antiqua" w:cs="Consolas"/>
                <w:b/>
                <w:sz w:val="20"/>
                <w:szCs w:val="28"/>
                <w:lang w:eastAsia="pt-BR"/>
              </w:rPr>
            </w:pPr>
            <w:r w:rsidRPr="00741969">
              <w:rPr>
                <w:rFonts w:ascii="Book Antiqua" w:eastAsia="Times New Roman" w:hAnsi="Book Antiqua" w:cs="Consolas"/>
                <w:b/>
                <w:sz w:val="20"/>
                <w:szCs w:val="28"/>
                <w:lang w:eastAsia="pt-BR"/>
              </w:rPr>
              <w:t>DISCRIMINAÇÃO</w:t>
            </w:r>
          </w:p>
        </w:tc>
        <w:tc>
          <w:tcPr>
            <w:tcW w:w="1723" w:type="dxa"/>
            <w:shd w:val="clear" w:color="auto" w:fill="DDD9C3" w:themeFill="background2" w:themeFillShade="E6"/>
            <w:vAlign w:val="bottom"/>
          </w:tcPr>
          <w:p w:rsidR="00EE1584" w:rsidRPr="00741969" w:rsidRDefault="00333345" w:rsidP="00613AED">
            <w:pPr>
              <w:ind w:left="0" w:right="-1"/>
              <w:jc w:val="center"/>
              <w:rPr>
                <w:rFonts w:ascii="Book Antiqua" w:eastAsia="Times New Roman" w:hAnsi="Book Antiqua" w:cs="Consolas"/>
                <w:b/>
                <w:sz w:val="20"/>
                <w:szCs w:val="28"/>
                <w:lang w:eastAsia="pt-BR"/>
              </w:rPr>
            </w:pPr>
            <w:r w:rsidRPr="00741969">
              <w:rPr>
                <w:rFonts w:ascii="Book Antiqua" w:hAnsi="Book Antiqua" w:cs="Consolas"/>
                <w:b/>
                <w:sz w:val="20"/>
                <w:szCs w:val="28"/>
              </w:rPr>
              <w:t>UNIDADE DE FORNECIMENTO</w:t>
            </w:r>
          </w:p>
        </w:tc>
        <w:tc>
          <w:tcPr>
            <w:tcW w:w="1543" w:type="dxa"/>
            <w:shd w:val="clear" w:color="auto" w:fill="DDD9C3" w:themeFill="background2" w:themeFillShade="E6"/>
            <w:vAlign w:val="bottom"/>
          </w:tcPr>
          <w:p w:rsidR="00EE1584" w:rsidRPr="00741969" w:rsidRDefault="00333345" w:rsidP="00613AED">
            <w:pPr>
              <w:ind w:left="0" w:right="-1"/>
              <w:jc w:val="center"/>
              <w:rPr>
                <w:rFonts w:ascii="Book Antiqua" w:eastAsia="Times New Roman" w:hAnsi="Book Antiqua" w:cs="Consolas"/>
                <w:b/>
                <w:sz w:val="20"/>
                <w:szCs w:val="28"/>
                <w:lang w:eastAsia="pt-BR"/>
              </w:rPr>
            </w:pPr>
            <w:r w:rsidRPr="00741969">
              <w:rPr>
                <w:rFonts w:ascii="Book Antiqua" w:eastAsia="Times New Roman" w:hAnsi="Book Antiqua" w:cs="Consolas"/>
                <w:b/>
                <w:sz w:val="20"/>
                <w:szCs w:val="28"/>
                <w:lang w:eastAsia="pt-BR"/>
              </w:rPr>
              <w:t>QUANTIDADE</w:t>
            </w:r>
          </w:p>
        </w:tc>
        <w:tc>
          <w:tcPr>
            <w:tcW w:w="799" w:type="dxa"/>
            <w:shd w:val="clear" w:color="auto" w:fill="DDD9C3" w:themeFill="background2" w:themeFillShade="E6"/>
            <w:vAlign w:val="bottom"/>
          </w:tcPr>
          <w:p w:rsidR="00EE1584" w:rsidRPr="00741969" w:rsidRDefault="00EE1584" w:rsidP="00613AED">
            <w:pPr>
              <w:ind w:left="0" w:right="-1"/>
              <w:jc w:val="center"/>
              <w:rPr>
                <w:rFonts w:ascii="Book Antiqua" w:eastAsia="Times New Roman" w:hAnsi="Book Antiqua" w:cs="Consolas"/>
                <w:b/>
                <w:sz w:val="20"/>
                <w:szCs w:val="28"/>
                <w:lang w:eastAsia="pt-BR"/>
              </w:rPr>
            </w:pPr>
            <w:r w:rsidRPr="00741969">
              <w:rPr>
                <w:rFonts w:ascii="Book Antiqua" w:eastAsia="Times New Roman" w:hAnsi="Book Antiqua" w:cs="Consolas"/>
                <w:b/>
                <w:sz w:val="20"/>
                <w:szCs w:val="28"/>
                <w:lang w:eastAsia="pt-BR"/>
              </w:rPr>
              <w:t>MARCA</w:t>
            </w:r>
          </w:p>
        </w:tc>
        <w:tc>
          <w:tcPr>
            <w:tcW w:w="1252" w:type="dxa"/>
            <w:shd w:val="clear" w:color="auto" w:fill="DDD9C3" w:themeFill="background2" w:themeFillShade="E6"/>
            <w:vAlign w:val="bottom"/>
          </w:tcPr>
          <w:p w:rsidR="00EE1584" w:rsidRPr="00741969" w:rsidRDefault="00EE1584" w:rsidP="00613AED">
            <w:pPr>
              <w:ind w:left="0" w:right="-1"/>
              <w:jc w:val="center"/>
              <w:rPr>
                <w:rFonts w:ascii="Book Antiqua" w:eastAsia="Times New Roman" w:hAnsi="Book Antiqua" w:cs="Consolas"/>
                <w:b/>
                <w:sz w:val="20"/>
                <w:szCs w:val="28"/>
                <w:lang w:eastAsia="pt-BR"/>
              </w:rPr>
            </w:pPr>
            <w:r w:rsidRPr="00741969">
              <w:rPr>
                <w:rFonts w:ascii="Book Antiqua" w:eastAsia="Times New Roman" w:hAnsi="Book Antiqua" w:cs="Consolas"/>
                <w:b/>
                <w:sz w:val="20"/>
                <w:szCs w:val="28"/>
                <w:lang w:eastAsia="pt-BR"/>
              </w:rPr>
              <w:t>VALOR UNITÁRIO R$</w:t>
            </w:r>
          </w:p>
        </w:tc>
        <w:tc>
          <w:tcPr>
            <w:tcW w:w="1025" w:type="dxa"/>
            <w:gridSpan w:val="2"/>
            <w:shd w:val="clear" w:color="auto" w:fill="DDD9C3" w:themeFill="background2" w:themeFillShade="E6"/>
            <w:vAlign w:val="bottom"/>
          </w:tcPr>
          <w:p w:rsidR="00EE1584" w:rsidRPr="00741969" w:rsidRDefault="00EE1584" w:rsidP="00613AED">
            <w:pPr>
              <w:ind w:left="0" w:right="-1"/>
              <w:jc w:val="center"/>
              <w:rPr>
                <w:rFonts w:ascii="Book Antiqua" w:eastAsia="Times New Roman" w:hAnsi="Book Antiqua" w:cs="Consolas"/>
                <w:b/>
                <w:sz w:val="20"/>
                <w:szCs w:val="28"/>
                <w:lang w:eastAsia="pt-BR"/>
              </w:rPr>
            </w:pPr>
            <w:r w:rsidRPr="00741969">
              <w:rPr>
                <w:rFonts w:ascii="Book Antiqua" w:eastAsia="Times New Roman" w:hAnsi="Book Antiqua" w:cs="Consolas"/>
                <w:b/>
                <w:sz w:val="20"/>
                <w:szCs w:val="28"/>
                <w:lang w:eastAsia="pt-BR"/>
              </w:rPr>
              <w:t>VALOR TOTAL R$</w:t>
            </w:r>
          </w:p>
        </w:tc>
      </w:tr>
      <w:tr w:rsidR="00333345" w:rsidRPr="00741969" w:rsidTr="00E51FDB">
        <w:trPr>
          <w:trHeight w:val="20"/>
          <w:jc w:val="center"/>
        </w:trPr>
        <w:tc>
          <w:tcPr>
            <w:tcW w:w="696" w:type="dxa"/>
            <w:vAlign w:val="center"/>
          </w:tcPr>
          <w:p w:rsidR="00333345" w:rsidRPr="00741969" w:rsidRDefault="00333345" w:rsidP="00333345">
            <w:pPr>
              <w:pStyle w:val="PargrafodaLista"/>
              <w:numPr>
                <w:ilvl w:val="0"/>
                <w:numId w:val="22"/>
              </w:numPr>
              <w:spacing w:after="0" w:line="240" w:lineRule="auto"/>
              <w:ind w:left="0" w:right="-1" w:firstLine="0"/>
              <w:rPr>
                <w:rFonts w:ascii="Book Antiqua" w:eastAsia="Times New Roman" w:hAnsi="Book Antiqua" w:cs="Consolas"/>
                <w:sz w:val="20"/>
                <w:szCs w:val="28"/>
                <w:lang w:eastAsia="pt-BR"/>
              </w:rPr>
            </w:pPr>
          </w:p>
        </w:tc>
        <w:tc>
          <w:tcPr>
            <w:tcW w:w="2542" w:type="dxa"/>
            <w:shd w:val="clear" w:color="auto" w:fill="auto"/>
          </w:tcPr>
          <w:p w:rsidR="00333345" w:rsidRPr="00741969" w:rsidRDefault="004360B6" w:rsidP="00613AED">
            <w:pPr>
              <w:ind w:left="0" w:right="0"/>
              <w:rPr>
                <w:rFonts w:ascii="Book Antiqua" w:eastAsia="Times New Roman" w:hAnsi="Book Antiqua" w:cs="Calibri"/>
                <w:color w:val="000000"/>
                <w:sz w:val="20"/>
                <w:szCs w:val="24"/>
                <w:lang w:eastAsia="pt-BR"/>
              </w:rPr>
            </w:pPr>
            <w:r w:rsidRPr="00741969">
              <w:rPr>
                <w:rFonts w:ascii="Book Antiqua" w:eastAsia="Times New Roman" w:hAnsi="Book Antiqua" w:cs="Calibri"/>
                <w:color w:val="000000"/>
                <w:sz w:val="20"/>
                <w:szCs w:val="24"/>
                <w:lang w:eastAsia="pt-BR"/>
              </w:rPr>
              <w:t xml:space="preserve">Veículo 0 (Zero) Km, capacidade mínima de 06 lugares, ar condicionado, airbag duplo (motorista e passageiro), travas elétricas, vidros elétricos dianteiros, combustível gasolina/etanol, motorização mínima 1.4, cor branca, rádio </w:t>
            </w:r>
            <w:proofErr w:type="spellStart"/>
            <w:r w:rsidRPr="00741969">
              <w:rPr>
                <w:rFonts w:ascii="Book Antiqua" w:eastAsia="Times New Roman" w:hAnsi="Book Antiqua" w:cs="Calibri"/>
                <w:color w:val="000000"/>
                <w:sz w:val="20"/>
                <w:szCs w:val="24"/>
                <w:lang w:eastAsia="pt-BR"/>
              </w:rPr>
              <w:t>am</w:t>
            </w:r>
            <w:proofErr w:type="spellEnd"/>
            <w:r w:rsidRPr="00741969">
              <w:rPr>
                <w:rFonts w:ascii="Book Antiqua" w:eastAsia="Times New Roman" w:hAnsi="Book Antiqua" w:cs="Calibri"/>
                <w:color w:val="000000"/>
                <w:sz w:val="20"/>
                <w:szCs w:val="24"/>
                <w:lang w:eastAsia="pt-BR"/>
              </w:rPr>
              <w:t>/</w:t>
            </w:r>
            <w:proofErr w:type="spellStart"/>
            <w:r w:rsidRPr="00741969">
              <w:rPr>
                <w:rFonts w:ascii="Book Antiqua" w:eastAsia="Times New Roman" w:hAnsi="Book Antiqua" w:cs="Calibri"/>
                <w:color w:val="000000"/>
                <w:sz w:val="20"/>
                <w:szCs w:val="24"/>
                <w:lang w:eastAsia="pt-BR"/>
              </w:rPr>
              <w:t>fm</w:t>
            </w:r>
            <w:proofErr w:type="spellEnd"/>
            <w:r w:rsidRPr="00741969">
              <w:rPr>
                <w:rFonts w:ascii="Book Antiqua" w:eastAsia="Times New Roman" w:hAnsi="Book Antiqua" w:cs="Calibri"/>
                <w:color w:val="000000"/>
                <w:sz w:val="20"/>
                <w:szCs w:val="24"/>
                <w:lang w:eastAsia="pt-BR"/>
              </w:rPr>
              <w:t xml:space="preserve"> com </w:t>
            </w:r>
            <w:proofErr w:type="spellStart"/>
            <w:r w:rsidRPr="00741969">
              <w:rPr>
                <w:rFonts w:ascii="Book Antiqua" w:eastAsia="Times New Roman" w:hAnsi="Book Antiqua" w:cs="Calibri"/>
                <w:color w:val="000000"/>
                <w:sz w:val="20"/>
                <w:szCs w:val="24"/>
                <w:lang w:eastAsia="pt-BR"/>
              </w:rPr>
              <w:t>cd</w:t>
            </w:r>
            <w:proofErr w:type="spellEnd"/>
            <w:r w:rsidRPr="00741969">
              <w:rPr>
                <w:rFonts w:ascii="Book Antiqua" w:eastAsia="Times New Roman" w:hAnsi="Book Antiqua" w:cs="Calibri"/>
                <w:color w:val="000000"/>
                <w:sz w:val="20"/>
                <w:szCs w:val="24"/>
                <w:lang w:eastAsia="pt-BR"/>
              </w:rPr>
              <w:t xml:space="preserve"> player, antena e alto falantes e jogo de tapetes. Todos os itens de segurança e obrigatórios de acordo com a legislação vigente. Garantia mínima de 12 (doze) meses.</w:t>
            </w:r>
          </w:p>
        </w:tc>
        <w:tc>
          <w:tcPr>
            <w:tcW w:w="1723" w:type="dxa"/>
          </w:tcPr>
          <w:p w:rsidR="00333345" w:rsidRPr="00741969" w:rsidRDefault="00A95577" w:rsidP="00333345">
            <w:pPr>
              <w:ind w:left="0" w:right="0"/>
              <w:jc w:val="center"/>
              <w:rPr>
                <w:rFonts w:ascii="Book Antiqua" w:eastAsia="Times New Roman" w:hAnsi="Book Antiqua" w:cs="Calibri"/>
                <w:color w:val="000000"/>
                <w:sz w:val="20"/>
                <w:szCs w:val="24"/>
                <w:lang w:eastAsia="pt-BR"/>
              </w:rPr>
            </w:pPr>
            <w:r w:rsidRPr="00741969">
              <w:rPr>
                <w:rFonts w:ascii="Book Antiqua" w:eastAsia="Times New Roman" w:hAnsi="Book Antiqua" w:cs="Calibri"/>
                <w:color w:val="000000"/>
                <w:sz w:val="20"/>
                <w:szCs w:val="24"/>
                <w:lang w:eastAsia="pt-BR"/>
              </w:rPr>
              <w:t>Unidade</w:t>
            </w:r>
          </w:p>
        </w:tc>
        <w:tc>
          <w:tcPr>
            <w:tcW w:w="1543" w:type="dxa"/>
          </w:tcPr>
          <w:p w:rsidR="00333345" w:rsidRPr="00741969" w:rsidRDefault="00E51FDB" w:rsidP="00333345">
            <w:pPr>
              <w:ind w:left="0" w:right="0"/>
              <w:jc w:val="center"/>
              <w:rPr>
                <w:rFonts w:ascii="Book Antiqua" w:eastAsia="Times New Roman" w:hAnsi="Book Antiqua" w:cs="Calibri"/>
                <w:color w:val="000000"/>
                <w:sz w:val="20"/>
                <w:szCs w:val="24"/>
                <w:lang w:eastAsia="pt-BR"/>
              </w:rPr>
            </w:pPr>
            <w:r w:rsidRPr="00741969">
              <w:rPr>
                <w:rFonts w:ascii="Book Antiqua" w:eastAsia="Times New Roman" w:hAnsi="Book Antiqua" w:cs="Calibri"/>
                <w:color w:val="000000"/>
                <w:sz w:val="20"/>
                <w:szCs w:val="24"/>
                <w:lang w:eastAsia="pt-BR"/>
              </w:rPr>
              <w:t>01</w:t>
            </w:r>
          </w:p>
        </w:tc>
        <w:tc>
          <w:tcPr>
            <w:tcW w:w="799" w:type="dxa"/>
            <w:vAlign w:val="center"/>
          </w:tcPr>
          <w:p w:rsidR="00333345" w:rsidRPr="00741969" w:rsidRDefault="00333345" w:rsidP="00333345">
            <w:pPr>
              <w:ind w:left="0" w:right="-1" w:firstLine="98"/>
              <w:jc w:val="center"/>
              <w:rPr>
                <w:rFonts w:ascii="Book Antiqua" w:eastAsia="Times New Roman" w:hAnsi="Book Antiqua" w:cs="Consolas"/>
                <w:sz w:val="20"/>
                <w:szCs w:val="28"/>
                <w:lang w:eastAsia="pt-BR"/>
              </w:rPr>
            </w:pPr>
          </w:p>
        </w:tc>
        <w:tc>
          <w:tcPr>
            <w:tcW w:w="1252" w:type="dxa"/>
            <w:vAlign w:val="center"/>
          </w:tcPr>
          <w:p w:rsidR="00333345" w:rsidRPr="00741969" w:rsidRDefault="00333345" w:rsidP="00333345">
            <w:pPr>
              <w:ind w:left="0" w:right="-1" w:firstLine="98"/>
              <w:jc w:val="center"/>
              <w:rPr>
                <w:rFonts w:ascii="Book Antiqua" w:eastAsia="Times New Roman" w:hAnsi="Book Antiqua" w:cs="Consolas"/>
                <w:sz w:val="20"/>
                <w:szCs w:val="28"/>
                <w:lang w:eastAsia="pt-BR"/>
              </w:rPr>
            </w:pPr>
          </w:p>
        </w:tc>
        <w:tc>
          <w:tcPr>
            <w:tcW w:w="1025" w:type="dxa"/>
            <w:gridSpan w:val="2"/>
            <w:vAlign w:val="center"/>
          </w:tcPr>
          <w:p w:rsidR="00333345" w:rsidRPr="00741969" w:rsidRDefault="00333345" w:rsidP="00333345">
            <w:pPr>
              <w:ind w:left="0" w:right="-1"/>
              <w:jc w:val="center"/>
              <w:rPr>
                <w:rFonts w:ascii="Book Antiqua" w:eastAsia="Times New Roman" w:hAnsi="Book Antiqua" w:cs="Consolas"/>
                <w:sz w:val="20"/>
                <w:szCs w:val="28"/>
                <w:lang w:eastAsia="pt-BR"/>
              </w:rPr>
            </w:pPr>
          </w:p>
        </w:tc>
      </w:tr>
      <w:tr w:rsidR="00333345" w:rsidRPr="00741969" w:rsidTr="00E51FDB">
        <w:trPr>
          <w:trHeight w:val="20"/>
          <w:jc w:val="center"/>
        </w:trPr>
        <w:tc>
          <w:tcPr>
            <w:tcW w:w="8566" w:type="dxa"/>
            <w:gridSpan w:val="7"/>
            <w:shd w:val="clear" w:color="auto" w:fill="DDD9C3" w:themeFill="background2" w:themeFillShade="E6"/>
            <w:vAlign w:val="bottom"/>
          </w:tcPr>
          <w:p w:rsidR="00333345" w:rsidRPr="00741969" w:rsidRDefault="00333345" w:rsidP="00613AED">
            <w:pPr>
              <w:pStyle w:val="PargrafodaLista"/>
              <w:tabs>
                <w:tab w:val="left" w:pos="-1701"/>
              </w:tabs>
              <w:spacing w:after="0" w:line="240" w:lineRule="auto"/>
              <w:ind w:left="0" w:right="-1"/>
              <w:jc w:val="right"/>
              <w:rPr>
                <w:rFonts w:ascii="Book Antiqua" w:eastAsia="Times New Roman" w:hAnsi="Book Antiqua" w:cs="Consolas"/>
                <w:sz w:val="20"/>
                <w:szCs w:val="28"/>
                <w:lang w:eastAsia="pt-BR"/>
              </w:rPr>
            </w:pPr>
            <w:r w:rsidRPr="00741969">
              <w:rPr>
                <w:rFonts w:ascii="Book Antiqua" w:hAnsi="Book Antiqua" w:cs="Consolas"/>
                <w:b/>
                <w:bCs/>
                <w:iCs/>
                <w:sz w:val="20"/>
                <w:szCs w:val="28"/>
              </w:rPr>
              <w:t>PREÇO TOTAL R$</w:t>
            </w:r>
          </w:p>
        </w:tc>
        <w:tc>
          <w:tcPr>
            <w:tcW w:w="1025" w:type="dxa"/>
            <w:shd w:val="clear" w:color="auto" w:fill="DDD9C3" w:themeFill="background2" w:themeFillShade="E6"/>
            <w:vAlign w:val="bottom"/>
          </w:tcPr>
          <w:p w:rsidR="00333345" w:rsidRPr="00741969" w:rsidRDefault="00333345" w:rsidP="00333345">
            <w:pPr>
              <w:tabs>
                <w:tab w:val="left" w:pos="-1701"/>
              </w:tabs>
              <w:ind w:left="0" w:right="-1"/>
              <w:jc w:val="left"/>
              <w:rPr>
                <w:rFonts w:ascii="Book Antiqua" w:eastAsia="Times New Roman" w:hAnsi="Book Antiqua" w:cs="Consolas"/>
                <w:sz w:val="20"/>
                <w:szCs w:val="28"/>
                <w:lang w:eastAsia="pt-BR"/>
              </w:rPr>
            </w:pPr>
          </w:p>
        </w:tc>
      </w:tr>
      <w:tr w:rsidR="00333345" w:rsidRPr="00741969" w:rsidTr="00333345">
        <w:trPr>
          <w:trHeight w:val="20"/>
          <w:jc w:val="center"/>
        </w:trPr>
        <w:tc>
          <w:tcPr>
            <w:tcW w:w="9591" w:type="dxa"/>
            <w:gridSpan w:val="8"/>
            <w:shd w:val="clear" w:color="auto" w:fill="DDD9C3" w:themeFill="background2" w:themeFillShade="E6"/>
            <w:vAlign w:val="bottom"/>
          </w:tcPr>
          <w:p w:rsidR="00333345" w:rsidRPr="00741969" w:rsidRDefault="00333345" w:rsidP="00613AED">
            <w:pPr>
              <w:pStyle w:val="PargrafodaLista"/>
              <w:tabs>
                <w:tab w:val="left" w:pos="-1701"/>
              </w:tabs>
              <w:spacing w:after="0" w:line="240" w:lineRule="auto"/>
              <w:ind w:left="0" w:right="-1"/>
              <w:jc w:val="both"/>
              <w:rPr>
                <w:rFonts w:ascii="Book Antiqua" w:eastAsia="Times New Roman" w:hAnsi="Book Antiqua" w:cs="Consolas"/>
                <w:b/>
                <w:sz w:val="20"/>
                <w:szCs w:val="28"/>
                <w:lang w:eastAsia="pt-BR"/>
              </w:rPr>
            </w:pPr>
            <w:r w:rsidRPr="00741969">
              <w:rPr>
                <w:rFonts w:ascii="Book Antiqua" w:hAnsi="Book Antiqua" w:cs="Consolas"/>
                <w:b/>
                <w:bCs/>
                <w:iCs/>
                <w:sz w:val="20"/>
                <w:szCs w:val="28"/>
              </w:rPr>
              <w:t>PREÇO TOTAL POR EXTENSO:</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PRAZO DE ENTREGA:</w:t>
      </w:r>
      <w:r w:rsidRPr="00741969">
        <w:rPr>
          <w:rFonts w:ascii="Book Antiqua" w:hAnsi="Book Antiqua" w:cs="Consolas"/>
          <w:sz w:val="28"/>
          <w:szCs w:val="28"/>
        </w:rPr>
        <w:t xml:space="preserve"> Até </w:t>
      </w:r>
      <w:r w:rsidR="00B20D4A" w:rsidRPr="00741969">
        <w:rPr>
          <w:rFonts w:ascii="Book Antiqua" w:hAnsi="Book Antiqua" w:cs="Consolas"/>
          <w:sz w:val="28"/>
          <w:szCs w:val="28"/>
        </w:rPr>
        <w:t>30</w:t>
      </w:r>
      <w:r w:rsidR="00282555" w:rsidRPr="00741969">
        <w:rPr>
          <w:rFonts w:ascii="Book Antiqua" w:hAnsi="Book Antiqua" w:cs="Consolas"/>
          <w:sz w:val="28"/>
          <w:szCs w:val="28"/>
        </w:rPr>
        <w:t xml:space="preserve"> </w:t>
      </w:r>
      <w:r w:rsidRPr="00741969">
        <w:rPr>
          <w:rFonts w:ascii="Book Antiqua" w:hAnsi="Book Antiqua" w:cs="Consolas"/>
          <w:sz w:val="28"/>
          <w:szCs w:val="28"/>
        </w:rPr>
        <w:t>(</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741969"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PRAZO DE VALIDADE DA PROPOSTA: </w:t>
      </w:r>
      <w:r w:rsidRPr="00741969">
        <w:rPr>
          <w:rFonts w:ascii="Book Antiqua" w:hAnsi="Book Antiqua" w:cs="Consolas"/>
          <w:sz w:val="28"/>
          <w:szCs w:val="28"/>
        </w:rPr>
        <w:t xml:space="preserve">_____ dias (mínimo de </w:t>
      </w:r>
      <w:r w:rsidRPr="00741969">
        <w:rPr>
          <w:rFonts w:ascii="Book Antiqua" w:hAnsi="Book Antiqua" w:cs="Consolas"/>
          <w:b/>
          <w:sz w:val="28"/>
          <w:szCs w:val="28"/>
        </w:rPr>
        <w:t>60 dias</w:t>
      </w:r>
      <w:r w:rsidRPr="00741969">
        <w:rPr>
          <w:rFonts w:ascii="Book Antiqua" w:hAnsi="Book Antiqua" w:cs="Consolas"/>
          <w:sz w:val="28"/>
          <w:szCs w:val="28"/>
        </w:rPr>
        <w:t>), contados a partir da data de apresentação da proposta.</w:t>
      </w:r>
    </w:p>
    <w:p w:rsidR="00034AA4" w:rsidRPr="00741969"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sob as penas da lei, que o objeto ofertado atende a todas as especificações exigidas no Termo de Referência – Anexo I do edital.</w:t>
      </w:r>
    </w:p>
    <w:p w:rsidR="004360B6" w:rsidRPr="00741969"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741969"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741969" w:rsidRPr="00741969" w:rsidRDefault="0074196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QUANDO </w:t>
      </w:r>
      <w:r w:rsidR="00035CED" w:rsidRPr="00741969">
        <w:rPr>
          <w:rFonts w:ascii="Book Antiqua" w:hAnsi="Book Antiqua" w:cs="Consolas"/>
          <w:b/>
          <w:sz w:val="28"/>
          <w:szCs w:val="28"/>
        </w:rPr>
        <w:t xml:space="preserve">FOR O CASO) PARA </w:t>
      </w:r>
      <w:r w:rsidR="00035CED" w:rsidRPr="00741969">
        <w:rPr>
          <w:rFonts w:ascii="Book Antiqua" w:eastAsia="MS Mincho" w:hAnsi="Book Antiqua" w:cs="Consolas"/>
          <w:b/>
          <w:bCs/>
          <w:sz w:val="28"/>
          <w:szCs w:val="28"/>
        </w:rPr>
        <w:t>AQUISIÇÃO DE 01 (UM) VEÍCULO ZERO QUILÔMETRO</w:t>
      </w:r>
      <w:r w:rsidR="00035CED" w:rsidRPr="00741969">
        <w:rPr>
          <w:rFonts w:ascii="Book Antiqua" w:hAnsi="Book Antiqua" w:cs="Consolas"/>
          <w:b/>
          <w:sz w:val="28"/>
          <w:szCs w:val="28"/>
        </w:rPr>
        <w:t xml:space="preserve">, PARA A ASSOCIAÇÃO DE PAIS E AMIGOS DOS EXCEPCIONAIS DE PIRAJUÍ, LOCALIZADA NA </w:t>
      </w:r>
      <w:r w:rsidR="00035CED" w:rsidRPr="00741969">
        <w:rPr>
          <w:rFonts w:ascii="Book Antiqua" w:hAnsi="Book Antiqua" w:cs="Consolas"/>
          <w:b/>
          <w:bCs/>
          <w:sz w:val="28"/>
          <w:szCs w:val="28"/>
        </w:rPr>
        <w:t>RUA ANA JARVIS Nº 955 – BAIRRO VILA ORTIZ – PIRAJUÍ – SP.</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741969">
        <w:rPr>
          <w:rFonts w:ascii="Book Antiqua" w:hAnsi="Book Antiqua" w:cs="Consolas"/>
          <w:b/>
          <w:bCs/>
          <w:sz w:val="28"/>
          <w:szCs w:val="28"/>
        </w:rPr>
        <w:t>07/2019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741969">
        <w:rPr>
          <w:rFonts w:ascii="Book Antiqua" w:eastAsiaTheme="minorHAnsi" w:hAnsi="Book Antiqua" w:cs="Consolas"/>
          <w:b/>
          <w:bCs/>
          <w:sz w:val="28"/>
          <w:szCs w:val="28"/>
        </w:rPr>
        <w:t>19/2019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Aos __ dias do mês de 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116 – 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e a </w:t>
      </w:r>
      <w:r w:rsidRPr="00741969">
        <w:rPr>
          <w:rFonts w:ascii="Book Antiqua" w:hAnsi="Book Antiqua" w:cs="Consolas"/>
          <w:b/>
          <w:sz w:val="28"/>
          <w:szCs w:val="28"/>
        </w:rPr>
        <w:t xml:space="preserve">EMPRESA </w:t>
      </w:r>
      <w:r w:rsidRPr="00741969">
        <w:rPr>
          <w:rFonts w:ascii="Book Antiqua" w:hAnsi="Book Antiqua" w:cs="Consolas"/>
          <w:b/>
          <w:bCs/>
          <w:sz w:val="28"/>
          <w:szCs w:val="28"/>
        </w:rPr>
        <w:t>_____________________</w:t>
      </w:r>
      <w:r w:rsidRPr="00741969">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741969">
        <w:rPr>
          <w:rFonts w:ascii="Book Antiqua" w:hAnsi="Book Antiqua" w:cs="Consolas"/>
          <w:b/>
          <w:sz w:val="28"/>
          <w:szCs w:val="28"/>
        </w:rPr>
        <w:t>SENHOR ____________________</w:t>
      </w:r>
      <w:r w:rsidRPr="00741969">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w:t>
      </w:r>
      <w:r w:rsidRPr="00741969">
        <w:rPr>
          <w:rFonts w:ascii="Book Antiqua" w:hAnsi="Book Antiqua" w:cs="Consolas"/>
          <w:sz w:val="28"/>
          <w:szCs w:val="28"/>
        </w:rPr>
        <w:lastRenderedPageBreak/>
        <w:t xml:space="preserve">Cadastro das Pessoas Físicas do Ministério da Fazenda sob o nº ___________, na qualidade de vencedora do Pregão Presencial nº </w:t>
      </w:r>
      <w:r w:rsidR="004B37DC" w:rsidRPr="00741969">
        <w:rPr>
          <w:rFonts w:ascii="Book Antiqua" w:hAnsi="Book Antiqua" w:cs="Consolas"/>
          <w:sz w:val="28"/>
          <w:szCs w:val="28"/>
        </w:rPr>
        <w:t>0</w:t>
      </w:r>
      <w:r w:rsidR="00741969">
        <w:rPr>
          <w:rFonts w:ascii="Book Antiqua" w:hAnsi="Book Antiqua" w:cs="Consolas"/>
          <w:sz w:val="28"/>
          <w:szCs w:val="28"/>
        </w:rPr>
        <w:t>07</w:t>
      </w:r>
      <w:r w:rsidR="004B37DC"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doravante denominada </w:t>
      </w:r>
      <w:r w:rsidRPr="00741969">
        <w:rPr>
          <w:rFonts w:ascii="Book Antiqua" w:hAnsi="Book Antiqua" w:cs="Consolas"/>
          <w:b/>
          <w:bCs/>
          <w:sz w:val="28"/>
          <w:szCs w:val="28"/>
        </w:rPr>
        <w:t>CONTRATADA</w:t>
      </w:r>
      <w:r w:rsidRPr="00741969">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B20D4A" w:rsidRPr="00741969">
        <w:rPr>
          <w:rFonts w:ascii="Book Antiqua" w:hAnsi="Book Antiqua" w:cs="Consolas"/>
          <w:b/>
          <w:bCs/>
          <w:sz w:val="28"/>
          <w:szCs w:val="28"/>
        </w:rPr>
        <w:t xml:space="preserve"> </w:t>
      </w:r>
      <w:bookmarkStart w:id="8" w:name="OLE_LINK26"/>
      <w:bookmarkStart w:id="9" w:name="OLE_LINK27"/>
      <w:bookmarkStart w:id="10" w:name="OLE_LINK28"/>
      <w:r w:rsidR="00E51FDB" w:rsidRPr="00741969">
        <w:rPr>
          <w:rFonts w:ascii="Book Antiqua" w:eastAsia="MS Mincho" w:hAnsi="Book Antiqua" w:cs="Consolas"/>
          <w:bCs/>
          <w:sz w:val="28"/>
          <w:szCs w:val="28"/>
        </w:rPr>
        <w:t>Aquisição de 01 (um) Veículo Zero Quilômetro</w:t>
      </w:r>
      <w:r w:rsidR="00E51FDB" w:rsidRPr="00741969">
        <w:rPr>
          <w:rFonts w:ascii="Book Antiqua" w:hAnsi="Book Antiqua" w:cs="Consolas"/>
          <w:sz w:val="28"/>
          <w:szCs w:val="28"/>
        </w:rPr>
        <w:t xml:space="preserve">, para a Associação de Pais e Amigos dos Excepcionais de Pirajuí, localizada na </w:t>
      </w:r>
      <w:r w:rsidR="00E51FDB" w:rsidRPr="00741969">
        <w:rPr>
          <w:rFonts w:ascii="Book Antiqua" w:hAnsi="Book Antiqua" w:cs="Consolas"/>
          <w:bCs/>
          <w:sz w:val="28"/>
          <w:szCs w:val="28"/>
        </w:rPr>
        <w:t xml:space="preserve">Rua Ana </w:t>
      </w:r>
      <w:proofErr w:type="spellStart"/>
      <w:r w:rsidR="00E51FDB" w:rsidRPr="00741969">
        <w:rPr>
          <w:rFonts w:ascii="Book Antiqua" w:hAnsi="Book Antiqua" w:cs="Consolas"/>
          <w:bCs/>
          <w:sz w:val="28"/>
          <w:szCs w:val="28"/>
        </w:rPr>
        <w:t>Jarvis</w:t>
      </w:r>
      <w:proofErr w:type="spellEnd"/>
      <w:r w:rsidR="00E51FDB" w:rsidRPr="00741969">
        <w:rPr>
          <w:rFonts w:ascii="Book Antiqua" w:hAnsi="Book Antiqua" w:cs="Consolas"/>
          <w:bCs/>
          <w:sz w:val="28"/>
          <w:szCs w:val="28"/>
        </w:rPr>
        <w:t xml:space="preserve"> nº 955 – Bairro Vila Ortiz – Pirajuí – SP</w:t>
      </w:r>
      <w:bookmarkEnd w:id="8"/>
      <w:bookmarkEnd w:id="9"/>
      <w:bookmarkEnd w:id="10"/>
      <w:r w:rsidR="00E51FDB" w:rsidRPr="00741969">
        <w:rPr>
          <w:rFonts w:ascii="Book Antiqua" w:hAnsi="Book Antiqua" w:cs="Consolas"/>
          <w:sz w:val="28"/>
          <w:szCs w:val="28"/>
        </w:rPr>
        <w:t xml:space="preserve">, conforme especificações constantes do Termo de Referência, que integra este Edital </w:t>
      </w:r>
      <w:proofErr w:type="gramStart"/>
      <w:r w:rsidR="00E51FDB" w:rsidRPr="00741969">
        <w:rPr>
          <w:rFonts w:ascii="Book Antiqua" w:hAnsi="Book Antiqua" w:cs="Consolas"/>
          <w:sz w:val="28"/>
          <w:szCs w:val="28"/>
        </w:rPr>
        <w:t>como Anexo</w:t>
      </w:r>
      <w:proofErr w:type="gramEnd"/>
      <w:r w:rsidR="00E51FDB" w:rsidRPr="00741969">
        <w:rPr>
          <w:rFonts w:ascii="Book Antiqua" w:hAnsi="Book Antiqua" w:cs="Consolas"/>
          <w:sz w:val="28"/>
          <w:szCs w:val="28"/>
        </w:rPr>
        <w:t xml:space="preserve"> I</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11"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11"/>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F15651" w:rsidRPr="00741969">
        <w:rPr>
          <w:rFonts w:ascii="Book Antiqua" w:hAnsi="Book Antiqua" w:cs="Consolas"/>
          <w:sz w:val="28"/>
          <w:szCs w:val="28"/>
        </w:rPr>
        <w:t>Diretora de Divisão de Ação Comunitária</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5614F4" w:rsidRPr="00741969" w:rsidRDefault="005614F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Disponibilizar</w:t>
      </w:r>
      <w:proofErr w:type="gramEnd"/>
      <w:r w:rsidRPr="00741969">
        <w:rPr>
          <w:rFonts w:ascii="Book Antiqua" w:hAnsi="Book Antiqua" w:cs="Consolas"/>
          <w:sz w:val="28"/>
          <w:szCs w:val="28"/>
        </w:rPr>
        <w:t xml:space="preserve"> pessoal suficiente e adequado para o desembarque e para a entrega 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E51FDB" w:rsidRPr="00741969">
        <w:rPr>
          <w:rFonts w:ascii="Book Antiqua" w:hAnsi="Book Antiqua" w:cs="Consolas"/>
          <w:bCs/>
          <w:sz w:val="28"/>
          <w:szCs w:val="28"/>
        </w:rPr>
        <w:t xml:space="preserve">Rua Ana </w:t>
      </w:r>
      <w:proofErr w:type="spellStart"/>
      <w:r w:rsidR="00E51FDB" w:rsidRPr="00741969">
        <w:rPr>
          <w:rFonts w:ascii="Book Antiqua" w:hAnsi="Book Antiqua" w:cs="Consolas"/>
          <w:bCs/>
          <w:sz w:val="28"/>
          <w:szCs w:val="28"/>
        </w:rPr>
        <w:t>Jarvis</w:t>
      </w:r>
      <w:proofErr w:type="spellEnd"/>
      <w:r w:rsidR="00E51FDB" w:rsidRPr="00741969">
        <w:rPr>
          <w:rFonts w:ascii="Book Antiqua" w:hAnsi="Book Antiqua" w:cs="Consolas"/>
          <w:bCs/>
          <w:sz w:val="28"/>
          <w:szCs w:val="28"/>
        </w:rPr>
        <w:t xml:space="preserve"> nº 955 – Bairro Vila Ortiz – Pirajuí – SP</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ter</w:t>
      </w:r>
      <w:r w:rsidR="00035CED" w:rsidRPr="00741969">
        <w:rPr>
          <w:rFonts w:ascii="Book Antiqua" w:hAnsi="Book Antiqua" w:cs="Consolas"/>
          <w:sz w:val="28"/>
          <w:szCs w:val="28"/>
        </w:rPr>
        <w:t>á</w:t>
      </w:r>
      <w:r w:rsidRPr="00741969">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035CED" w:rsidRPr="00741969" w:rsidRDefault="00035CED"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Rejeitá-lo</w:t>
      </w:r>
      <w:proofErr w:type="gramEnd"/>
      <w:r w:rsidRPr="00741969">
        <w:rPr>
          <w:rFonts w:ascii="Book Antiqua" w:hAnsi="Book Antiqua" w:cs="Consolas"/>
          <w:sz w:val="28"/>
          <w:szCs w:val="28"/>
        </w:rPr>
        <w:t xml:space="preserve">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Determinar</w:t>
      </w:r>
      <w:proofErr w:type="gramEnd"/>
      <w:r w:rsidRPr="00741969">
        <w:rPr>
          <w:rFonts w:ascii="Book Antiqua" w:hAnsi="Book Antiqua" w:cs="Consolas"/>
          <w:sz w:val="28"/>
          <w:szCs w:val="28"/>
        </w:rPr>
        <w:t xml:space="preserve">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entregue;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w:t>
      </w:r>
      <w:r w:rsidR="00741969">
        <w:rPr>
          <w:rFonts w:ascii="Book Antiqua" w:hAnsi="Book Antiqua" w:cs="Consolas"/>
          <w:sz w:val="28"/>
          <w:szCs w:val="28"/>
        </w:rPr>
        <w:t>s</w:t>
      </w:r>
      <w:r w:rsidRPr="00741969">
        <w:rPr>
          <w:rFonts w:ascii="Book Antiqua" w:hAnsi="Book Antiqua" w:cs="Consolas"/>
          <w:sz w:val="28"/>
          <w:szCs w:val="28"/>
        </w:rPr>
        <w:t xml:space="preserve"> Funciona</w:t>
      </w:r>
      <w:r w:rsidR="00741969">
        <w:rPr>
          <w:rFonts w:ascii="Book Antiqua" w:hAnsi="Book Antiqua" w:cs="Consolas"/>
          <w:sz w:val="28"/>
          <w:szCs w:val="28"/>
        </w:rPr>
        <w:t>is</w:t>
      </w:r>
      <w:r w:rsidRPr="00741969">
        <w:rPr>
          <w:rFonts w:ascii="Book Antiqua" w:hAnsi="Book Antiqua" w:cs="Consolas"/>
          <w:sz w:val="28"/>
          <w:szCs w:val="28"/>
        </w:rPr>
        <w:t xml:space="preserve"> Programática</w:t>
      </w:r>
      <w:r w:rsidR="00741969">
        <w:rPr>
          <w:rFonts w:ascii="Book Antiqua" w:hAnsi="Book Antiqua" w:cs="Consolas"/>
          <w:sz w:val="28"/>
          <w:szCs w:val="28"/>
        </w:rPr>
        <w:t>s</w:t>
      </w:r>
      <w:r w:rsidRPr="00741969">
        <w:rPr>
          <w:rFonts w:ascii="Book Antiqua" w:hAnsi="Book Antiqua" w:cs="Consolas"/>
          <w:sz w:val="28"/>
          <w:szCs w:val="28"/>
        </w:rPr>
        <w:t xml:space="preserve">: </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034AA4" w:rsidRPr="00741969">
        <w:rPr>
          <w:rFonts w:ascii="Book Antiqua" w:hAnsi="Book Antiqua" w:cs="Consolas"/>
          <w:b/>
          <w:sz w:val="28"/>
          <w:szCs w:val="28"/>
        </w:rPr>
        <w:t>6</w:t>
      </w:r>
      <w:r w:rsidR="00E51FDB" w:rsidRPr="00741969">
        <w:rPr>
          <w:rFonts w:ascii="Book Antiqua" w:hAnsi="Book Antiqua" w:cs="Consolas"/>
          <w:b/>
          <w:sz w:val="28"/>
          <w:szCs w:val="28"/>
        </w:rPr>
        <w:t>34</w:t>
      </w:r>
      <w:r w:rsidRPr="00741969">
        <w:rPr>
          <w:rFonts w:ascii="Book Antiqua" w:hAnsi="Book Antiqua" w:cs="Consolas"/>
          <w:b/>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w:t>
      </w:r>
      <w:proofErr w:type="gramStart"/>
      <w:r w:rsidRPr="00741969">
        <w:rPr>
          <w:rFonts w:ascii="Book Antiqua" w:hAnsi="Book Antiqua" w:cs="Consolas"/>
          <w:sz w:val="28"/>
          <w:szCs w:val="28"/>
        </w:rPr>
        <w:t>depósito(</w:t>
      </w:r>
      <w:proofErr w:type="gramEnd"/>
      <w:r w:rsidRPr="00741969">
        <w:rPr>
          <w:rFonts w:ascii="Book Antiqua" w:hAnsi="Book Antiqua" w:cs="Consolas"/>
          <w:sz w:val="28"/>
          <w:szCs w:val="28"/>
        </w:rPr>
        <w:t xml:space="preserve">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F15651" w:rsidRPr="00741969">
        <w:rPr>
          <w:rFonts w:ascii="Book Antiqua" w:hAnsi="Book Antiqua" w:cs="Consolas"/>
          <w:sz w:val="28"/>
          <w:szCs w:val="28"/>
        </w:rPr>
        <w:t>Diretora de Divisão de Ação Comunitária</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Pr="00741969"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Além das disposições constantes no Termo de Referência – Anexo I do Edital,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5.1 –</w:t>
      </w:r>
      <w:r w:rsidRPr="00741969">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5.2 –</w:t>
      </w:r>
      <w:r w:rsidRPr="00741969">
        <w:rPr>
          <w:rFonts w:ascii="Book Antiqua" w:hAnsi="Book Antiqua" w:cs="Consolas"/>
          <w:sz w:val="28"/>
          <w:szCs w:val="28"/>
        </w:rPr>
        <w:t xml:space="preserve"> Arcar com as despesas de carga e descarga e de frete referente à entrega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inclusive as decorrentes da devolução e reposição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recusado por não atender ao Edital;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5.3 – </w:t>
      </w:r>
      <w:r w:rsidRPr="00741969">
        <w:rPr>
          <w:rFonts w:ascii="Book Antiqua" w:hAnsi="Book Antiqua" w:cs="Consolas"/>
          <w:sz w:val="28"/>
          <w:szCs w:val="28"/>
        </w:rPr>
        <w:t>Cumprir os termos do presente contrato e do Edital e seus anexos, na estrita observância da legislação pertinente em vigor.</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5.4 –</w:t>
      </w:r>
      <w:r w:rsidRPr="00741969">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741969">
        <w:rPr>
          <w:rFonts w:ascii="Book Antiqua" w:hAnsi="Book Antiqua" w:cs="Consolas"/>
          <w:b/>
          <w:sz w:val="28"/>
          <w:szCs w:val="28"/>
        </w:rPr>
        <w:t>CONTRATANTE</w:t>
      </w:r>
      <w:r w:rsidRPr="00741969">
        <w:rPr>
          <w:rFonts w:ascii="Book Antiqua" w:hAnsi="Book Antiqua" w:cs="Consolas"/>
          <w:sz w:val="28"/>
          <w:szCs w:val="28"/>
        </w:rPr>
        <w:t xml:space="preserve"> o ônus pelo seu pagamento, não podendo onerar o presente contrato.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 –</w:t>
      </w:r>
      <w:r w:rsidRPr="00741969">
        <w:rPr>
          <w:rFonts w:ascii="Book Antiqua" w:hAnsi="Book Antiqua" w:cs="Consolas"/>
          <w:sz w:val="28"/>
          <w:szCs w:val="28"/>
        </w:rPr>
        <w:t xml:space="preserve"> Responder por quaisquer danos, perdas ou prejuízos causados diretamente ao </w:t>
      </w:r>
      <w:r w:rsidRPr="00741969">
        <w:rPr>
          <w:rFonts w:ascii="Book Antiqua" w:hAnsi="Book Antiqua" w:cs="Consolas"/>
          <w:b/>
          <w:sz w:val="28"/>
          <w:szCs w:val="28"/>
        </w:rPr>
        <w:t>CONTRATANTE</w:t>
      </w:r>
      <w:r w:rsidRPr="00741969">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5.6 –</w:t>
      </w:r>
      <w:r w:rsidRPr="00741969">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w:t>
      </w:r>
      <w:r w:rsidRPr="00741969">
        <w:rPr>
          <w:rFonts w:ascii="Book Antiqua" w:hAnsi="Book Antiqua" w:cs="Consolas"/>
          <w:sz w:val="28"/>
          <w:szCs w:val="28"/>
        </w:rPr>
        <w:lastRenderedPageBreak/>
        <w:t xml:space="preserve">regulamentos e determinações de segurança, bem como, tomando ou fazendo com que sejam tomadas as medidas corretivas necessárias.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5.7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741969">
        <w:rPr>
          <w:rFonts w:ascii="Book Antiqua" w:hAnsi="Book Antiqua" w:cs="Consolas"/>
          <w:b/>
          <w:sz w:val="28"/>
          <w:szCs w:val="28"/>
        </w:rPr>
        <w:t>CONTRATANTE</w:t>
      </w:r>
      <w:r w:rsidRPr="00741969">
        <w:rPr>
          <w:rFonts w:ascii="Book Antiqua" w:hAnsi="Book Antiqua" w:cs="Consolas"/>
          <w:sz w:val="28"/>
          <w:szCs w:val="28"/>
        </w:rPr>
        <w:t xml:space="preserve"> e, ainda, na hipótese de substituição ou impedimento do administrador judicial, comunicar imediatamente, por escrito, ao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 xml:space="preserve">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741969" w:rsidRDefault="00B20D4A" w:rsidP="00B20D4A">
      <w:pPr>
        <w:ind w:left="0" w:right="-1"/>
        <w:rPr>
          <w:rFonts w:ascii="Book Antiqua" w:hAnsi="Book Antiqua" w:cs="Consolas"/>
          <w:sz w:val="28"/>
          <w:szCs w:val="28"/>
        </w:rPr>
      </w:pPr>
      <w:r w:rsidRPr="00741969">
        <w:rPr>
          <w:rFonts w:ascii="Book Antiqua" w:hAnsi="Book Antiqua" w:cs="Consolas"/>
          <w:b/>
          <w:bCs/>
          <w:sz w:val="28"/>
          <w:szCs w:val="28"/>
        </w:rPr>
        <w:t xml:space="preserve">7.1 </w:t>
      </w:r>
      <w:r w:rsidRPr="00741969">
        <w:rPr>
          <w:rFonts w:ascii="Book Antiqua" w:hAnsi="Book Antiqua" w:cs="Consolas"/>
          <w:sz w:val="28"/>
          <w:szCs w:val="28"/>
        </w:rPr>
        <w:t xml:space="preserve">– </w:t>
      </w:r>
      <w:r w:rsidR="00F15651" w:rsidRPr="00741969">
        <w:rPr>
          <w:rFonts w:ascii="Book Antiqua" w:hAnsi="Book Antiqua" w:cs="Consolas"/>
          <w:sz w:val="28"/>
          <w:szCs w:val="28"/>
        </w:rPr>
        <w:t>Fica nomeada como gestora do contrato, a</w:t>
      </w:r>
      <w:r w:rsidR="00F15651" w:rsidRPr="00741969">
        <w:rPr>
          <w:rFonts w:ascii="Book Antiqua" w:hAnsi="Book Antiqua" w:cs="Consolas"/>
          <w:b/>
          <w:sz w:val="28"/>
          <w:szCs w:val="28"/>
        </w:rPr>
        <w:t xml:space="preserve"> </w:t>
      </w:r>
      <w:r w:rsidR="00F15651" w:rsidRPr="00741969">
        <w:rPr>
          <w:rFonts w:ascii="Book Antiqua" w:hAnsi="Book Antiqua" w:cs="Consolas"/>
          <w:sz w:val="28"/>
          <w:szCs w:val="28"/>
        </w:rPr>
        <w:t xml:space="preserve">Senhora </w:t>
      </w:r>
      <w:r w:rsidR="00F15651" w:rsidRPr="00741969">
        <w:rPr>
          <w:rFonts w:ascii="Book Antiqua" w:hAnsi="Book Antiqua" w:cs="Consolas"/>
          <w:bCs/>
          <w:sz w:val="28"/>
          <w:szCs w:val="28"/>
        </w:rPr>
        <w:t xml:space="preserve">Maria Aparecida A. </w:t>
      </w:r>
      <w:proofErr w:type="spellStart"/>
      <w:r w:rsidR="00F15651" w:rsidRPr="00741969">
        <w:rPr>
          <w:rFonts w:ascii="Book Antiqua" w:hAnsi="Book Antiqua" w:cs="Consolas"/>
          <w:bCs/>
          <w:sz w:val="28"/>
          <w:szCs w:val="28"/>
        </w:rPr>
        <w:t>Biasoto</w:t>
      </w:r>
      <w:proofErr w:type="spellEnd"/>
      <w:r w:rsidR="00F15651" w:rsidRPr="00741969">
        <w:rPr>
          <w:rFonts w:ascii="Book Antiqua" w:hAnsi="Book Antiqua" w:cs="Consolas"/>
          <w:sz w:val="28"/>
          <w:szCs w:val="28"/>
        </w:rPr>
        <w:t xml:space="preserve">, </w:t>
      </w:r>
      <w:bookmarkStart w:id="12" w:name="OLE_LINK1"/>
      <w:bookmarkStart w:id="13" w:name="OLE_LINK2"/>
      <w:bookmarkStart w:id="14" w:name="OLE_LINK3"/>
      <w:bookmarkStart w:id="15" w:name="OLE_LINK12"/>
      <w:r w:rsidR="00F15651" w:rsidRPr="00741969">
        <w:rPr>
          <w:rFonts w:ascii="Book Antiqua" w:hAnsi="Book Antiqua" w:cs="Consolas"/>
          <w:sz w:val="28"/>
          <w:szCs w:val="28"/>
        </w:rPr>
        <w:t>Diretora de Divisão de Ação Comunitária</w:t>
      </w:r>
      <w:bookmarkEnd w:id="12"/>
      <w:bookmarkEnd w:id="13"/>
      <w:bookmarkEnd w:id="14"/>
      <w:bookmarkEnd w:id="15"/>
      <w:r w:rsidR="00F15651" w:rsidRPr="00741969">
        <w:rPr>
          <w:rFonts w:ascii="Book Antiqua" w:hAnsi="Book Antiqua" w:cs="Consolas"/>
          <w:sz w:val="28"/>
          <w:szCs w:val="28"/>
        </w:rPr>
        <w:t xml:space="preserve"> e </w:t>
      </w:r>
      <w:r w:rsidR="00F15651" w:rsidRPr="00741969">
        <w:rPr>
          <w:rFonts w:ascii="Book Antiqua" w:hAnsi="Book Antiqua" w:cs="Consolas"/>
          <w:bCs/>
          <w:sz w:val="28"/>
          <w:szCs w:val="28"/>
        </w:rPr>
        <w:t>CPF nº. 254.420.258-01</w:t>
      </w:r>
      <w:r w:rsidRPr="00741969">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035CED" w:rsidRPr="00741969" w:rsidRDefault="00035CED"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w:t>
      </w:r>
      <w:r w:rsidRPr="00741969">
        <w:rPr>
          <w:rFonts w:ascii="Book Antiqua" w:hAnsi="Book Antiqua" w:cs="Consolas"/>
          <w:sz w:val="28"/>
          <w:szCs w:val="28"/>
        </w:rPr>
        <w:lastRenderedPageBreak/>
        <w:t xml:space="preserve">este contrato, independentemente de interpelação judicial, sendo aplicável, ainda, o disposto nos artigos 79 e 80 do mesmo diploma legal.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lastRenderedPageBreak/>
        <w:t>Pirajuí</w:t>
      </w:r>
      <w:r w:rsidR="00EE1584" w:rsidRPr="00741969">
        <w:rPr>
          <w:rFonts w:ascii="Book Antiqua" w:hAnsi="Book Antiqua" w:cs="Consolas"/>
          <w:sz w:val="28"/>
          <w:szCs w:val="28"/>
        </w:rPr>
        <w:t xml:space="preserve">, em ______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r>
      <w:proofErr w:type="spellStart"/>
      <w:r w:rsidRPr="00741969">
        <w:rPr>
          <w:rFonts w:ascii="Book Antiqua" w:hAnsi="Book Antiqua" w:cs="Consolas"/>
          <w:b/>
          <w:bCs/>
          <w:sz w:val="28"/>
          <w:szCs w:val="28"/>
        </w:rPr>
        <w:t>NOME</w:t>
      </w:r>
      <w:proofErr w:type="spellEnd"/>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IV</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VI</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bookmarkStart w:id="16" w:name="_GoBack"/>
      <w:bookmarkEnd w:id="16"/>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741969">
        <w:rPr>
          <w:rFonts w:ascii="Book Antiqua" w:hAnsi="Book Antiqua" w:cs="Consolas"/>
          <w:sz w:val="28"/>
          <w:szCs w:val="28"/>
        </w:rPr>
        <w:t>07</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xml:space="preserve">, realizado </w:t>
      </w:r>
      <w:proofErr w:type="gramStart"/>
      <w:r w:rsidR="00CE5493" w:rsidRPr="00741969">
        <w:rPr>
          <w:rFonts w:ascii="Book Antiqua" w:hAnsi="Book Antiqua" w:cs="Consolas"/>
          <w:sz w:val="28"/>
          <w:szCs w:val="28"/>
        </w:rPr>
        <w:t>pelo  Município</w:t>
      </w:r>
      <w:proofErr w:type="gramEnd"/>
      <w:r w:rsidR="00CE5493" w:rsidRPr="00741969">
        <w:rPr>
          <w:rFonts w:ascii="Book Antiqua" w:hAnsi="Book Antiqua" w:cs="Consolas"/>
          <w:sz w:val="28"/>
          <w:szCs w:val="28"/>
        </w:rPr>
        <w:t xml:space="preserve">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w:t>
      </w:r>
      <w:proofErr w:type="gramEnd"/>
      <w:r w:rsidR="00A03114"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d</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w:t>
      </w:r>
      <w:proofErr w:type="gramEnd"/>
      <w:r w:rsidR="00A03114" w:rsidRPr="00741969">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w:t>
      </w:r>
      <w:proofErr w:type="gramEnd"/>
      <w:r w:rsidR="00A03114" w:rsidRPr="00741969">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741969" w:rsidRDefault="00741969" w:rsidP="00A03114">
      <w:pPr>
        <w:tabs>
          <w:tab w:val="left" w:pos="-1701"/>
        </w:tabs>
        <w:autoSpaceDE w:val="0"/>
        <w:autoSpaceDN w:val="0"/>
        <w:adjustRightInd w:val="0"/>
        <w:ind w:left="0" w:right="-1"/>
        <w:rPr>
          <w:rFonts w:ascii="Book Antiqua" w:hAnsi="Book Antiqua" w:cs="Consolas"/>
          <w:sz w:val="28"/>
          <w:szCs w:val="28"/>
        </w:rPr>
      </w:pP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lastRenderedPageBreak/>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sectPr w:rsidR="00EE1584" w:rsidRPr="00741969"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CB" w:rsidRDefault="008445CB" w:rsidP="00EB5DA3">
      <w:r>
        <w:separator/>
      </w:r>
    </w:p>
  </w:endnote>
  <w:endnote w:type="continuationSeparator" w:id="0">
    <w:p w:rsidR="008445CB" w:rsidRDefault="008445C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CB" w:rsidRDefault="008445CB" w:rsidP="00EB5DA3">
      <w:r>
        <w:separator/>
      </w:r>
    </w:p>
  </w:footnote>
  <w:footnote w:type="continuationSeparator" w:id="0">
    <w:p w:rsidR="008445CB" w:rsidRDefault="008445CB"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741969" w:rsidRPr="0040340E" w:rsidTr="00EB5DA3">
      <w:trPr>
        <w:trHeight w:val="1538"/>
      </w:trPr>
      <w:tc>
        <w:tcPr>
          <w:tcW w:w="866" w:type="pct"/>
          <w:shd w:val="clear" w:color="auto" w:fill="FFFFFF"/>
        </w:tcPr>
        <w:p w:rsidR="00741969" w:rsidRPr="00741969" w:rsidRDefault="00741969"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FAF37"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445CB">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4406842" r:id="rId2"/>
            </w:object>
          </w:r>
        </w:p>
      </w:tc>
      <w:tc>
        <w:tcPr>
          <w:tcW w:w="4134" w:type="pct"/>
          <w:shd w:val="clear" w:color="auto" w:fill="FFFFFF"/>
        </w:tcPr>
        <w:p w:rsidR="00741969" w:rsidRPr="00053EBD" w:rsidRDefault="00741969"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41969" w:rsidRPr="00053EBD" w:rsidRDefault="0074196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41969" w:rsidRPr="00534669" w:rsidRDefault="0074196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41969" w:rsidRDefault="0074196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41969" w:rsidRPr="00741969" w:rsidRDefault="00741969"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41969" w:rsidRPr="00BF5471" w:rsidRDefault="00741969"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54CA"/>
    <w:rsid w:val="00022DC2"/>
    <w:rsid w:val="00025CED"/>
    <w:rsid w:val="000327BA"/>
    <w:rsid w:val="00034AA4"/>
    <w:rsid w:val="00035CED"/>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5462"/>
    <w:rsid w:val="001B6C3B"/>
    <w:rsid w:val="001B75C4"/>
    <w:rsid w:val="001C2CA3"/>
    <w:rsid w:val="001C3200"/>
    <w:rsid w:val="001C57CF"/>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60B6"/>
    <w:rsid w:val="004379F5"/>
    <w:rsid w:val="00441A4B"/>
    <w:rsid w:val="004501F2"/>
    <w:rsid w:val="00451036"/>
    <w:rsid w:val="00466D15"/>
    <w:rsid w:val="004734E4"/>
    <w:rsid w:val="00476B9F"/>
    <w:rsid w:val="0049020A"/>
    <w:rsid w:val="004B37DC"/>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91E"/>
    <w:rsid w:val="00717B4C"/>
    <w:rsid w:val="007210B4"/>
    <w:rsid w:val="00730C39"/>
    <w:rsid w:val="00730F10"/>
    <w:rsid w:val="00735E5A"/>
    <w:rsid w:val="00736B14"/>
    <w:rsid w:val="00737E7C"/>
    <w:rsid w:val="007406BC"/>
    <w:rsid w:val="00741969"/>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7E5FAB"/>
    <w:rsid w:val="007F2B2C"/>
    <w:rsid w:val="008033B2"/>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13A"/>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503"/>
    <w:rsid w:val="009A0F2F"/>
    <w:rsid w:val="009A5CF8"/>
    <w:rsid w:val="009A6316"/>
    <w:rsid w:val="009A6AEF"/>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B37"/>
    <w:rsid w:val="00DA7DB5"/>
    <w:rsid w:val="00DB122C"/>
    <w:rsid w:val="00DB1DB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29B805"/>
  <w15:docId w15:val="{52A4CDE2-092E-48B0-882A-4BE4BFE4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FD0C-87F9-4505-8FC0-FDE9F6DE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9006</Words>
  <Characters>48633</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2019-01-29T15:27:00Z</cp:lastPrinted>
  <dcterms:created xsi:type="dcterms:W3CDTF">2018-12-21T12:12:00Z</dcterms:created>
  <dcterms:modified xsi:type="dcterms:W3CDTF">2019-03-18T12:34:00Z</dcterms:modified>
</cp:coreProperties>
</file>