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BEA4" w14:textId="72DF6DB9" w:rsidR="003E445E" w:rsidRPr="005323A1" w:rsidRDefault="003E445E" w:rsidP="003E445E">
      <w:pPr>
        <w:tabs>
          <w:tab w:val="left" w:pos="-1701"/>
        </w:tabs>
        <w:autoSpaceDE w:val="0"/>
        <w:autoSpaceDN w:val="0"/>
        <w:adjustRightInd w:val="0"/>
        <w:ind w:left="0" w:right="-1"/>
        <w:jc w:val="left"/>
        <w:rPr>
          <w:rFonts w:ascii="Consolas" w:hAnsi="Consolas" w:cs="Consolas"/>
          <w:b/>
          <w:bCs/>
          <w:sz w:val="52"/>
          <w:szCs w:val="52"/>
        </w:rPr>
      </w:pPr>
      <w:r w:rsidRPr="005323A1">
        <w:rPr>
          <w:rFonts w:ascii="Consolas" w:hAnsi="Consolas" w:cs="Consolas"/>
          <w:b/>
          <w:bCs/>
          <w:sz w:val="52"/>
          <w:szCs w:val="52"/>
        </w:rPr>
        <w:t>CONTRATO Nº 003/2022</w:t>
      </w:r>
    </w:p>
    <w:p w14:paraId="65CF4542" w14:textId="77777777" w:rsidR="003E445E" w:rsidRPr="005323A1" w:rsidRDefault="003E445E" w:rsidP="003E445E">
      <w:pPr>
        <w:tabs>
          <w:tab w:val="left" w:pos="-1701"/>
        </w:tabs>
        <w:autoSpaceDE w:val="0"/>
        <w:autoSpaceDN w:val="0"/>
        <w:adjustRightInd w:val="0"/>
        <w:ind w:left="0" w:right="-1"/>
        <w:rPr>
          <w:rFonts w:ascii="Consolas" w:hAnsi="Consolas" w:cs="Consolas"/>
          <w:b/>
          <w:bCs/>
          <w:sz w:val="28"/>
          <w:szCs w:val="28"/>
        </w:rPr>
      </w:pPr>
    </w:p>
    <w:p w14:paraId="5BA0F135" w14:textId="3E3B77B2" w:rsidR="003E445E" w:rsidRPr="005323A1" w:rsidRDefault="003E445E" w:rsidP="003E445E">
      <w:pPr>
        <w:tabs>
          <w:tab w:val="left" w:pos="-1701"/>
        </w:tabs>
        <w:autoSpaceDE w:val="0"/>
        <w:autoSpaceDN w:val="0"/>
        <w:adjustRightInd w:val="0"/>
        <w:ind w:left="4820" w:right="-1"/>
        <w:rPr>
          <w:rFonts w:ascii="Consolas" w:hAnsi="Consolas" w:cs="Consolas"/>
          <w:b/>
          <w:bCs/>
          <w:sz w:val="28"/>
          <w:szCs w:val="28"/>
        </w:rPr>
      </w:pPr>
      <w:r w:rsidRPr="005323A1">
        <w:rPr>
          <w:rFonts w:ascii="Consolas" w:hAnsi="Consolas" w:cs="Consolas"/>
          <w:b/>
          <w:sz w:val="28"/>
          <w:szCs w:val="28"/>
        </w:rPr>
        <w:t xml:space="preserve">CONTRATO QUE ENTRE SI CELEBRAM O MUNICÍPIO DE PIRAJUÍ E A </w:t>
      </w:r>
      <w:r w:rsidR="00767031" w:rsidRPr="005323A1">
        <w:rPr>
          <w:rFonts w:ascii="Consolas" w:hAnsi="Consolas" w:cs="Consolas"/>
          <w:b/>
          <w:sz w:val="28"/>
          <w:szCs w:val="28"/>
        </w:rPr>
        <w:t>EMPRESA VEROCHEQUE REFEIÇÕES LTDA.</w:t>
      </w:r>
      <w:r w:rsidRPr="005323A1">
        <w:rPr>
          <w:rFonts w:ascii="Consolas" w:hAnsi="Consolas" w:cs="Consolas"/>
          <w:b/>
          <w:sz w:val="28"/>
          <w:szCs w:val="28"/>
        </w:rPr>
        <w:t xml:space="preserve"> PARA 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p>
    <w:p w14:paraId="4852753D" w14:textId="77777777" w:rsidR="003E445E" w:rsidRPr="005323A1" w:rsidRDefault="003E445E" w:rsidP="003E445E">
      <w:pPr>
        <w:pStyle w:val="Default"/>
        <w:tabs>
          <w:tab w:val="left" w:pos="-1701"/>
        </w:tabs>
        <w:ind w:right="-1"/>
        <w:rPr>
          <w:rFonts w:ascii="Consolas" w:hAnsi="Consolas" w:cs="Consolas"/>
          <w:b/>
          <w:bCs/>
          <w:color w:val="auto"/>
          <w:sz w:val="28"/>
          <w:szCs w:val="28"/>
          <w:lang w:val="pt-BR"/>
        </w:rPr>
      </w:pPr>
    </w:p>
    <w:p w14:paraId="1E689016" w14:textId="77777777" w:rsidR="003E445E" w:rsidRPr="005323A1" w:rsidRDefault="003E445E" w:rsidP="003E445E">
      <w:pPr>
        <w:tabs>
          <w:tab w:val="left" w:pos="-1701"/>
        </w:tabs>
        <w:autoSpaceDE w:val="0"/>
        <w:autoSpaceDN w:val="0"/>
        <w:adjustRightInd w:val="0"/>
        <w:ind w:left="0" w:right="-1"/>
        <w:jc w:val="right"/>
        <w:rPr>
          <w:rFonts w:ascii="Consolas" w:hAnsi="Consolas" w:cs="Consolas"/>
          <w:b/>
          <w:bCs/>
          <w:sz w:val="28"/>
          <w:szCs w:val="28"/>
        </w:rPr>
      </w:pPr>
      <w:r w:rsidRPr="005323A1">
        <w:rPr>
          <w:rFonts w:ascii="Consolas" w:hAnsi="Consolas" w:cs="Consolas"/>
          <w:b/>
          <w:bCs/>
          <w:sz w:val="28"/>
          <w:szCs w:val="28"/>
        </w:rPr>
        <w:t>PREGÃO (PRESENCIAL) N° 039/2021</w:t>
      </w:r>
    </w:p>
    <w:p w14:paraId="2C6C5730" w14:textId="77777777" w:rsidR="003E445E" w:rsidRPr="005323A1" w:rsidRDefault="003E445E" w:rsidP="003E445E">
      <w:pPr>
        <w:tabs>
          <w:tab w:val="left" w:pos="-1701"/>
        </w:tabs>
        <w:autoSpaceDE w:val="0"/>
        <w:autoSpaceDN w:val="0"/>
        <w:adjustRightInd w:val="0"/>
        <w:ind w:left="0" w:right="-1"/>
        <w:jc w:val="right"/>
        <w:rPr>
          <w:rFonts w:ascii="Consolas" w:eastAsiaTheme="minorHAnsi" w:hAnsi="Consolas" w:cs="Consolas"/>
          <w:b/>
          <w:bCs/>
          <w:sz w:val="28"/>
          <w:szCs w:val="28"/>
        </w:rPr>
      </w:pPr>
      <w:r w:rsidRPr="005323A1">
        <w:rPr>
          <w:rFonts w:ascii="Consolas" w:eastAsiaTheme="minorHAnsi" w:hAnsi="Consolas" w:cs="Consolas"/>
          <w:b/>
          <w:bCs/>
          <w:sz w:val="28"/>
          <w:szCs w:val="28"/>
        </w:rPr>
        <w:t>PROCESSO N° 103/2021</w:t>
      </w:r>
    </w:p>
    <w:p w14:paraId="535992F2" w14:textId="77777777" w:rsidR="003E445E" w:rsidRPr="005323A1" w:rsidRDefault="003E445E" w:rsidP="003E445E">
      <w:pPr>
        <w:pStyle w:val="Default"/>
        <w:tabs>
          <w:tab w:val="left" w:pos="-1701"/>
        </w:tabs>
        <w:ind w:right="-1"/>
        <w:rPr>
          <w:rFonts w:ascii="Consolas" w:hAnsi="Consolas" w:cs="Consolas"/>
          <w:b/>
          <w:bCs/>
          <w:color w:val="auto"/>
          <w:sz w:val="28"/>
          <w:szCs w:val="28"/>
          <w:lang w:val="pt-BR"/>
        </w:rPr>
      </w:pPr>
    </w:p>
    <w:p w14:paraId="2E6724D5" w14:textId="62FE3D42" w:rsidR="003E445E"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O </w:t>
      </w:r>
      <w:r w:rsidRPr="005323A1">
        <w:rPr>
          <w:rFonts w:ascii="Consolas" w:hAnsi="Consolas" w:cs="Consolas"/>
          <w:b/>
          <w:bCs/>
          <w:sz w:val="28"/>
          <w:szCs w:val="28"/>
        </w:rPr>
        <w:t>MUNICÍPIO DE PIRAJUÍ</w:t>
      </w:r>
      <w:r w:rsidRPr="005323A1">
        <w:rPr>
          <w:rFonts w:ascii="Consolas" w:hAnsi="Consolas" w:cs="Consolas"/>
          <w:sz w:val="28"/>
          <w:szCs w:val="28"/>
        </w:rPr>
        <w:t xml:space="preserve">, inscrito no CNPJ nº 44.555.027/0001-16, com sede administrativa na Praça Doutor Pedro da Rocha Braga nº 116 – Bairro Centro – CEP 16.600-041 – Pirajuí – SP, neste ato representado pelo Prefeito Municipal, </w:t>
      </w:r>
      <w:r w:rsidRPr="005323A1">
        <w:rPr>
          <w:rFonts w:ascii="Consolas" w:hAnsi="Consolas" w:cs="Consolas"/>
          <w:b/>
          <w:sz w:val="28"/>
          <w:szCs w:val="28"/>
        </w:rPr>
        <w:t>SENHOR CESAR HENRIQUE DA CUNHA FIALA</w:t>
      </w:r>
      <w:r w:rsidRPr="005323A1">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5323A1">
        <w:rPr>
          <w:rFonts w:ascii="Consolas" w:hAnsi="Consolas" w:cs="Consolas"/>
          <w:b/>
          <w:sz w:val="28"/>
          <w:szCs w:val="28"/>
        </w:rPr>
        <w:t>CONTRATANTE</w:t>
      </w:r>
      <w:r w:rsidRPr="005323A1">
        <w:rPr>
          <w:rFonts w:ascii="Consolas" w:hAnsi="Consolas" w:cs="Consolas"/>
          <w:sz w:val="28"/>
          <w:szCs w:val="28"/>
        </w:rPr>
        <w:t xml:space="preserve">, e a </w:t>
      </w:r>
      <w:r w:rsidR="002D4C47" w:rsidRPr="002D4C47">
        <w:rPr>
          <w:rFonts w:ascii="Consolas" w:hAnsi="Consolas"/>
          <w:b/>
          <w:bCs/>
          <w:sz w:val="28"/>
          <w:szCs w:val="28"/>
        </w:rPr>
        <w:t>EMPRESA VEROCHEQUE REFEIÇÕES LTDA.</w:t>
      </w:r>
      <w:r w:rsidR="002D4C47" w:rsidRPr="002D4C47">
        <w:rPr>
          <w:rFonts w:ascii="Consolas" w:hAnsi="Consolas"/>
          <w:sz w:val="28"/>
          <w:szCs w:val="28"/>
        </w:rPr>
        <w:t>, inscrita no CNPJ sob nº 06.344.497/0001-41, com sede na Avenida Presidente Vargas nº 2.001 – Bairro Jardim Santa Ângela – CEP 14.020-525 – Ribeirão Preto – SP</w:t>
      </w:r>
      <w:r w:rsidR="00B558EC" w:rsidRPr="002D4C47">
        <w:rPr>
          <w:rFonts w:ascii="Consolas" w:hAnsi="Consolas" w:cs="Consolas"/>
          <w:sz w:val="28"/>
          <w:szCs w:val="28"/>
        </w:rPr>
        <w:t xml:space="preserve"> – Fone (0XX116) 4009-9500 – E-mail: juridico@verocard.com.br</w:t>
      </w:r>
      <w:r w:rsidRPr="002D4C47">
        <w:rPr>
          <w:rFonts w:ascii="Consolas" w:hAnsi="Consolas" w:cs="Consolas"/>
          <w:sz w:val="28"/>
          <w:szCs w:val="28"/>
        </w:rPr>
        <w:t>,</w:t>
      </w:r>
      <w:r w:rsidRPr="005323A1">
        <w:rPr>
          <w:rFonts w:ascii="Consolas" w:hAnsi="Consolas" w:cs="Consolas"/>
          <w:sz w:val="28"/>
          <w:szCs w:val="28"/>
        </w:rPr>
        <w:t xml:space="preserve"> representada pelo </w:t>
      </w:r>
      <w:r w:rsidRPr="005323A1">
        <w:rPr>
          <w:rFonts w:ascii="Consolas" w:hAnsi="Consolas" w:cs="Consolas"/>
          <w:b/>
          <w:sz w:val="28"/>
          <w:szCs w:val="28"/>
        </w:rPr>
        <w:t xml:space="preserve">SENHOR </w:t>
      </w:r>
      <w:r w:rsidR="00B558EC" w:rsidRPr="005323A1">
        <w:rPr>
          <w:rFonts w:ascii="Consolas" w:hAnsi="Consolas" w:cs="Consolas"/>
          <w:b/>
          <w:sz w:val="28"/>
          <w:szCs w:val="28"/>
        </w:rPr>
        <w:t>NICOLAS TEIXEIRA VERONEZI</w:t>
      </w:r>
      <w:r w:rsidRPr="005323A1">
        <w:rPr>
          <w:rFonts w:ascii="Consolas" w:hAnsi="Consolas" w:cs="Consolas"/>
          <w:sz w:val="28"/>
          <w:szCs w:val="28"/>
        </w:rPr>
        <w:t xml:space="preserve">, portador da cédula de identidade RG </w:t>
      </w:r>
      <w:r w:rsidRPr="005323A1">
        <w:rPr>
          <w:rFonts w:ascii="Consolas" w:hAnsi="Consolas" w:cs="Consolas"/>
          <w:sz w:val="28"/>
          <w:szCs w:val="28"/>
        </w:rPr>
        <w:lastRenderedPageBreak/>
        <w:t xml:space="preserve">sob nº </w:t>
      </w:r>
      <w:r w:rsidR="00B558EC" w:rsidRPr="005323A1">
        <w:rPr>
          <w:rFonts w:ascii="Consolas" w:hAnsi="Consolas" w:cs="Consolas"/>
          <w:sz w:val="28"/>
          <w:szCs w:val="28"/>
        </w:rPr>
        <w:t>35.594.073-3</w:t>
      </w:r>
      <w:r w:rsidRPr="005323A1">
        <w:rPr>
          <w:rFonts w:ascii="Consolas" w:hAnsi="Consolas" w:cs="Consolas"/>
          <w:sz w:val="28"/>
          <w:szCs w:val="28"/>
        </w:rPr>
        <w:t xml:space="preserve">, emitido pela Secretaria da Segurança Pública do Estado de </w:t>
      </w:r>
      <w:r w:rsidR="00B558EC" w:rsidRPr="005323A1">
        <w:rPr>
          <w:rFonts w:ascii="Consolas" w:hAnsi="Consolas" w:cs="Consolas"/>
          <w:sz w:val="28"/>
          <w:szCs w:val="28"/>
        </w:rPr>
        <w:t>São Paulo</w:t>
      </w:r>
      <w:r w:rsidRPr="005323A1">
        <w:rPr>
          <w:rFonts w:ascii="Consolas" w:hAnsi="Consolas" w:cs="Consolas"/>
          <w:sz w:val="28"/>
          <w:szCs w:val="28"/>
        </w:rPr>
        <w:t xml:space="preserve"> e, devidamente Inscrito no Cadastro das Pessoas Físicas do Ministério da Fazenda sob o nº </w:t>
      </w:r>
      <w:r w:rsidR="00B558EC" w:rsidRPr="005323A1">
        <w:rPr>
          <w:rFonts w:ascii="Consolas" w:hAnsi="Consolas" w:cs="Consolas"/>
          <w:sz w:val="28"/>
          <w:szCs w:val="28"/>
        </w:rPr>
        <w:t>225.748.008-26</w:t>
      </w:r>
      <w:r w:rsidRPr="005323A1">
        <w:rPr>
          <w:rFonts w:ascii="Consolas" w:hAnsi="Consolas" w:cs="Consolas"/>
          <w:sz w:val="28"/>
          <w:szCs w:val="28"/>
        </w:rPr>
        <w:t xml:space="preserve">, na qualidade de vencedora do Pregão Presencial nº 039/2021, doravante denominada </w:t>
      </w:r>
      <w:r w:rsidRPr="005323A1">
        <w:rPr>
          <w:rFonts w:ascii="Consolas" w:hAnsi="Consolas" w:cs="Consolas"/>
          <w:b/>
          <w:sz w:val="28"/>
          <w:szCs w:val="28"/>
        </w:rPr>
        <w:t>CONTRATADA</w:t>
      </w:r>
      <w:r w:rsidRPr="005323A1">
        <w:rPr>
          <w:rFonts w:ascii="Consolas" w:hAnsi="Consolas" w:cs="Consolas"/>
          <w:sz w:val="28"/>
          <w:szCs w:val="28"/>
        </w:rPr>
        <w:t>, nos termos da Lei Federal nº 8.666, de 21 de junho de 1993, e alterações, Lei Federal nº 10.520, de 17 de julho de 2002, firmam o presente contrato, nos autos do Processo nº 103/2021, com as seguintes cláusulas:</w:t>
      </w:r>
    </w:p>
    <w:p w14:paraId="45FCC170" w14:textId="0C95D137" w:rsidR="002D4C47" w:rsidRDefault="002D4C47" w:rsidP="003E445E">
      <w:pPr>
        <w:tabs>
          <w:tab w:val="left" w:pos="-1701"/>
        </w:tabs>
        <w:autoSpaceDE w:val="0"/>
        <w:autoSpaceDN w:val="0"/>
        <w:adjustRightInd w:val="0"/>
        <w:ind w:left="0" w:right="-1"/>
        <w:rPr>
          <w:rFonts w:ascii="Consolas" w:hAnsi="Consolas" w:cs="Consolas"/>
          <w:sz w:val="28"/>
          <w:szCs w:val="28"/>
        </w:rPr>
      </w:pPr>
    </w:p>
    <w:p w14:paraId="0E711EAD"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CLÁUSULA PRIMEIRA</w:t>
      </w:r>
    </w:p>
    <w:p w14:paraId="24B29277"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OBJETO</w:t>
      </w:r>
    </w:p>
    <w:p w14:paraId="71A99ADF" w14:textId="77777777" w:rsidR="003E445E" w:rsidRPr="005323A1" w:rsidRDefault="003E445E" w:rsidP="003E445E">
      <w:pPr>
        <w:tabs>
          <w:tab w:val="left" w:pos="-1701"/>
        </w:tabs>
        <w:autoSpaceDE w:val="0"/>
        <w:autoSpaceDN w:val="0"/>
        <w:adjustRightInd w:val="0"/>
        <w:ind w:left="0" w:right="-1"/>
        <w:rPr>
          <w:rFonts w:ascii="Consolas" w:hAnsi="Consolas" w:cs="Consolas"/>
          <w:b/>
          <w:bCs/>
          <w:sz w:val="28"/>
          <w:szCs w:val="28"/>
        </w:rPr>
      </w:pPr>
    </w:p>
    <w:p w14:paraId="12A74D55" w14:textId="77777777" w:rsidR="003E445E" w:rsidRPr="005323A1" w:rsidRDefault="003E445E" w:rsidP="003E445E">
      <w:pPr>
        <w:widowControl w:val="0"/>
        <w:tabs>
          <w:tab w:val="left" w:pos="-1701"/>
        </w:tabs>
        <w:ind w:left="0" w:right="-1"/>
        <w:rPr>
          <w:rFonts w:ascii="Consolas" w:hAnsi="Consolas" w:cs="Consolas"/>
          <w:b/>
          <w:bCs/>
          <w:sz w:val="28"/>
          <w:szCs w:val="28"/>
        </w:rPr>
      </w:pPr>
      <w:r w:rsidRPr="005323A1">
        <w:rPr>
          <w:rFonts w:ascii="Consolas" w:hAnsi="Consolas" w:cs="Consolas"/>
          <w:b/>
          <w:bCs/>
          <w:sz w:val="28"/>
          <w:szCs w:val="28"/>
        </w:rPr>
        <w:t xml:space="preserve">1.1 – </w:t>
      </w:r>
      <w:r w:rsidRPr="005323A1">
        <w:rPr>
          <w:rFonts w:ascii="Consolas" w:hAnsi="Consolas" w:cs="Consolas"/>
          <w:sz w:val="28"/>
          <w:szCs w:val="28"/>
        </w:rPr>
        <w:t>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p>
    <w:p w14:paraId="374E7425" w14:textId="77777777" w:rsidR="003E445E" w:rsidRPr="005323A1" w:rsidRDefault="003E445E" w:rsidP="003E445E">
      <w:pPr>
        <w:tabs>
          <w:tab w:val="left" w:pos="-1701"/>
        </w:tabs>
        <w:autoSpaceDE w:val="0"/>
        <w:autoSpaceDN w:val="0"/>
        <w:adjustRightInd w:val="0"/>
        <w:ind w:left="0" w:right="-1"/>
        <w:rPr>
          <w:rFonts w:ascii="Consolas" w:hAnsi="Consolas" w:cs="Consolas"/>
          <w:b/>
          <w:bCs/>
          <w:sz w:val="28"/>
          <w:szCs w:val="28"/>
        </w:rPr>
      </w:pPr>
    </w:p>
    <w:p w14:paraId="57CA871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bCs/>
          <w:sz w:val="28"/>
          <w:szCs w:val="28"/>
        </w:rPr>
        <w:t xml:space="preserve">1.2 – </w:t>
      </w:r>
      <w:r w:rsidRPr="005323A1">
        <w:rPr>
          <w:rFonts w:ascii="Consolas" w:hAnsi="Consolas" w:cs="Consolas"/>
          <w:sz w:val="28"/>
          <w:szCs w:val="28"/>
        </w:rPr>
        <w:t xml:space="preserve">Consideram-se partes integrantes deste instrumento, como se nele estivessem transcritos, os seguintes documentos: </w:t>
      </w:r>
    </w:p>
    <w:p w14:paraId="0FAE049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1F27F9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 Edital do Pregão Presencial nº 039/2021 e seus anexos; </w:t>
      </w:r>
    </w:p>
    <w:p w14:paraId="6F15142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16B1F4C8" w14:textId="6B2A80E4"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b) Proposta de </w:t>
      </w:r>
      <w:r w:rsidR="00767031" w:rsidRPr="00767031">
        <w:rPr>
          <w:rFonts w:ascii="Consolas" w:hAnsi="Consolas" w:cs="Consolas"/>
          <w:b/>
          <w:bCs/>
          <w:sz w:val="28"/>
          <w:szCs w:val="28"/>
        </w:rPr>
        <w:t>03 DE JANEIRO DE 2022</w:t>
      </w:r>
      <w:r w:rsidRPr="005323A1">
        <w:rPr>
          <w:rFonts w:ascii="Consolas" w:hAnsi="Consolas" w:cs="Consolas"/>
          <w:sz w:val="28"/>
          <w:szCs w:val="28"/>
        </w:rPr>
        <w:t xml:space="preserve">, apresentada pela </w:t>
      </w:r>
      <w:r w:rsidRPr="005323A1">
        <w:rPr>
          <w:rFonts w:ascii="Consolas" w:hAnsi="Consolas" w:cs="Consolas"/>
          <w:b/>
          <w:bCs/>
          <w:sz w:val="28"/>
          <w:szCs w:val="28"/>
        </w:rPr>
        <w:t>CONTRATADA</w:t>
      </w:r>
      <w:r w:rsidRPr="005323A1">
        <w:rPr>
          <w:rFonts w:ascii="Consolas" w:hAnsi="Consolas" w:cs="Consolas"/>
          <w:sz w:val="28"/>
          <w:szCs w:val="28"/>
        </w:rPr>
        <w:t xml:space="preserve">; </w:t>
      </w:r>
    </w:p>
    <w:p w14:paraId="4408588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F38EB8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c) Ata da sessão do Pregão Presencial nº 039/2021.</w:t>
      </w:r>
    </w:p>
    <w:p w14:paraId="15B0E55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E5A72F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1.3 </w:t>
      </w:r>
      <w:r w:rsidRPr="005323A1">
        <w:rPr>
          <w:rFonts w:ascii="Consolas" w:hAnsi="Consolas" w:cs="Consolas"/>
          <w:b/>
          <w:bCs/>
          <w:sz w:val="28"/>
          <w:szCs w:val="28"/>
        </w:rPr>
        <w:t xml:space="preserve">– </w:t>
      </w:r>
      <w:r w:rsidRPr="005323A1">
        <w:rPr>
          <w:rFonts w:ascii="Consolas" w:hAnsi="Consolas" w:cs="Consolas"/>
          <w:sz w:val="28"/>
          <w:szCs w:val="28"/>
        </w:rPr>
        <w:t xml:space="preserve">O valor inicial atualizado deste contrato poderá sofrer, nas mesmas condições, acréscimos ou supressões nos termos do artigo 65, § 1° da Lei Federal nº 8.666/93. </w:t>
      </w:r>
    </w:p>
    <w:p w14:paraId="2EF9A1C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9C0620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1.4 </w:t>
      </w:r>
      <w:r w:rsidRPr="005323A1">
        <w:rPr>
          <w:rFonts w:ascii="Consolas" w:hAnsi="Consolas" w:cs="Consolas"/>
          <w:b/>
          <w:bCs/>
          <w:sz w:val="28"/>
          <w:szCs w:val="28"/>
        </w:rPr>
        <w:t xml:space="preserve">– </w:t>
      </w:r>
      <w:r w:rsidRPr="005323A1">
        <w:rPr>
          <w:rFonts w:ascii="Consolas" w:hAnsi="Consolas" w:cs="Consolas"/>
          <w:sz w:val="28"/>
          <w:szCs w:val="28"/>
        </w:rPr>
        <w:t>O regime de execução do objeto é empreitada por preços unitários.</w:t>
      </w:r>
    </w:p>
    <w:p w14:paraId="6028483A" w14:textId="49CA293D" w:rsidR="002D4C47" w:rsidRDefault="002D4C47" w:rsidP="003E445E">
      <w:pPr>
        <w:tabs>
          <w:tab w:val="left" w:pos="-1701"/>
        </w:tabs>
        <w:autoSpaceDE w:val="0"/>
        <w:autoSpaceDN w:val="0"/>
        <w:adjustRightInd w:val="0"/>
        <w:ind w:left="0" w:right="-1"/>
        <w:jc w:val="center"/>
        <w:rPr>
          <w:rFonts w:ascii="Consolas" w:hAnsi="Consolas" w:cs="Consolas"/>
          <w:b/>
          <w:bCs/>
          <w:sz w:val="28"/>
          <w:szCs w:val="28"/>
        </w:rPr>
      </w:pPr>
    </w:p>
    <w:p w14:paraId="6B9CEC96" w14:textId="77777777" w:rsidR="00E15FDD" w:rsidRDefault="00E15FDD" w:rsidP="003E445E">
      <w:pPr>
        <w:tabs>
          <w:tab w:val="left" w:pos="-1701"/>
        </w:tabs>
        <w:autoSpaceDE w:val="0"/>
        <w:autoSpaceDN w:val="0"/>
        <w:adjustRightInd w:val="0"/>
        <w:ind w:left="0" w:right="-1"/>
        <w:jc w:val="center"/>
        <w:rPr>
          <w:rFonts w:ascii="Consolas" w:hAnsi="Consolas" w:cs="Consolas"/>
          <w:b/>
          <w:bCs/>
          <w:sz w:val="28"/>
          <w:szCs w:val="28"/>
        </w:rPr>
      </w:pPr>
    </w:p>
    <w:p w14:paraId="523261CC" w14:textId="480E1AD5"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lastRenderedPageBreak/>
        <w:t>CLÁUSULA SEGUNDA</w:t>
      </w:r>
    </w:p>
    <w:p w14:paraId="71DEBBD4"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PRAZOS DE VIGÊNCIA E EXECUÇÃO, AUTORIZAÇÃO PARA INÍCIO DOS SERVIÇOS, CREDENCIAMENTO, RECARGA, ATESTADO DE REALIZAÇÃO DOS SERVIÇOS</w:t>
      </w:r>
    </w:p>
    <w:p w14:paraId="08D8A35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79FFD743" w14:textId="77777777" w:rsidR="003E445E"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2.1 – </w:t>
      </w:r>
      <w:r w:rsidRPr="005323A1">
        <w:rPr>
          <w:rFonts w:ascii="Consolas" w:hAnsi="Consolas" w:cs="Consolas"/>
          <w:sz w:val="28"/>
          <w:szCs w:val="28"/>
        </w:rPr>
        <w:t xml:space="preserve">Este contrato inicia-se a partir da data de sua assinatura, encerrando-se no término do prazo de execução dos serviços. </w:t>
      </w:r>
    </w:p>
    <w:p w14:paraId="6187212A" w14:textId="77777777" w:rsidR="005323A1" w:rsidRPr="005323A1" w:rsidRDefault="005323A1" w:rsidP="003E445E">
      <w:pPr>
        <w:tabs>
          <w:tab w:val="left" w:pos="-1701"/>
        </w:tabs>
        <w:autoSpaceDE w:val="0"/>
        <w:autoSpaceDN w:val="0"/>
        <w:adjustRightInd w:val="0"/>
        <w:ind w:left="0" w:right="-1"/>
        <w:rPr>
          <w:rFonts w:ascii="Consolas" w:hAnsi="Consolas" w:cs="Consolas"/>
          <w:sz w:val="28"/>
          <w:szCs w:val="28"/>
        </w:rPr>
      </w:pPr>
    </w:p>
    <w:p w14:paraId="6FD6D70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2.2 – </w:t>
      </w:r>
      <w:r w:rsidRPr="005323A1">
        <w:rPr>
          <w:rFonts w:ascii="Consolas" w:hAnsi="Consolas" w:cs="Consolas"/>
          <w:sz w:val="28"/>
          <w:szCs w:val="28"/>
        </w:rPr>
        <w:t xml:space="preserve">Prazo de execução dos serviços: 12 (doze) meses consecutivos e ininterruptos contados da data indicada pelo </w:t>
      </w:r>
      <w:r w:rsidRPr="005323A1">
        <w:rPr>
          <w:rFonts w:ascii="Consolas" w:hAnsi="Consolas" w:cs="Consolas"/>
          <w:b/>
          <w:sz w:val="28"/>
          <w:szCs w:val="28"/>
        </w:rPr>
        <w:t>CONTRATANTE</w:t>
      </w:r>
      <w:r w:rsidRPr="005323A1">
        <w:rPr>
          <w:rFonts w:ascii="Consolas" w:hAnsi="Consolas" w:cs="Consolas"/>
          <w:sz w:val="28"/>
          <w:szCs w:val="28"/>
        </w:rPr>
        <w:t xml:space="preserve"> na Autorização para Início dos Serviços, podendo ser prorrogado por iguais e sucessivos períodos, até o limite de 60 (sessenta) meses, de acordo com o disposto no artigo 57 da Lei nº 8.666/93, desde que não seja denunciado por qualquer das partes, por escrito e com antecedência mínima de 120 (cento e vinte) dias de seu vencimento.</w:t>
      </w:r>
    </w:p>
    <w:p w14:paraId="20030E8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051A192"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2.3 – </w:t>
      </w:r>
      <w:r w:rsidRPr="005323A1">
        <w:rPr>
          <w:rFonts w:ascii="Consolas" w:hAnsi="Consolas" w:cs="Consolas"/>
          <w:sz w:val="28"/>
          <w:szCs w:val="28"/>
        </w:rPr>
        <w:t xml:space="preserve">A não prorrogação contratual por conveniência do </w:t>
      </w:r>
      <w:r w:rsidRPr="005323A1">
        <w:rPr>
          <w:rFonts w:ascii="Consolas" w:hAnsi="Consolas" w:cs="Consolas"/>
          <w:b/>
          <w:sz w:val="28"/>
          <w:szCs w:val="28"/>
        </w:rPr>
        <w:t>CONTRATANTE</w:t>
      </w:r>
      <w:r w:rsidRPr="005323A1">
        <w:rPr>
          <w:rFonts w:ascii="Consolas" w:hAnsi="Consolas" w:cs="Consolas"/>
          <w:sz w:val="28"/>
          <w:szCs w:val="28"/>
        </w:rPr>
        <w:t xml:space="preserve"> não gerará à </w:t>
      </w:r>
      <w:r w:rsidRPr="005323A1">
        <w:rPr>
          <w:rFonts w:ascii="Consolas" w:hAnsi="Consolas" w:cs="Consolas"/>
          <w:b/>
          <w:sz w:val="28"/>
          <w:szCs w:val="28"/>
        </w:rPr>
        <w:t>CONTRATADA</w:t>
      </w:r>
      <w:r w:rsidRPr="005323A1">
        <w:rPr>
          <w:rFonts w:ascii="Consolas" w:hAnsi="Consolas" w:cs="Consolas"/>
          <w:sz w:val="28"/>
          <w:szCs w:val="28"/>
        </w:rPr>
        <w:t xml:space="preserve"> direito a qualquer espécie de indenização. </w:t>
      </w:r>
    </w:p>
    <w:p w14:paraId="46B024E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E85452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2.3.1 – </w:t>
      </w:r>
      <w:r w:rsidRPr="005323A1">
        <w:rPr>
          <w:rFonts w:ascii="Consolas" w:hAnsi="Consolas" w:cs="Consolas"/>
          <w:sz w:val="28"/>
          <w:szCs w:val="28"/>
        </w:rPr>
        <w:t xml:space="preserve">Não obstante os prazos ora estipulados,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14:paraId="09B9E33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B4DD7B2"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2.4 – </w:t>
      </w:r>
      <w:r w:rsidRPr="005323A1">
        <w:rPr>
          <w:rFonts w:ascii="Consolas" w:hAnsi="Consolas" w:cs="Consolas"/>
          <w:sz w:val="28"/>
          <w:szCs w:val="28"/>
        </w:rPr>
        <w:t xml:space="preserve">A Autorização para Início dos Serviços (AIS) será expedida em até 10 (dez) dias da publicação do extrato deste contrato no Diário Oficial do Município de Pirajuí. </w:t>
      </w:r>
    </w:p>
    <w:p w14:paraId="34589C0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666CCF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2.5 – </w:t>
      </w:r>
      <w:r w:rsidRPr="005323A1">
        <w:rPr>
          <w:rFonts w:ascii="Consolas" w:hAnsi="Consolas" w:cs="Consolas"/>
          <w:sz w:val="28"/>
          <w:szCs w:val="28"/>
        </w:rPr>
        <w:t xml:space="preserve">A recarga mensal dos créditos, referente ao total de cartões, deverá ser efetuada até às 10h do primeiro dia útil de cada mês. </w:t>
      </w:r>
    </w:p>
    <w:p w14:paraId="70D2662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2A54C5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2.5.1 – </w:t>
      </w:r>
      <w:r w:rsidRPr="005323A1">
        <w:rPr>
          <w:rFonts w:ascii="Consolas" w:hAnsi="Consolas" w:cs="Consolas"/>
          <w:sz w:val="28"/>
          <w:szCs w:val="28"/>
        </w:rPr>
        <w:t xml:space="preserve">O </w:t>
      </w:r>
      <w:r w:rsidRPr="005323A1">
        <w:rPr>
          <w:rFonts w:ascii="Consolas" w:hAnsi="Consolas" w:cs="Consolas"/>
          <w:b/>
          <w:sz w:val="28"/>
          <w:szCs w:val="28"/>
        </w:rPr>
        <w:t>CONTRATANTE</w:t>
      </w:r>
      <w:r w:rsidRPr="005323A1">
        <w:rPr>
          <w:rFonts w:ascii="Consolas" w:hAnsi="Consolas" w:cs="Consolas"/>
          <w:sz w:val="28"/>
          <w:szCs w:val="28"/>
        </w:rPr>
        <w:t xml:space="preserve"> disponibilizará, por meio eletrônico, os valores correspondentes a cada beneficiário (cartão), até o dia 20 do mês anterior ao da recarga dos créditos.</w:t>
      </w:r>
    </w:p>
    <w:p w14:paraId="4B8C012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lastRenderedPageBreak/>
        <w:t xml:space="preserve">2.6 – </w:t>
      </w:r>
      <w:r w:rsidRPr="005323A1">
        <w:rPr>
          <w:rFonts w:ascii="Consolas" w:hAnsi="Consolas" w:cs="Consolas"/>
          <w:sz w:val="28"/>
          <w:szCs w:val="28"/>
        </w:rPr>
        <w:t xml:space="preserve">O Atestado de Realização dos Serviços será expedido pelo Encarregado do Departamento de Pessoal do </w:t>
      </w:r>
      <w:r w:rsidRPr="005323A1">
        <w:rPr>
          <w:rFonts w:ascii="Consolas" w:hAnsi="Consolas" w:cs="Consolas"/>
          <w:b/>
          <w:sz w:val="28"/>
          <w:szCs w:val="28"/>
        </w:rPr>
        <w:t>CONTRATANTE</w:t>
      </w:r>
      <w:r w:rsidRPr="005323A1">
        <w:rPr>
          <w:rFonts w:ascii="Consolas" w:hAnsi="Consolas" w:cs="Consolas"/>
          <w:sz w:val="28"/>
          <w:szCs w:val="28"/>
        </w:rPr>
        <w:t>, em até 05 (cinco) dias úteis após o recebimento da respectiva nota fiscal/fatura, acompanhada do relatório dos serviços prestados no período a que o pagamento se referir, desde que tenham sido observadas todas as disposições constantes do Termo de Referência (Anexo I do edital).</w:t>
      </w:r>
    </w:p>
    <w:p w14:paraId="55143C75"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04603CCF"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CLÁUSULA TERCEIRA</w:t>
      </w:r>
    </w:p>
    <w:p w14:paraId="7B097EAD"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VALOR E RECURSOS</w:t>
      </w:r>
    </w:p>
    <w:p w14:paraId="364DBCD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F535A9A" w14:textId="6ED898AA"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3.1 – </w:t>
      </w:r>
      <w:r w:rsidRPr="005323A1">
        <w:rPr>
          <w:rFonts w:ascii="Consolas" w:hAnsi="Consolas" w:cs="Consolas"/>
          <w:sz w:val="28"/>
          <w:szCs w:val="28"/>
        </w:rPr>
        <w:t xml:space="preserve">O percentual da taxa de administração é de </w:t>
      </w:r>
      <w:r w:rsidR="0062407D" w:rsidRPr="005323A1">
        <w:rPr>
          <w:rFonts w:ascii="Consolas" w:hAnsi="Consolas" w:cs="Consolas"/>
          <w:sz w:val="28"/>
          <w:szCs w:val="28"/>
        </w:rPr>
        <w:t>9,50</w:t>
      </w:r>
      <w:r w:rsidRPr="005323A1">
        <w:rPr>
          <w:rFonts w:ascii="Consolas" w:hAnsi="Consolas" w:cs="Consolas"/>
          <w:sz w:val="28"/>
          <w:szCs w:val="28"/>
        </w:rPr>
        <w:t xml:space="preserve"> % (</w:t>
      </w:r>
      <w:r w:rsidR="005323A1" w:rsidRPr="005323A1">
        <w:rPr>
          <w:rFonts w:ascii="Consolas" w:hAnsi="Consolas" w:cs="Consolas"/>
          <w:sz w:val="28"/>
          <w:szCs w:val="28"/>
        </w:rPr>
        <w:t>nove inteiros e cinquenta centésimos por cento</w:t>
      </w:r>
      <w:r w:rsidRPr="005323A1">
        <w:rPr>
          <w:rFonts w:ascii="Consolas" w:hAnsi="Consolas" w:cs="Consolas"/>
          <w:sz w:val="28"/>
          <w:szCs w:val="28"/>
        </w:rPr>
        <w:t xml:space="preserve">), aplicado sobre a somatória dos valores dos Vales-Alimentação efetivamente recarregados mensalmente. </w:t>
      </w:r>
    </w:p>
    <w:p w14:paraId="1BC7AA8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5E4C132" w14:textId="0467B3AA" w:rsidR="003E445E"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3.2 – </w:t>
      </w:r>
      <w:r w:rsidRPr="005323A1">
        <w:rPr>
          <w:rFonts w:ascii="Consolas" w:hAnsi="Consolas" w:cs="Consolas"/>
          <w:sz w:val="28"/>
          <w:szCs w:val="28"/>
        </w:rPr>
        <w:t xml:space="preserve">O valor total do presente contrato é de </w:t>
      </w:r>
      <w:r w:rsidR="00767031" w:rsidRPr="00767031">
        <w:rPr>
          <w:rFonts w:ascii="Consolas" w:hAnsi="Consolas" w:cs="Consolas"/>
          <w:b/>
          <w:bCs/>
          <w:sz w:val="28"/>
          <w:szCs w:val="28"/>
        </w:rPr>
        <w:t>R$ 499.560,00 (QUATROCENTOS E NOVENTA E NOVE MIL E QUINHENTOS E SESSENTA REAIS)</w:t>
      </w:r>
      <w:r w:rsidRPr="005323A1">
        <w:rPr>
          <w:rFonts w:ascii="Consolas" w:hAnsi="Consolas" w:cs="Consolas"/>
          <w:sz w:val="28"/>
          <w:szCs w:val="28"/>
        </w:rPr>
        <w:t xml:space="preserve">, sendo que a </w:t>
      </w:r>
      <w:r w:rsidRPr="005323A1">
        <w:rPr>
          <w:rFonts w:ascii="Consolas" w:hAnsi="Consolas" w:cs="Consolas"/>
          <w:b/>
          <w:sz w:val="28"/>
          <w:szCs w:val="28"/>
        </w:rPr>
        <w:t>CONTRATADA</w:t>
      </w:r>
      <w:r w:rsidRPr="005323A1">
        <w:rPr>
          <w:rFonts w:ascii="Consolas" w:hAnsi="Consolas" w:cs="Consolas"/>
          <w:sz w:val="28"/>
          <w:szCs w:val="28"/>
        </w:rPr>
        <w:t xml:space="preserve"> perceberá a importância mensal estimada de </w:t>
      </w:r>
      <w:r w:rsidR="00767031" w:rsidRPr="00767031">
        <w:rPr>
          <w:rFonts w:ascii="Consolas" w:hAnsi="Consolas" w:cs="Consolas"/>
          <w:b/>
          <w:bCs/>
          <w:sz w:val="28"/>
          <w:szCs w:val="28"/>
        </w:rPr>
        <w:t>R$ 41.630,00 (QUARENTA E UM MIL E SEISCENTOS E TRINTA REAIS)</w:t>
      </w:r>
      <w:r w:rsidRPr="005323A1">
        <w:rPr>
          <w:rFonts w:ascii="Consolas" w:hAnsi="Consolas" w:cs="Consolas"/>
          <w:sz w:val="28"/>
          <w:szCs w:val="28"/>
        </w:rPr>
        <w:t>.</w:t>
      </w:r>
    </w:p>
    <w:p w14:paraId="19642507" w14:textId="31ED2DB9" w:rsidR="002D4C47" w:rsidRDefault="002D4C47" w:rsidP="003E445E">
      <w:pPr>
        <w:tabs>
          <w:tab w:val="left" w:pos="-1701"/>
        </w:tabs>
        <w:autoSpaceDE w:val="0"/>
        <w:autoSpaceDN w:val="0"/>
        <w:adjustRightInd w:val="0"/>
        <w:ind w:left="0" w:right="-1"/>
        <w:rPr>
          <w:rFonts w:ascii="Consolas" w:hAnsi="Consolas" w:cs="Consolas"/>
          <w:sz w:val="28"/>
          <w:szCs w:val="28"/>
        </w:rPr>
      </w:pPr>
    </w:p>
    <w:p w14:paraId="4C342F8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3.3 – </w:t>
      </w:r>
      <w:r w:rsidRPr="005323A1">
        <w:rPr>
          <w:rFonts w:ascii="Consolas" w:hAnsi="Consolas" w:cs="Consolas"/>
          <w:sz w:val="28"/>
          <w:szCs w:val="28"/>
        </w:rPr>
        <w:t>O valor percentual relativo à Taxa de Administração será fixo e irreajustável, durante a vigência do contrato e suas possíveis prorrogações.</w:t>
      </w:r>
    </w:p>
    <w:p w14:paraId="090FEE9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33FDDB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3.4 –</w:t>
      </w:r>
      <w:r w:rsidRPr="005323A1">
        <w:rPr>
          <w:rFonts w:ascii="Consolas" w:hAnsi="Consolas" w:cs="Consolas"/>
          <w:sz w:val="28"/>
          <w:szCs w:val="28"/>
        </w:rPr>
        <w:t xml:space="preserve"> A despesa onerará os recursos orçamentários e financeiros reservados nas Funcionais Programáticas: </w:t>
      </w:r>
    </w:p>
    <w:p w14:paraId="042948F7"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102;</w:t>
      </w:r>
    </w:p>
    <w:p w14:paraId="3EE0E7E6"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130;</w:t>
      </w:r>
    </w:p>
    <w:p w14:paraId="552D36EC"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143;</w:t>
      </w:r>
    </w:p>
    <w:p w14:paraId="42A0E9CE"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156;</w:t>
      </w:r>
    </w:p>
    <w:p w14:paraId="32365728"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273;</w:t>
      </w:r>
    </w:p>
    <w:p w14:paraId="69BA72C5"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441;</w:t>
      </w:r>
    </w:p>
    <w:p w14:paraId="30D1D638"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452;</w:t>
      </w:r>
    </w:p>
    <w:p w14:paraId="7D13F656"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479;</w:t>
      </w:r>
    </w:p>
    <w:p w14:paraId="01DE32D6" w14:textId="77777777"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525;</w:t>
      </w:r>
    </w:p>
    <w:p w14:paraId="4450FD4E" w14:textId="7F850A6D" w:rsidR="003E445E" w:rsidRPr="005323A1" w:rsidRDefault="003E445E" w:rsidP="003E445E">
      <w:pPr>
        <w:tabs>
          <w:tab w:val="left" w:pos="-1701"/>
        </w:tabs>
        <w:ind w:left="0" w:right="-1"/>
        <w:rPr>
          <w:rFonts w:ascii="Consolas" w:hAnsi="Consolas" w:cs="Consolas"/>
          <w:b/>
          <w:sz w:val="28"/>
          <w:szCs w:val="28"/>
        </w:rPr>
      </w:pPr>
      <w:r w:rsidRPr="005323A1">
        <w:rPr>
          <w:rFonts w:ascii="Consolas" w:hAnsi="Consolas" w:cs="Consolas"/>
          <w:b/>
          <w:sz w:val="28"/>
          <w:szCs w:val="28"/>
        </w:rPr>
        <w:t>FICHA 530</w:t>
      </w:r>
      <w:r w:rsidR="00B32168">
        <w:rPr>
          <w:rFonts w:ascii="Consolas" w:hAnsi="Consolas" w:cs="Consolas"/>
          <w:b/>
          <w:sz w:val="28"/>
          <w:szCs w:val="28"/>
        </w:rPr>
        <w:t>.</w:t>
      </w:r>
    </w:p>
    <w:p w14:paraId="1C3A1161" w14:textId="77777777" w:rsidR="00B32168" w:rsidRDefault="00B32168" w:rsidP="003E445E">
      <w:pPr>
        <w:tabs>
          <w:tab w:val="left" w:pos="-1701"/>
        </w:tabs>
        <w:autoSpaceDE w:val="0"/>
        <w:autoSpaceDN w:val="0"/>
        <w:adjustRightInd w:val="0"/>
        <w:ind w:left="0" w:right="-1"/>
        <w:jc w:val="center"/>
        <w:rPr>
          <w:rFonts w:ascii="Consolas" w:hAnsi="Consolas" w:cs="Consolas"/>
          <w:b/>
          <w:sz w:val="28"/>
          <w:szCs w:val="28"/>
        </w:rPr>
      </w:pPr>
    </w:p>
    <w:p w14:paraId="214B061D" w14:textId="2DEDF0C2"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lastRenderedPageBreak/>
        <w:t>CLÁUSULA QUARTA</w:t>
      </w:r>
    </w:p>
    <w:p w14:paraId="56364938"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DA IMPLANTAÇÃO</w:t>
      </w:r>
    </w:p>
    <w:p w14:paraId="7BA3DC81"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p>
    <w:p w14:paraId="584F480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4.1 – </w:t>
      </w:r>
      <w:r w:rsidRPr="005323A1">
        <w:rPr>
          <w:rFonts w:ascii="Consolas" w:hAnsi="Consolas" w:cs="Consolas"/>
          <w:sz w:val="28"/>
          <w:szCs w:val="28"/>
        </w:rPr>
        <w:t xml:space="preserve">Os cartões deverão ser confeccionados e entregues pela </w:t>
      </w:r>
      <w:r w:rsidRPr="005323A1">
        <w:rPr>
          <w:rFonts w:ascii="Consolas" w:hAnsi="Consolas" w:cs="Consolas"/>
          <w:b/>
          <w:sz w:val="28"/>
          <w:szCs w:val="28"/>
        </w:rPr>
        <w:t>CONTRATADA</w:t>
      </w:r>
      <w:r w:rsidRPr="005323A1">
        <w:rPr>
          <w:rFonts w:ascii="Consolas" w:hAnsi="Consolas" w:cs="Consolas"/>
          <w:sz w:val="28"/>
          <w:szCs w:val="28"/>
        </w:rPr>
        <w:t xml:space="preserve"> no Departamento Pessoal, </w:t>
      </w:r>
      <w:r w:rsidRPr="005323A1">
        <w:rPr>
          <w:rFonts w:ascii="Consolas" w:hAnsi="Consolas" w:cs="Consolas"/>
          <w:bCs/>
          <w:sz w:val="28"/>
          <w:szCs w:val="28"/>
        </w:rPr>
        <w:t xml:space="preserve">localizado na </w:t>
      </w:r>
      <w:r w:rsidRPr="005323A1">
        <w:rPr>
          <w:rFonts w:ascii="Consolas" w:hAnsi="Consolas" w:cs="Consolas"/>
          <w:sz w:val="28"/>
          <w:szCs w:val="28"/>
        </w:rPr>
        <w:t>Praça Doutor Pedro da Rocha Braga n</w:t>
      </w:r>
      <w:r w:rsidRPr="005323A1">
        <w:rPr>
          <w:rFonts w:ascii="Consolas" w:hAnsi="Consolas" w:cs="Consolas"/>
          <w:bCs/>
          <w:sz w:val="28"/>
          <w:szCs w:val="28"/>
        </w:rPr>
        <w:t xml:space="preserve">° </w:t>
      </w:r>
      <w:r w:rsidRPr="005323A1">
        <w:rPr>
          <w:rFonts w:ascii="Consolas" w:hAnsi="Consolas" w:cs="Consolas"/>
          <w:sz w:val="28"/>
          <w:szCs w:val="28"/>
        </w:rPr>
        <w:t xml:space="preserve">116 – Bairro Centro – Pirajuí – SP, em até 15 (quinze) dias úteis contados da data do recebimento dos dados necessários à sua confecção, conforme cláusula 4.4 deste contrato. </w:t>
      </w:r>
    </w:p>
    <w:p w14:paraId="748B4ED1"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1F5BA80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4.1.1 – </w:t>
      </w:r>
      <w:r w:rsidRPr="005323A1">
        <w:rPr>
          <w:rFonts w:ascii="Consolas" w:hAnsi="Consolas" w:cs="Consolas"/>
          <w:sz w:val="28"/>
          <w:szCs w:val="28"/>
        </w:rPr>
        <w:t>No prazo estipulado para a entrega dos cartões esses já deverão estar aptos para utilização, de forma a não prejudicar a continuidade no fornecimento do benefício.</w:t>
      </w:r>
    </w:p>
    <w:p w14:paraId="1A4AEBF1"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474A41A2"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4.2 – </w:t>
      </w:r>
      <w:r w:rsidRPr="005323A1">
        <w:rPr>
          <w:rFonts w:ascii="Consolas" w:hAnsi="Consolas" w:cs="Consolas"/>
          <w:sz w:val="28"/>
          <w:szCs w:val="28"/>
        </w:rPr>
        <w:t xml:space="preserve">Os cartões deverão estar embalados individualmente e com identificação nominal. </w:t>
      </w:r>
    </w:p>
    <w:p w14:paraId="06C4CFD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765A1A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4.3 – </w:t>
      </w:r>
      <w:r w:rsidRPr="005323A1">
        <w:rPr>
          <w:rFonts w:ascii="Consolas" w:hAnsi="Consolas" w:cs="Consolas"/>
          <w:sz w:val="28"/>
          <w:szCs w:val="28"/>
        </w:rPr>
        <w:t xml:space="preserve">Os cartões deverão ter obrigatoriamente senha individualizada, obedecendo aos padrões técnicos e características físicas que garantam a segurança quando da distribuição e da utilização no pagamento das despesas. </w:t>
      </w:r>
    </w:p>
    <w:p w14:paraId="20F8436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F3E092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4.4 – </w:t>
      </w:r>
      <w:r w:rsidRPr="005323A1">
        <w:rPr>
          <w:rFonts w:ascii="Consolas" w:hAnsi="Consolas" w:cs="Consolas"/>
          <w:sz w:val="28"/>
          <w:szCs w:val="28"/>
        </w:rPr>
        <w:t xml:space="preserve">Para a confecção dos cartões individuais de vale-alimentação, as informações cadastrais dos servidores do Município de Pirajuí serão fornecidas à </w:t>
      </w:r>
      <w:r w:rsidRPr="005323A1">
        <w:rPr>
          <w:rFonts w:ascii="Consolas" w:hAnsi="Consolas" w:cs="Consolas"/>
          <w:b/>
          <w:sz w:val="28"/>
          <w:szCs w:val="28"/>
        </w:rPr>
        <w:t>CONTRATADA</w:t>
      </w:r>
      <w:r w:rsidRPr="005323A1">
        <w:rPr>
          <w:rFonts w:ascii="Consolas" w:hAnsi="Consolas" w:cs="Consolas"/>
          <w:sz w:val="28"/>
          <w:szCs w:val="28"/>
        </w:rPr>
        <w:t xml:space="preserve"> na data da emissão da Autorização para Início dos Serviços – AIS, conforme leiaute de arquivo e meio de comunicação definidos pelas partes. </w:t>
      </w:r>
    </w:p>
    <w:p w14:paraId="39F0FA8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CC6CD4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4.5 – </w:t>
      </w:r>
      <w:r w:rsidRPr="005323A1">
        <w:rPr>
          <w:rFonts w:ascii="Consolas" w:hAnsi="Consolas" w:cs="Consolas"/>
          <w:sz w:val="28"/>
          <w:szCs w:val="28"/>
        </w:rPr>
        <w:t xml:space="preserve">Os cartões eletrônicos deverão conter os seguintes dados: </w:t>
      </w:r>
    </w:p>
    <w:p w14:paraId="21BEE3C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3353D3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 Denominação completa deste Município de Pirajuí; </w:t>
      </w:r>
    </w:p>
    <w:p w14:paraId="1C79F40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b) Nome por extenso do funcionário; </w:t>
      </w:r>
    </w:p>
    <w:p w14:paraId="0D932E8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c) Número sequencial de controle individual.</w:t>
      </w:r>
    </w:p>
    <w:p w14:paraId="626C81D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77BD6FD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4.6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deverá fornecer ao </w:t>
      </w:r>
      <w:r w:rsidRPr="005323A1">
        <w:rPr>
          <w:rFonts w:ascii="Consolas" w:hAnsi="Consolas" w:cs="Consolas"/>
          <w:b/>
          <w:sz w:val="28"/>
          <w:szCs w:val="28"/>
        </w:rPr>
        <w:t>CONTRATANTE</w:t>
      </w:r>
      <w:r w:rsidRPr="005323A1">
        <w:rPr>
          <w:rFonts w:ascii="Consolas" w:hAnsi="Consolas" w:cs="Consolas"/>
          <w:sz w:val="28"/>
          <w:szCs w:val="28"/>
        </w:rPr>
        <w:t xml:space="preserve">, para a distribuição aos beneficiários dos cartões, manual para esclarecimento de dúvidas relativas à operação do cartão. </w:t>
      </w:r>
    </w:p>
    <w:p w14:paraId="397966E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16E4C7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lastRenderedPageBreak/>
        <w:t xml:space="preserve">4.7 – </w:t>
      </w:r>
      <w:r w:rsidRPr="005323A1">
        <w:rPr>
          <w:rFonts w:ascii="Consolas" w:hAnsi="Consolas" w:cs="Consolas"/>
          <w:sz w:val="28"/>
          <w:szCs w:val="28"/>
        </w:rPr>
        <w:t xml:space="preserve">Caso a tecnologia ofertada necessitar de terminal de recarga/consulta, este deverá ser disponibilizado, sem nenhum custo para o </w:t>
      </w:r>
      <w:r w:rsidRPr="005323A1">
        <w:rPr>
          <w:rFonts w:ascii="Consolas" w:hAnsi="Consolas" w:cs="Consolas"/>
          <w:b/>
          <w:sz w:val="28"/>
          <w:szCs w:val="28"/>
        </w:rPr>
        <w:t>CONTRATANTE</w:t>
      </w:r>
      <w:r w:rsidRPr="005323A1">
        <w:rPr>
          <w:rFonts w:ascii="Consolas" w:hAnsi="Consolas" w:cs="Consolas"/>
          <w:sz w:val="28"/>
          <w:szCs w:val="28"/>
        </w:rPr>
        <w:t>.</w:t>
      </w:r>
    </w:p>
    <w:p w14:paraId="7F785E2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7C1C23C"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 xml:space="preserve">CLÁUSULA QUINTA </w:t>
      </w:r>
    </w:p>
    <w:p w14:paraId="6F454DBD"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SISTEMA DE APOIO AO CONTRATANTE/</w:t>
      </w:r>
    </w:p>
    <w:p w14:paraId="50C4329C"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BENEFICIÁRIOS E RELATÓRIOS</w:t>
      </w:r>
    </w:p>
    <w:p w14:paraId="11D67AB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C2DA0F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5.1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deverá dispor de sistema em meio eletrônico para a realização das seguintes funcionalidades mínimas: </w:t>
      </w:r>
    </w:p>
    <w:p w14:paraId="2D859E5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7A19464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 operações de cadastro; </w:t>
      </w:r>
    </w:p>
    <w:p w14:paraId="36A8F7B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b) emissão e cancelamento de cartões; </w:t>
      </w:r>
    </w:p>
    <w:p w14:paraId="0B34FC7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c) emissão e cancelamento de pedidos; </w:t>
      </w:r>
    </w:p>
    <w:p w14:paraId="0AC6C6F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d) consulta de saldo e extratos;</w:t>
      </w:r>
    </w:p>
    <w:p w14:paraId="06CBA1C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e) emissão de relatórios.</w:t>
      </w:r>
    </w:p>
    <w:p w14:paraId="4D0979E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7F955D8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5.2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deverá disponibilizar os seguintes serviços para os beneficiários dos cartões: </w:t>
      </w:r>
    </w:p>
    <w:p w14:paraId="2031744F"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447CF2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a) consulta de saldo e extrato dos cartões eletrônicos;</w:t>
      </w:r>
    </w:p>
    <w:p w14:paraId="71E28D1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b) consulta da rede de estabelecimentos credenciados; </w:t>
      </w:r>
    </w:p>
    <w:p w14:paraId="1B4C871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c) comunicação de perda, roubo, extravio ou dano pela internet ou através de central telefônica (funcionamento em dias úteis em horário comercial); </w:t>
      </w:r>
    </w:p>
    <w:p w14:paraId="61E7A3C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d) solicitação de segunda via de cartão eletrônico e solicitação de segunda via de senha pela internet ou através de central telefônica (funcionamento em dias úteis em horário comercial). </w:t>
      </w:r>
    </w:p>
    <w:p w14:paraId="0E82A6A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540A96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5.3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deverá disponibilizar mensalmente relatórios gerenciais com as seguintes informações mínimas: </w:t>
      </w:r>
    </w:p>
    <w:p w14:paraId="5CAF2EC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7A367A2"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 Nome do servidor do </w:t>
      </w:r>
      <w:r w:rsidRPr="005323A1">
        <w:rPr>
          <w:rFonts w:ascii="Consolas" w:hAnsi="Consolas" w:cs="Consolas"/>
          <w:b/>
          <w:sz w:val="28"/>
          <w:szCs w:val="28"/>
        </w:rPr>
        <w:t>CONTRATANTE</w:t>
      </w:r>
      <w:r w:rsidRPr="005323A1">
        <w:rPr>
          <w:rFonts w:ascii="Consolas" w:hAnsi="Consolas" w:cs="Consolas"/>
          <w:sz w:val="28"/>
          <w:szCs w:val="28"/>
        </w:rPr>
        <w:t xml:space="preserve">, número do cartão, data e valor do crédito concedido; </w:t>
      </w:r>
    </w:p>
    <w:p w14:paraId="62CB80A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b) Quantidade de cartões eletrônicos reemitidos para cada servidor do </w:t>
      </w:r>
      <w:r w:rsidRPr="005323A1">
        <w:rPr>
          <w:rFonts w:ascii="Consolas" w:hAnsi="Consolas" w:cs="Consolas"/>
          <w:b/>
          <w:sz w:val="28"/>
          <w:szCs w:val="28"/>
        </w:rPr>
        <w:t>CONTRATANTE</w:t>
      </w:r>
      <w:r w:rsidRPr="005323A1">
        <w:rPr>
          <w:rFonts w:ascii="Consolas" w:hAnsi="Consolas" w:cs="Consolas"/>
          <w:sz w:val="28"/>
          <w:szCs w:val="28"/>
        </w:rPr>
        <w:t>.</w:t>
      </w:r>
    </w:p>
    <w:p w14:paraId="341449FC" w14:textId="7E2D381D" w:rsidR="003E445E" w:rsidRDefault="003E445E" w:rsidP="003E445E">
      <w:pPr>
        <w:tabs>
          <w:tab w:val="left" w:pos="-1701"/>
        </w:tabs>
        <w:autoSpaceDE w:val="0"/>
        <w:autoSpaceDN w:val="0"/>
        <w:adjustRightInd w:val="0"/>
        <w:ind w:left="0" w:right="-1"/>
        <w:rPr>
          <w:rFonts w:ascii="Consolas" w:hAnsi="Consolas" w:cs="Consolas"/>
          <w:sz w:val="28"/>
          <w:szCs w:val="28"/>
        </w:rPr>
      </w:pPr>
    </w:p>
    <w:p w14:paraId="27CEBA08" w14:textId="40C3845F" w:rsidR="00E15FDD" w:rsidRDefault="00E15FDD" w:rsidP="003E445E">
      <w:pPr>
        <w:tabs>
          <w:tab w:val="left" w:pos="-1701"/>
        </w:tabs>
        <w:autoSpaceDE w:val="0"/>
        <w:autoSpaceDN w:val="0"/>
        <w:adjustRightInd w:val="0"/>
        <w:ind w:left="0" w:right="-1"/>
        <w:rPr>
          <w:rFonts w:ascii="Consolas" w:hAnsi="Consolas" w:cs="Consolas"/>
          <w:sz w:val="28"/>
          <w:szCs w:val="28"/>
        </w:rPr>
      </w:pPr>
    </w:p>
    <w:p w14:paraId="27BA0495" w14:textId="77777777" w:rsidR="00E15FDD" w:rsidRPr="005323A1" w:rsidRDefault="00E15FDD" w:rsidP="003E445E">
      <w:pPr>
        <w:tabs>
          <w:tab w:val="left" w:pos="-1701"/>
        </w:tabs>
        <w:autoSpaceDE w:val="0"/>
        <w:autoSpaceDN w:val="0"/>
        <w:adjustRightInd w:val="0"/>
        <w:ind w:left="0" w:right="-1"/>
        <w:rPr>
          <w:rFonts w:ascii="Consolas" w:hAnsi="Consolas" w:cs="Consolas"/>
          <w:sz w:val="28"/>
          <w:szCs w:val="28"/>
        </w:rPr>
      </w:pPr>
    </w:p>
    <w:p w14:paraId="096719EC"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lastRenderedPageBreak/>
        <w:t>CLÁUSULA SEXTA</w:t>
      </w:r>
    </w:p>
    <w:p w14:paraId="535A3040"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CONDIÇÕES DE EXECUÇÃO DOS SERVIÇOS,</w:t>
      </w:r>
    </w:p>
    <w:p w14:paraId="45F9E5F6"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FISCALIZAÇÃO, E REMUNERAÇÃO</w:t>
      </w:r>
    </w:p>
    <w:p w14:paraId="1EF7D8A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53E25D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6.1 – </w:t>
      </w:r>
      <w:r w:rsidRPr="005323A1">
        <w:rPr>
          <w:rFonts w:ascii="Consolas" w:hAnsi="Consolas" w:cs="Consolas"/>
          <w:sz w:val="28"/>
          <w:szCs w:val="28"/>
        </w:rPr>
        <w:t xml:space="preserve">Os serviços serão realizados conforme o disposto no Termo de Referência, Anexo I do Edital. </w:t>
      </w:r>
    </w:p>
    <w:p w14:paraId="5C3DF63A"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501C027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6.2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deverá encaminhar, mensalmente, ao </w:t>
      </w:r>
      <w:r w:rsidRPr="005323A1">
        <w:rPr>
          <w:rFonts w:ascii="Consolas" w:hAnsi="Consolas" w:cs="Consolas"/>
          <w:b/>
          <w:sz w:val="28"/>
          <w:szCs w:val="28"/>
        </w:rPr>
        <w:t>CONTRATANTE</w:t>
      </w:r>
      <w:r w:rsidRPr="005323A1">
        <w:rPr>
          <w:rFonts w:ascii="Consolas" w:hAnsi="Consolas" w:cs="Consolas"/>
          <w:sz w:val="28"/>
          <w:szCs w:val="28"/>
        </w:rPr>
        <w:t xml:space="preserve"> relatórios gerenciais para acompanhamento dos serviços realizados, nos termos do subitem 6.3 do Termo de Referência – Anexo I do Edital. </w:t>
      </w:r>
    </w:p>
    <w:p w14:paraId="5D97383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D547D8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6.3 – </w:t>
      </w:r>
      <w:r w:rsidRPr="005323A1">
        <w:rPr>
          <w:rFonts w:ascii="Consolas" w:hAnsi="Consolas" w:cs="Consolas"/>
          <w:sz w:val="28"/>
          <w:szCs w:val="28"/>
        </w:rPr>
        <w:t xml:space="preserve">Não obstante ser a </w:t>
      </w:r>
      <w:r w:rsidRPr="005323A1">
        <w:rPr>
          <w:rFonts w:ascii="Consolas" w:hAnsi="Consolas" w:cs="Consolas"/>
          <w:b/>
          <w:sz w:val="28"/>
          <w:szCs w:val="28"/>
        </w:rPr>
        <w:t>CONTRATADA</w:t>
      </w:r>
      <w:r w:rsidRPr="005323A1">
        <w:rPr>
          <w:rFonts w:ascii="Consolas" w:hAnsi="Consolas" w:cs="Consolas"/>
          <w:sz w:val="28"/>
          <w:szCs w:val="28"/>
        </w:rPr>
        <w:t xml:space="preserve"> a exclusiva responsável pela execução dos serviços, ao </w:t>
      </w:r>
      <w:r w:rsidRPr="005323A1">
        <w:rPr>
          <w:rFonts w:ascii="Consolas" w:hAnsi="Consolas" w:cs="Consolas"/>
          <w:b/>
          <w:sz w:val="28"/>
          <w:szCs w:val="28"/>
        </w:rPr>
        <w:t>CONTRATANTE</w:t>
      </w:r>
      <w:r w:rsidRPr="005323A1">
        <w:rPr>
          <w:rFonts w:ascii="Consolas" w:hAnsi="Consolas" w:cs="Consolas"/>
          <w:sz w:val="28"/>
          <w:szCs w:val="28"/>
        </w:rPr>
        <w:t xml:space="preserve"> é reservado o direito de, sem restringir a plenitude dessa responsabilidade, exercer ampla e completa fiscalização sobre os serviços contratados. </w:t>
      </w:r>
    </w:p>
    <w:p w14:paraId="7D60A54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7FB214BF"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CLÁUSULA SÉTIMA</w:t>
      </w:r>
    </w:p>
    <w:p w14:paraId="6DD2CFCE"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OBRIGAÇÕES E RESPONSABILIDADES DA CONTRATADA</w:t>
      </w:r>
    </w:p>
    <w:p w14:paraId="4B7B0BBE"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p>
    <w:p w14:paraId="4A7E663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além das disposições constantes no Termo de Referência – Anexo I ao Edital, obriga-se a: </w:t>
      </w:r>
    </w:p>
    <w:p w14:paraId="6E2539C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5267EA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 – </w:t>
      </w:r>
      <w:r w:rsidRPr="005323A1">
        <w:rPr>
          <w:rFonts w:ascii="Consolas" w:hAnsi="Consolas" w:cs="Consolas"/>
          <w:sz w:val="28"/>
          <w:szCs w:val="28"/>
        </w:rPr>
        <w:t xml:space="preserve">Responsabilizar-se integralmente pela execução dos serviços, nos termos da legislação vigente. </w:t>
      </w:r>
    </w:p>
    <w:p w14:paraId="50D5B42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16CC35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7.2 – </w:t>
      </w:r>
      <w:r w:rsidRPr="005323A1">
        <w:rPr>
          <w:rFonts w:ascii="Consolas" w:hAnsi="Consolas" w:cs="Consolas"/>
          <w:sz w:val="28"/>
          <w:szCs w:val="28"/>
        </w:rPr>
        <w:t xml:space="preserve">Executar os serviços, pela Taxa de Administração (%), resultante da proposta vencedora da licitação, na qual deverão estar incluídos todos os custos diretos e indiretos, bem como os encargos, benefícios e despesas indiretas (BDI) e demais despesas de qualquer natureza. </w:t>
      </w:r>
    </w:p>
    <w:p w14:paraId="348F8B0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1D6110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7.3 – </w:t>
      </w:r>
      <w:r w:rsidRPr="005323A1">
        <w:rPr>
          <w:rFonts w:ascii="Consolas" w:hAnsi="Consolas" w:cs="Consolas"/>
          <w:sz w:val="28"/>
          <w:szCs w:val="28"/>
        </w:rPr>
        <w:t>Comunicar ao Encarregado do Departamento de Pessoal, sempre que necessário, as ocorrências verificadas no transcorrer dos serviços.</w:t>
      </w:r>
    </w:p>
    <w:p w14:paraId="0C58A9FE"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407E245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7.4 – </w:t>
      </w:r>
      <w:r w:rsidRPr="005323A1">
        <w:rPr>
          <w:rFonts w:ascii="Consolas" w:hAnsi="Consolas" w:cs="Consolas"/>
          <w:sz w:val="28"/>
          <w:szCs w:val="28"/>
        </w:rPr>
        <w:t xml:space="preserve">Indicar preposto no prazo de até 5 (cinco) dias úteis da data da publicação do extrato deste contrato, com no mínimo as </w:t>
      </w:r>
      <w:r w:rsidRPr="005323A1">
        <w:rPr>
          <w:rFonts w:ascii="Consolas" w:hAnsi="Consolas" w:cs="Consolas"/>
          <w:sz w:val="28"/>
          <w:szCs w:val="28"/>
        </w:rPr>
        <w:lastRenderedPageBreak/>
        <w:t xml:space="preserve">seguintes informações: nome, número do RG, número do telefone e endereço de e-mail. </w:t>
      </w:r>
    </w:p>
    <w:p w14:paraId="42449E0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CCAA6A2" w14:textId="33C1752B"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7.4.1 – </w:t>
      </w:r>
      <w:r w:rsidRPr="005323A1">
        <w:rPr>
          <w:rFonts w:ascii="Consolas" w:hAnsi="Consolas" w:cs="Consolas"/>
          <w:sz w:val="28"/>
          <w:szCs w:val="28"/>
        </w:rPr>
        <w:t>O preposto do contrato, além das atribuições designadas no item 6.4 do Termo de Referência, realizará todos os atos necessários e compatíveis com os</w:t>
      </w:r>
      <w:r w:rsidR="005323A1">
        <w:rPr>
          <w:rFonts w:ascii="Consolas" w:hAnsi="Consolas" w:cs="Consolas"/>
          <w:sz w:val="28"/>
          <w:szCs w:val="28"/>
        </w:rPr>
        <w:t xml:space="preserve"> </w:t>
      </w:r>
      <w:r w:rsidRPr="005323A1">
        <w:rPr>
          <w:rFonts w:ascii="Consolas" w:hAnsi="Consolas" w:cs="Consolas"/>
          <w:sz w:val="28"/>
          <w:szCs w:val="28"/>
        </w:rPr>
        <w:t xml:space="preserve">compromissos assumidos no presente ajuste, garantindo seu fiel cumprimento perante o </w:t>
      </w:r>
      <w:r w:rsidRPr="005323A1">
        <w:rPr>
          <w:rFonts w:ascii="Consolas" w:hAnsi="Consolas" w:cs="Consolas"/>
          <w:b/>
          <w:sz w:val="28"/>
          <w:szCs w:val="28"/>
        </w:rPr>
        <w:t>CONTRATANTE</w:t>
      </w:r>
      <w:r w:rsidRPr="005323A1">
        <w:rPr>
          <w:rFonts w:ascii="Consolas" w:hAnsi="Consolas" w:cs="Consolas"/>
          <w:sz w:val="28"/>
          <w:szCs w:val="28"/>
        </w:rPr>
        <w:t xml:space="preserve">. </w:t>
      </w:r>
    </w:p>
    <w:p w14:paraId="75676D3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1BD4D09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7.4.2 – </w:t>
      </w:r>
      <w:r w:rsidRPr="005323A1">
        <w:rPr>
          <w:rFonts w:ascii="Consolas" w:hAnsi="Consolas" w:cs="Consolas"/>
          <w:sz w:val="28"/>
          <w:szCs w:val="28"/>
        </w:rPr>
        <w:t xml:space="preserve">A mudança de preposto do Contrato deverá ser formalmente comunicado ao Encarregado do Departamento de Pessoal. </w:t>
      </w:r>
    </w:p>
    <w:p w14:paraId="4E51DD2F"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59F28BF"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7.5 – </w:t>
      </w:r>
      <w:r w:rsidRPr="005323A1">
        <w:rPr>
          <w:rFonts w:ascii="Consolas" w:hAnsi="Consolas" w:cs="Consolas"/>
          <w:sz w:val="28"/>
          <w:szCs w:val="28"/>
          <w:lang w:eastAsia="pt-BR"/>
        </w:rPr>
        <w:t>Disponibilizar e manter em pleno funcionamento, durante toda a vigência do contrato, estabelecimentos comerciais conveniados ativos, de primeira qualidade, nos padrões estabelecidos na legislação vigente</w:t>
      </w:r>
      <w:r w:rsidRPr="005323A1">
        <w:rPr>
          <w:rFonts w:ascii="Consolas" w:hAnsi="Consolas" w:cs="Consolas"/>
          <w:b/>
          <w:bCs/>
          <w:sz w:val="28"/>
          <w:szCs w:val="28"/>
          <w:lang w:eastAsia="pt-BR"/>
        </w:rPr>
        <w:t xml:space="preserve">, </w:t>
      </w:r>
      <w:r w:rsidRPr="005323A1">
        <w:rPr>
          <w:rFonts w:ascii="Consolas" w:hAnsi="Consolas" w:cs="Consolas"/>
          <w:sz w:val="28"/>
          <w:szCs w:val="28"/>
          <w:lang w:eastAsia="pt-BR"/>
        </w:rPr>
        <w:t>observadas</w:t>
      </w:r>
      <w:r w:rsidRPr="005323A1">
        <w:rPr>
          <w:rFonts w:ascii="Consolas" w:hAnsi="Consolas" w:cs="Consolas"/>
          <w:b/>
          <w:bCs/>
          <w:sz w:val="28"/>
          <w:szCs w:val="28"/>
          <w:lang w:eastAsia="pt-BR"/>
        </w:rPr>
        <w:t xml:space="preserve">, </w:t>
      </w:r>
      <w:r w:rsidRPr="005323A1">
        <w:rPr>
          <w:rFonts w:ascii="Consolas" w:hAnsi="Consolas" w:cs="Consolas"/>
          <w:sz w:val="28"/>
          <w:szCs w:val="28"/>
          <w:lang w:eastAsia="pt-BR"/>
        </w:rPr>
        <w:t>ainda</w:t>
      </w:r>
      <w:r w:rsidRPr="005323A1">
        <w:rPr>
          <w:rFonts w:ascii="Consolas" w:hAnsi="Consolas" w:cs="Consolas"/>
          <w:b/>
          <w:bCs/>
          <w:sz w:val="28"/>
          <w:szCs w:val="28"/>
          <w:lang w:eastAsia="pt-BR"/>
        </w:rPr>
        <w:t xml:space="preserve">, </w:t>
      </w:r>
      <w:r w:rsidRPr="005323A1">
        <w:rPr>
          <w:rFonts w:ascii="Consolas" w:hAnsi="Consolas" w:cs="Consolas"/>
          <w:sz w:val="28"/>
          <w:szCs w:val="28"/>
          <w:lang w:eastAsia="pt-BR"/>
        </w:rPr>
        <w:t>as condições de higiene e saúde</w:t>
      </w:r>
      <w:r w:rsidRPr="005323A1">
        <w:rPr>
          <w:rFonts w:ascii="Consolas" w:hAnsi="Consolas" w:cs="Consolas"/>
          <w:sz w:val="28"/>
          <w:szCs w:val="28"/>
        </w:rPr>
        <w:t xml:space="preserve">, conforme quantidade mínima de estabelecimentos, definidas no subitem 5.1. do Termo de Referência – Anexo I do Edital. </w:t>
      </w:r>
    </w:p>
    <w:p w14:paraId="35EAE49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F50D12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7.6 – </w:t>
      </w:r>
      <w:r w:rsidRPr="005323A1">
        <w:rPr>
          <w:rFonts w:ascii="Consolas" w:hAnsi="Consolas" w:cs="Consolas"/>
          <w:sz w:val="28"/>
          <w:szCs w:val="28"/>
        </w:rPr>
        <w:t xml:space="preserve">Credenciar os estabelecimentos necessários para atingir as quantidades mínimas exigidas no Termo de Referência, dentro do prazo de 20 (vinte) dias a contar da data indicada na Autorização para Início dos Serviços, se for o caso. </w:t>
      </w:r>
    </w:p>
    <w:p w14:paraId="2A74532E"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4BA7E44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7.7 – </w:t>
      </w:r>
      <w:r w:rsidRPr="005323A1">
        <w:rPr>
          <w:rFonts w:ascii="Consolas" w:hAnsi="Consolas" w:cs="Consolas"/>
          <w:sz w:val="28"/>
          <w:szCs w:val="28"/>
        </w:rPr>
        <w:t xml:space="preserve">Efetuar pontualmente o pagamento aos estabelecimentos credenciados, independentemente da vigência do contrato, ficando claro que o </w:t>
      </w:r>
      <w:r w:rsidRPr="005323A1">
        <w:rPr>
          <w:rFonts w:ascii="Consolas" w:hAnsi="Consolas" w:cs="Consolas"/>
          <w:b/>
          <w:sz w:val="28"/>
          <w:szCs w:val="28"/>
        </w:rPr>
        <w:t>CONTRATANTE</w:t>
      </w:r>
      <w:r w:rsidRPr="005323A1">
        <w:rPr>
          <w:rFonts w:ascii="Consolas" w:hAnsi="Consolas" w:cs="Consolas"/>
          <w:sz w:val="28"/>
          <w:szCs w:val="28"/>
        </w:rPr>
        <w:t xml:space="preserve"> em hipótese alguma responderá solidária ou subsidiariamente por esse pagamento.</w:t>
      </w:r>
    </w:p>
    <w:p w14:paraId="02ED461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3A6D97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7.8 – </w:t>
      </w:r>
      <w:r w:rsidRPr="005323A1">
        <w:rPr>
          <w:rFonts w:ascii="Consolas" w:hAnsi="Consolas" w:cs="Consolas"/>
          <w:sz w:val="28"/>
          <w:szCs w:val="28"/>
        </w:rPr>
        <w:t>Credenciar somente estabelecimentos que estejam regulares em relação à Vigilância Municipal em Saúde (vigilância sanitária) e que possuam Alvarás de Funcionamento junto à Prefeitura Municipal.</w:t>
      </w:r>
    </w:p>
    <w:p w14:paraId="12F08BE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1343B8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7.9 – </w:t>
      </w:r>
      <w:r w:rsidRPr="005323A1">
        <w:rPr>
          <w:rFonts w:ascii="Consolas" w:hAnsi="Consolas" w:cs="Consolas"/>
          <w:sz w:val="28"/>
          <w:szCs w:val="28"/>
        </w:rPr>
        <w:t xml:space="preserve">Manter, durante toda a execução do contrato, o número mínimo de estabelecimentos credenciados. </w:t>
      </w:r>
    </w:p>
    <w:p w14:paraId="3BDD0B6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A0C3CD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lastRenderedPageBreak/>
        <w:t xml:space="preserve">7.10 – </w:t>
      </w:r>
      <w:r w:rsidRPr="005323A1">
        <w:rPr>
          <w:rFonts w:ascii="Consolas" w:hAnsi="Consolas" w:cs="Consolas"/>
          <w:sz w:val="28"/>
          <w:szCs w:val="28"/>
        </w:rPr>
        <w:t xml:space="preserve">Fiscalizar todos os estabelecimentos credenciados, objetivando garantir um nível satisfatório de qualidade. </w:t>
      </w:r>
    </w:p>
    <w:p w14:paraId="3286378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20D1DD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7.11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deverá efetuar credenciamentos adicionais de estabelecimentos, no prazo máximo de 20 (vinte) dias, a contar do recebimento da solicitação, no intuito de suprir as necessidades dos beneficiários, ou na impossibilidade, justificar ou oferecer o credenciamento de estabelecimentos alternativos que deverão ser aprovados pelo Departamento Pessoal. </w:t>
      </w:r>
    </w:p>
    <w:p w14:paraId="2C3DCAB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996CEF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7.12 – </w:t>
      </w:r>
      <w:r w:rsidRPr="005323A1">
        <w:rPr>
          <w:rFonts w:ascii="Consolas" w:hAnsi="Consolas" w:cs="Consolas"/>
          <w:sz w:val="28"/>
          <w:szCs w:val="28"/>
        </w:rPr>
        <w:t>Não ceder ou transferir o presente contrato, no todo ou em parte, nem subcontratar os serviços ora contratados, sob pena de rescisão.</w:t>
      </w:r>
    </w:p>
    <w:p w14:paraId="098F60B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C7EAED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7.13 – </w:t>
      </w:r>
      <w:r w:rsidRPr="005323A1">
        <w:rPr>
          <w:rFonts w:ascii="Consolas" w:hAnsi="Consolas" w:cs="Consolas"/>
          <w:sz w:val="28"/>
          <w:szCs w:val="28"/>
        </w:rPr>
        <w:t xml:space="preserve">Prestar os esclarecimentos e as orientações que forem solicitadas pelo Encarregado do Departamento de Pessoal. </w:t>
      </w:r>
    </w:p>
    <w:p w14:paraId="03063DD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17ED20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7.14 – </w:t>
      </w:r>
      <w:r w:rsidRPr="005323A1">
        <w:rPr>
          <w:rFonts w:ascii="Consolas" w:hAnsi="Consolas" w:cs="Consolas"/>
          <w:sz w:val="28"/>
          <w:szCs w:val="28"/>
        </w:rPr>
        <w:t xml:space="preserve">Manter sigilo de informações que por qualquer meio venha a ter acesso referentes ao </w:t>
      </w:r>
      <w:r w:rsidRPr="005323A1">
        <w:rPr>
          <w:rFonts w:ascii="Consolas" w:hAnsi="Consolas" w:cs="Consolas"/>
          <w:b/>
          <w:sz w:val="28"/>
          <w:szCs w:val="28"/>
        </w:rPr>
        <w:t>CONTRATANTE</w:t>
      </w:r>
      <w:r w:rsidRPr="005323A1">
        <w:rPr>
          <w:rFonts w:ascii="Consolas" w:hAnsi="Consolas" w:cs="Consolas"/>
          <w:sz w:val="28"/>
          <w:szCs w:val="28"/>
        </w:rPr>
        <w:t xml:space="preserve"> ou a seus servidores. </w:t>
      </w:r>
    </w:p>
    <w:p w14:paraId="194CDCA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4B97EF5"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7.15 – </w:t>
      </w:r>
      <w:r w:rsidRPr="005323A1">
        <w:rPr>
          <w:rFonts w:ascii="Consolas" w:hAnsi="Consolas" w:cs="Consolas"/>
          <w:sz w:val="28"/>
          <w:szCs w:val="28"/>
        </w:rPr>
        <w:t xml:space="preserve">Manter, durante toda a execução deste Contrato, todas as condições que culminaram em sua habilitação. </w:t>
      </w:r>
    </w:p>
    <w:p w14:paraId="4B484EC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001FC1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7.16 – </w:t>
      </w:r>
      <w:r w:rsidRPr="005323A1">
        <w:rPr>
          <w:rFonts w:ascii="Consolas" w:hAnsi="Consolas" w:cs="Consolas"/>
          <w:sz w:val="28"/>
          <w:szCs w:val="28"/>
        </w:rPr>
        <w:t xml:space="preserve">Comunicar imediatamente ao Encarregado do Departamento de Pessoal, quaisquer fatos ou anormalidades que possam prejudicar o bom andamento e/ou o resultado final dos serviços. </w:t>
      </w:r>
    </w:p>
    <w:p w14:paraId="5731884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245D7E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7.17 – </w:t>
      </w:r>
      <w:r w:rsidRPr="005323A1">
        <w:rPr>
          <w:rFonts w:ascii="Consolas" w:hAnsi="Consolas" w:cs="Consolas"/>
          <w:sz w:val="28"/>
          <w:szCs w:val="28"/>
        </w:rPr>
        <w:t>Responder pelos encargos trabalhistas, previdenciários, fiscais, comerciais e outros resultantes da execução deste contrato;</w:t>
      </w:r>
    </w:p>
    <w:p w14:paraId="308345F5" w14:textId="77777777" w:rsidR="00E15FDD" w:rsidRDefault="00E15FDD" w:rsidP="003E445E">
      <w:pPr>
        <w:tabs>
          <w:tab w:val="left" w:pos="-1701"/>
        </w:tabs>
        <w:autoSpaceDE w:val="0"/>
        <w:autoSpaceDN w:val="0"/>
        <w:adjustRightInd w:val="0"/>
        <w:ind w:left="0" w:right="-1"/>
        <w:rPr>
          <w:rFonts w:ascii="Consolas" w:hAnsi="Consolas" w:cs="Consolas"/>
          <w:b/>
          <w:sz w:val="28"/>
          <w:szCs w:val="28"/>
        </w:rPr>
      </w:pPr>
    </w:p>
    <w:p w14:paraId="02C6C115" w14:textId="264E9A54"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7.17.1 – </w:t>
      </w:r>
      <w:r w:rsidRPr="005323A1">
        <w:rPr>
          <w:rFonts w:ascii="Consolas" w:hAnsi="Consolas" w:cs="Consolas"/>
          <w:sz w:val="28"/>
          <w:szCs w:val="28"/>
        </w:rPr>
        <w:t xml:space="preserve">A inadimplência da </w:t>
      </w:r>
      <w:r w:rsidRPr="005323A1">
        <w:rPr>
          <w:rFonts w:ascii="Consolas" w:hAnsi="Consolas" w:cs="Consolas"/>
          <w:b/>
          <w:sz w:val="28"/>
          <w:szCs w:val="28"/>
        </w:rPr>
        <w:t>CONTRATADA</w:t>
      </w:r>
      <w:r w:rsidRPr="005323A1">
        <w:rPr>
          <w:rFonts w:ascii="Consolas" w:hAnsi="Consolas" w:cs="Consolas"/>
          <w:sz w:val="28"/>
          <w:szCs w:val="28"/>
        </w:rPr>
        <w:t xml:space="preserve">, com referência aos encargos estabelecidos na cláusula 7.17, não transfere ao </w:t>
      </w:r>
      <w:r w:rsidRPr="005323A1">
        <w:rPr>
          <w:rFonts w:ascii="Consolas" w:hAnsi="Consolas" w:cs="Consolas"/>
          <w:b/>
          <w:sz w:val="28"/>
          <w:szCs w:val="28"/>
        </w:rPr>
        <w:t>CONTRATANTE</w:t>
      </w:r>
      <w:r w:rsidRPr="005323A1">
        <w:rPr>
          <w:rFonts w:ascii="Consolas" w:hAnsi="Consolas" w:cs="Consolas"/>
          <w:sz w:val="28"/>
          <w:szCs w:val="28"/>
        </w:rPr>
        <w:t xml:space="preserve"> a responsabilidade de seu pagamento, nem poderá onerar o objeto deste contrato. </w:t>
      </w:r>
    </w:p>
    <w:p w14:paraId="1DE9F2CF"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314C12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lastRenderedPageBreak/>
        <w:t xml:space="preserve">7.18 – </w:t>
      </w:r>
      <w:r w:rsidRPr="005323A1">
        <w:rPr>
          <w:rFonts w:ascii="Consolas" w:hAnsi="Consolas" w:cs="Consolas"/>
          <w:sz w:val="28"/>
          <w:szCs w:val="28"/>
        </w:rPr>
        <w:t xml:space="preserve">Responsabilizar-se pelos danos causados diretamente ao </w:t>
      </w:r>
      <w:r w:rsidRPr="005323A1">
        <w:rPr>
          <w:rFonts w:ascii="Consolas" w:hAnsi="Consolas" w:cs="Consolas"/>
          <w:b/>
          <w:sz w:val="28"/>
          <w:szCs w:val="28"/>
        </w:rPr>
        <w:t>CONTRATANTE</w:t>
      </w:r>
      <w:r w:rsidRPr="005323A1">
        <w:rPr>
          <w:rFonts w:ascii="Consolas" w:hAnsi="Consolas" w:cs="Consolas"/>
          <w:sz w:val="28"/>
          <w:szCs w:val="28"/>
        </w:rPr>
        <w:t xml:space="preserve"> ou a terceiros, decorrentes de culpa ou dolo, na execução deste contrato. </w:t>
      </w:r>
    </w:p>
    <w:p w14:paraId="3E439AE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299D18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7.19 – </w:t>
      </w:r>
      <w:r w:rsidRPr="005323A1">
        <w:rPr>
          <w:rFonts w:ascii="Consolas" w:hAnsi="Consolas" w:cs="Consolas"/>
          <w:sz w:val="28"/>
          <w:szCs w:val="28"/>
        </w:rPr>
        <w:t xml:space="preserve">Refazer os serviços considerados inadequados pelo Encarregado do Departamento de Pessoal. </w:t>
      </w:r>
    </w:p>
    <w:p w14:paraId="22070FF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3FB4E5F"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7.20 – </w:t>
      </w:r>
      <w:r w:rsidRPr="005323A1">
        <w:rPr>
          <w:rFonts w:ascii="Consolas" w:hAnsi="Consolas" w:cs="Consolas"/>
          <w:sz w:val="28"/>
          <w:szCs w:val="28"/>
        </w:rPr>
        <w:t xml:space="preserve">A </w:t>
      </w:r>
      <w:r w:rsidRPr="005323A1">
        <w:rPr>
          <w:rFonts w:ascii="Consolas" w:hAnsi="Consolas" w:cs="Consolas"/>
          <w:b/>
          <w:sz w:val="28"/>
          <w:szCs w:val="28"/>
        </w:rPr>
        <w:t>CONTRATADA</w:t>
      </w:r>
      <w:r w:rsidRPr="005323A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Encarregado do Departamento de Pessoal e, ainda, na hipótese de substituição ou impedimento do administrador judicial, comunicar imediatamente, por escrito, ao Encarregado do Departamento de Pessoal.</w:t>
      </w:r>
    </w:p>
    <w:p w14:paraId="5AFA405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4D843648"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CLÁUSULA OITAVA</w:t>
      </w:r>
    </w:p>
    <w:p w14:paraId="642343B7"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OBRIGAÇÕES E RESPONSABILIDADES DO CONTRATANTE</w:t>
      </w:r>
    </w:p>
    <w:p w14:paraId="37E9C25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1DD1249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Além das condições estabelecidas no Termo de Referência do Edital, o </w:t>
      </w:r>
      <w:r w:rsidRPr="005323A1">
        <w:rPr>
          <w:rFonts w:ascii="Consolas" w:hAnsi="Consolas" w:cs="Consolas"/>
          <w:b/>
          <w:sz w:val="28"/>
          <w:szCs w:val="28"/>
        </w:rPr>
        <w:t>CONTRATANTE</w:t>
      </w:r>
      <w:r w:rsidRPr="005323A1">
        <w:rPr>
          <w:rFonts w:ascii="Consolas" w:hAnsi="Consolas" w:cs="Consolas"/>
          <w:sz w:val="28"/>
          <w:szCs w:val="28"/>
        </w:rPr>
        <w:t xml:space="preserve"> obriga-se a: </w:t>
      </w:r>
    </w:p>
    <w:p w14:paraId="7B74F23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07E225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8.1 – </w:t>
      </w:r>
      <w:r w:rsidRPr="005323A1">
        <w:rPr>
          <w:rFonts w:ascii="Consolas" w:hAnsi="Consolas" w:cs="Consolas"/>
          <w:sz w:val="28"/>
          <w:szCs w:val="28"/>
        </w:rPr>
        <w:t xml:space="preserve">Indicar, ao Encarregado do Departamento de Pessoal para acompanhamento da execução contratual. </w:t>
      </w:r>
    </w:p>
    <w:p w14:paraId="11F95514"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2541AD72"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8.2 – </w:t>
      </w:r>
      <w:r w:rsidRPr="005323A1">
        <w:rPr>
          <w:rFonts w:ascii="Consolas" w:hAnsi="Consolas" w:cs="Consolas"/>
          <w:sz w:val="28"/>
          <w:szCs w:val="28"/>
        </w:rPr>
        <w:t xml:space="preserve">Notificar, por escrito, a ocorrência de eventuais imperfeições no curso de execução dos serviços, fixando prazo para a sua correção. </w:t>
      </w:r>
    </w:p>
    <w:p w14:paraId="63A7A55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317EB38D" w14:textId="77777777" w:rsidR="003E445E"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8.3 – </w:t>
      </w:r>
      <w:r w:rsidRPr="005323A1">
        <w:rPr>
          <w:rFonts w:ascii="Consolas" w:hAnsi="Consolas" w:cs="Consolas"/>
          <w:sz w:val="28"/>
          <w:szCs w:val="28"/>
        </w:rPr>
        <w:t xml:space="preserve">Comunicar à </w:t>
      </w:r>
      <w:r w:rsidRPr="005323A1">
        <w:rPr>
          <w:rFonts w:ascii="Consolas" w:hAnsi="Consolas" w:cs="Consolas"/>
          <w:b/>
          <w:sz w:val="28"/>
          <w:szCs w:val="28"/>
        </w:rPr>
        <w:t>CONTRATADA</w:t>
      </w:r>
      <w:r w:rsidRPr="005323A1">
        <w:rPr>
          <w:rFonts w:ascii="Consolas" w:hAnsi="Consolas" w:cs="Consolas"/>
          <w:sz w:val="28"/>
          <w:szCs w:val="28"/>
        </w:rPr>
        <w:t xml:space="preserve"> qualquer irregularidade no fornecimento do objeto contratado. </w:t>
      </w:r>
    </w:p>
    <w:p w14:paraId="0DFBEE64" w14:textId="77777777" w:rsidR="005323A1" w:rsidRPr="005323A1" w:rsidRDefault="005323A1" w:rsidP="003E445E">
      <w:pPr>
        <w:tabs>
          <w:tab w:val="left" w:pos="-1701"/>
        </w:tabs>
        <w:autoSpaceDE w:val="0"/>
        <w:autoSpaceDN w:val="0"/>
        <w:adjustRightInd w:val="0"/>
        <w:ind w:left="0" w:right="-1"/>
        <w:rPr>
          <w:rFonts w:ascii="Consolas" w:hAnsi="Consolas" w:cs="Consolas"/>
          <w:sz w:val="28"/>
          <w:szCs w:val="28"/>
        </w:rPr>
      </w:pPr>
    </w:p>
    <w:p w14:paraId="64BB03DC"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8.4 – </w:t>
      </w:r>
      <w:r w:rsidRPr="005323A1">
        <w:rPr>
          <w:rFonts w:ascii="Consolas" w:hAnsi="Consolas" w:cs="Consolas"/>
          <w:sz w:val="28"/>
          <w:szCs w:val="28"/>
        </w:rPr>
        <w:t xml:space="preserve">Exercer a mais ampla fiscalização dos serviços prestados. </w:t>
      </w:r>
    </w:p>
    <w:p w14:paraId="758FEE6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DB8E8D0"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8.5 – </w:t>
      </w:r>
      <w:r w:rsidRPr="005323A1">
        <w:rPr>
          <w:rFonts w:ascii="Consolas" w:hAnsi="Consolas" w:cs="Consolas"/>
          <w:sz w:val="28"/>
          <w:szCs w:val="28"/>
        </w:rPr>
        <w:t>Fornecer o cadastro dos beneficiários, contendo os seguintes dados:</w:t>
      </w:r>
    </w:p>
    <w:p w14:paraId="29C84ADB"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3EC7E7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a) nome; </w:t>
      </w:r>
    </w:p>
    <w:p w14:paraId="22BD4D7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b) CPF; </w:t>
      </w:r>
    </w:p>
    <w:p w14:paraId="53518FB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c) RG; </w:t>
      </w:r>
    </w:p>
    <w:p w14:paraId="7B03563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lastRenderedPageBreak/>
        <w:t xml:space="preserve">d) matrícula do funcionário; </w:t>
      </w:r>
    </w:p>
    <w:p w14:paraId="4A105E8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sz w:val="28"/>
          <w:szCs w:val="28"/>
        </w:rPr>
        <w:t xml:space="preserve">e) valor a ser creditado (mensalmente). </w:t>
      </w:r>
    </w:p>
    <w:p w14:paraId="7107C20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51AC5878"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8.6 – </w:t>
      </w:r>
      <w:r w:rsidRPr="005323A1">
        <w:rPr>
          <w:rFonts w:ascii="Consolas" w:hAnsi="Consolas" w:cs="Consolas"/>
          <w:sz w:val="28"/>
          <w:szCs w:val="28"/>
        </w:rPr>
        <w:t xml:space="preserve">Encaminhar a liberação de pagamento das faturas da prestação de serviços aprovadas. </w:t>
      </w:r>
    </w:p>
    <w:p w14:paraId="5BCAD53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F62DF8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8.7 – </w:t>
      </w:r>
      <w:r w:rsidRPr="005323A1">
        <w:rPr>
          <w:rFonts w:ascii="Consolas" w:hAnsi="Consolas" w:cs="Consolas"/>
          <w:sz w:val="28"/>
          <w:szCs w:val="28"/>
        </w:rPr>
        <w:t>Efetuar os pagamentos nas condições e preços pactuados.</w:t>
      </w:r>
    </w:p>
    <w:p w14:paraId="5F26D0A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6F1F8BDA"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CLÁUSULA NONA</w:t>
      </w:r>
    </w:p>
    <w:p w14:paraId="28452DB2"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sz w:val="28"/>
          <w:szCs w:val="28"/>
        </w:rPr>
      </w:pPr>
      <w:r w:rsidRPr="005323A1">
        <w:rPr>
          <w:rFonts w:ascii="Consolas" w:hAnsi="Consolas" w:cs="Consolas"/>
          <w:b/>
          <w:sz w:val="28"/>
          <w:szCs w:val="28"/>
        </w:rPr>
        <w:t>FATURAMENTO E PAGAMENTO</w:t>
      </w:r>
    </w:p>
    <w:p w14:paraId="00F6D71E"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18A73806"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9.1 – </w:t>
      </w:r>
      <w:r w:rsidRPr="005323A1">
        <w:rPr>
          <w:rFonts w:ascii="Consolas" w:hAnsi="Consolas" w:cs="Consolas"/>
          <w:sz w:val="28"/>
          <w:szCs w:val="28"/>
        </w:rPr>
        <w:t xml:space="preserve">Os pagamentos mensais serão realizados mediante depósito na conta corrente bancária em nome da </w:t>
      </w:r>
      <w:r w:rsidRPr="005323A1">
        <w:rPr>
          <w:rFonts w:ascii="Consolas" w:hAnsi="Consolas" w:cs="Consolas"/>
          <w:b/>
          <w:sz w:val="28"/>
          <w:szCs w:val="28"/>
        </w:rPr>
        <w:t>CONTRATADA</w:t>
      </w:r>
      <w:r w:rsidRPr="005323A1">
        <w:rPr>
          <w:rFonts w:ascii="Consolas" w:hAnsi="Consolas" w:cs="Consolas"/>
          <w:sz w:val="28"/>
          <w:szCs w:val="28"/>
        </w:rPr>
        <w:t xml:space="preserve"> no Banco do Brasil S/A, no prazo de 05 (cinco) dias contados das datas de emissão dos Atestados de Realização dos Serviços. </w:t>
      </w:r>
    </w:p>
    <w:p w14:paraId="621CF267"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0B8C55E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9.2 – </w:t>
      </w:r>
      <w:r w:rsidRPr="005323A1">
        <w:rPr>
          <w:rFonts w:ascii="Consolas" w:hAnsi="Consolas" w:cs="Consolas"/>
          <w:sz w:val="28"/>
          <w:szCs w:val="28"/>
        </w:rPr>
        <w:t xml:space="preserve">No caso de a </w:t>
      </w:r>
      <w:r w:rsidRPr="005323A1">
        <w:rPr>
          <w:rFonts w:ascii="Consolas" w:hAnsi="Consolas" w:cs="Consolas"/>
          <w:b/>
          <w:sz w:val="28"/>
          <w:szCs w:val="28"/>
        </w:rPr>
        <w:t>CONTRATADA</w:t>
      </w:r>
      <w:r w:rsidRPr="005323A1">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21C8B0CD"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B336431"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9.3 – </w:t>
      </w:r>
      <w:r w:rsidRPr="005323A1">
        <w:rPr>
          <w:rFonts w:ascii="Consolas" w:hAnsi="Consolas" w:cs="Consolas"/>
          <w:sz w:val="28"/>
          <w:szCs w:val="28"/>
        </w:rPr>
        <w:t xml:space="preserve">No caso de a </w:t>
      </w:r>
      <w:r w:rsidRPr="005323A1">
        <w:rPr>
          <w:rFonts w:ascii="Consolas" w:hAnsi="Consolas" w:cs="Consolas"/>
          <w:b/>
          <w:sz w:val="28"/>
          <w:szCs w:val="28"/>
        </w:rPr>
        <w:t>CONTRATADA</w:t>
      </w:r>
      <w:r w:rsidRPr="005323A1">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D977CB9" w14:textId="77777777" w:rsidR="003E445E" w:rsidRPr="005323A1" w:rsidRDefault="003E445E" w:rsidP="003E445E">
      <w:pPr>
        <w:tabs>
          <w:tab w:val="left" w:pos="-1701"/>
        </w:tabs>
        <w:autoSpaceDE w:val="0"/>
        <w:autoSpaceDN w:val="0"/>
        <w:adjustRightInd w:val="0"/>
        <w:ind w:left="0" w:right="-1"/>
        <w:rPr>
          <w:rFonts w:ascii="Consolas" w:hAnsi="Consolas" w:cs="Consolas"/>
          <w:b/>
          <w:sz w:val="28"/>
          <w:szCs w:val="28"/>
        </w:rPr>
      </w:pPr>
    </w:p>
    <w:p w14:paraId="6798A5A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sz w:val="28"/>
          <w:szCs w:val="28"/>
        </w:rPr>
        <w:t xml:space="preserve">9.4 – </w:t>
      </w:r>
      <w:r w:rsidRPr="005323A1">
        <w:rPr>
          <w:rFonts w:ascii="Consolas" w:hAnsi="Consolas" w:cs="Consolas"/>
          <w:sz w:val="28"/>
          <w:szCs w:val="28"/>
        </w:rPr>
        <w:t xml:space="preserve">A não apresentação das comprovações de que tratam as cláusulas anteriores assegura ao </w:t>
      </w:r>
      <w:r w:rsidRPr="005323A1">
        <w:rPr>
          <w:rFonts w:ascii="Consolas" w:hAnsi="Consolas" w:cs="Consolas"/>
          <w:b/>
          <w:sz w:val="28"/>
          <w:szCs w:val="28"/>
        </w:rPr>
        <w:t>CONTRATANTE</w:t>
      </w:r>
      <w:r w:rsidRPr="005323A1">
        <w:rPr>
          <w:rFonts w:ascii="Consolas" w:hAnsi="Consolas" w:cs="Consolas"/>
          <w:sz w:val="28"/>
          <w:szCs w:val="28"/>
        </w:rPr>
        <w:t xml:space="preserve"> o direito de sustar o pagamento respectivo e/ou pagamentos seguintes. </w:t>
      </w:r>
    </w:p>
    <w:p w14:paraId="661755B9"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p>
    <w:p w14:paraId="28408F8C" w14:textId="77777777" w:rsidR="003E445E" w:rsidRPr="005323A1" w:rsidRDefault="003E445E" w:rsidP="003E445E">
      <w:pPr>
        <w:tabs>
          <w:tab w:val="left" w:pos="-1701"/>
        </w:tabs>
        <w:autoSpaceDE w:val="0"/>
        <w:autoSpaceDN w:val="0"/>
        <w:adjustRightInd w:val="0"/>
        <w:ind w:left="0" w:right="-1"/>
        <w:rPr>
          <w:rFonts w:ascii="Consolas" w:hAnsi="Consolas" w:cs="Consolas"/>
          <w:b/>
          <w:bCs/>
          <w:sz w:val="28"/>
          <w:szCs w:val="28"/>
        </w:rPr>
      </w:pPr>
      <w:r w:rsidRPr="005323A1">
        <w:rPr>
          <w:rFonts w:ascii="Consolas" w:hAnsi="Consolas" w:cs="Consolas"/>
          <w:b/>
          <w:sz w:val="28"/>
          <w:szCs w:val="28"/>
        </w:rPr>
        <w:t xml:space="preserve">9.5 – </w:t>
      </w:r>
      <w:r w:rsidRPr="005323A1">
        <w:rPr>
          <w:rFonts w:ascii="Consolas" w:hAnsi="Consolas" w:cs="Consolas"/>
          <w:sz w:val="28"/>
          <w:szCs w:val="28"/>
        </w:rPr>
        <w:t>Conforme legislação vigente, ficam obrigados a emitir Nota Fiscal Eletrônica – NF-e, os contribuintes que, independentemente da atividade econômica exercida, realizem operações destinadas à Administração Pública direta ou indireta.</w:t>
      </w:r>
    </w:p>
    <w:p w14:paraId="4FCFB291" w14:textId="371F9FBF" w:rsidR="003E445E" w:rsidRDefault="003E445E" w:rsidP="003E445E">
      <w:pPr>
        <w:tabs>
          <w:tab w:val="left" w:pos="-1701"/>
        </w:tabs>
        <w:autoSpaceDE w:val="0"/>
        <w:autoSpaceDN w:val="0"/>
        <w:adjustRightInd w:val="0"/>
        <w:ind w:left="0" w:right="-1"/>
        <w:rPr>
          <w:rFonts w:ascii="Consolas" w:hAnsi="Consolas" w:cs="Consolas"/>
          <w:sz w:val="28"/>
          <w:szCs w:val="28"/>
        </w:rPr>
      </w:pPr>
    </w:p>
    <w:p w14:paraId="534030C3" w14:textId="609B8287" w:rsidR="00E15FDD" w:rsidRDefault="00E15FDD" w:rsidP="003E445E">
      <w:pPr>
        <w:tabs>
          <w:tab w:val="left" w:pos="-1701"/>
        </w:tabs>
        <w:autoSpaceDE w:val="0"/>
        <w:autoSpaceDN w:val="0"/>
        <w:adjustRightInd w:val="0"/>
        <w:ind w:left="0" w:right="-1"/>
        <w:rPr>
          <w:rFonts w:ascii="Consolas" w:hAnsi="Consolas" w:cs="Consolas"/>
          <w:sz w:val="28"/>
          <w:szCs w:val="28"/>
        </w:rPr>
      </w:pPr>
    </w:p>
    <w:p w14:paraId="48EB5F24" w14:textId="77777777" w:rsidR="00E15FDD" w:rsidRPr="005323A1" w:rsidRDefault="00E15FDD" w:rsidP="003E445E">
      <w:pPr>
        <w:tabs>
          <w:tab w:val="left" w:pos="-1701"/>
        </w:tabs>
        <w:autoSpaceDE w:val="0"/>
        <w:autoSpaceDN w:val="0"/>
        <w:adjustRightInd w:val="0"/>
        <w:ind w:left="0" w:right="-1"/>
        <w:rPr>
          <w:rFonts w:ascii="Consolas" w:hAnsi="Consolas" w:cs="Consolas"/>
          <w:sz w:val="28"/>
          <w:szCs w:val="28"/>
        </w:rPr>
      </w:pPr>
    </w:p>
    <w:p w14:paraId="6E02542B"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lastRenderedPageBreak/>
        <w:t>CLÁUSULA DÉCIMA</w:t>
      </w:r>
    </w:p>
    <w:p w14:paraId="6A63DA3F"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RESCISÃO E SANÇÕES</w:t>
      </w:r>
    </w:p>
    <w:p w14:paraId="13B8A0FE" w14:textId="77777777" w:rsidR="003E445E" w:rsidRPr="005323A1" w:rsidRDefault="003E445E" w:rsidP="003E445E">
      <w:pPr>
        <w:tabs>
          <w:tab w:val="left" w:pos="-1701"/>
        </w:tabs>
        <w:ind w:left="0" w:right="-1"/>
        <w:rPr>
          <w:rFonts w:ascii="Consolas" w:hAnsi="Consolas" w:cs="Consolas"/>
          <w:b/>
          <w:sz w:val="28"/>
          <w:szCs w:val="28"/>
        </w:rPr>
      </w:pPr>
    </w:p>
    <w:p w14:paraId="2D04FEA6"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10.1 –</w:t>
      </w:r>
      <w:r w:rsidRPr="005323A1">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5323A1">
        <w:rPr>
          <w:rFonts w:ascii="Consolas" w:hAnsi="Consolas" w:cs="Consolas"/>
          <w:b/>
          <w:sz w:val="28"/>
          <w:szCs w:val="28"/>
        </w:rPr>
        <w:t>CONTRATANTE</w:t>
      </w:r>
      <w:r w:rsidRPr="005323A1">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14:paraId="33A9FFFF"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p>
    <w:p w14:paraId="1BCE9D60"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10.2 –</w:t>
      </w:r>
      <w:r w:rsidRPr="005323A1">
        <w:rPr>
          <w:rFonts w:ascii="Consolas" w:hAnsi="Consolas" w:cs="Consolas"/>
          <w:sz w:val="28"/>
          <w:szCs w:val="28"/>
        </w:rPr>
        <w:t xml:space="preserve"> Aplicam-se a este contrato as sanções estipuladas nas Leis Federais nº 8.666/93 e nº 10.520/02, e na Resolução nº 001/2021, de 05 de janeiro de 2021, do </w:t>
      </w:r>
      <w:r w:rsidRPr="005323A1">
        <w:rPr>
          <w:rFonts w:ascii="Consolas" w:hAnsi="Consolas" w:cs="Consolas"/>
          <w:b/>
          <w:bCs/>
          <w:sz w:val="28"/>
          <w:szCs w:val="28"/>
        </w:rPr>
        <w:t>CONTRATANTE</w:t>
      </w:r>
      <w:r w:rsidRPr="005323A1">
        <w:rPr>
          <w:rFonts w:ascii="Consolas" w:hAnsi="Consolas" w:cs="Consolas"/>
          <w:sz w:val="28"/>
          <w:szCs w:val="28"/>
        </w:rPr>
        <w:t xml:space="preserve">, que a </w:t>
      </w:r>
      <w:r w:rsidRPr="005323A1">
        <w:rPr>
          <w:rFonts w:ascii="Consolas" w:hAnsi="Consolas" w:cs="Consolas"/>
          <w:b/>
          <w:bCs/>
          <w:sz w:val="28"/>
          <w:szCs w:val="28"/>
        </w:rPr>
        <w:t>CONTRATADA</w:t>
      </w:r>
      <w:r w:rsidRPr="005323A1">
        <w:rPr>
          <w:rFonts w:ascii="Consolas" w:hAnsi="Consolas" w:cs="Consolas"/>
          <w:sz w:val="28"/>
          <w:szCs w:val="28"/>
        </w:rPr>
        <w:t xml:space="preserve"> declara conhecer integralmente. </w:t>
      </w:r>
    </w:p>
    <w:p w14:paraId="60782724"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p>
    <w:p w14:paraId="7C8283EA"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10.3 –</w:t>
      </w:r>
      <w:r w:rsidRPr="005323A1">
        <w:rPr>
          <w:rFonts w:ascii="Consolas" w:hAnsi="Consolas" w:cs="Consolas"/>
          <w:sz w:val="28"/>
          <w:szCs w:val="28"/>
        </w:rPr>
        <w:t xml:space="preserve"> No caso de rescisão administrativa unilateral, a </w:t>
      </w:r>
      <w:r w:rsidRPr="005323A1">
        <w:rPr>
          <w:rFonts w:ascii="Consolas" w:hAnsi="Consolas" w:cs="Consolas"/>
          <w:b/>
          <w:sz w:val="28"/>
          <w:szCs w:val="28"/>
        </w:rPr>
        <w:t>CONTRATADA</w:t>
      </w:r>
      <w:r w:rsidRPr="005323A1">
        <w:rPr>
          <w:rFonts w:ascii="Consolas" w:hAnsi="Consolas" w:cs="Consolas"/>
          <w:sz w:val="28"/>
          <w:szCs w:val="28"/>
        </w:rPr>
        <w:t xml:space="preserve"> reconhece o direito do </w:t>
      </w:r>
      <w:r w:rsidRPr="005323A1">
        <w:rPr>
          <w:rFonts w:ascii="Consolas" w:hAnsi="Consolas" w:cs="Consolas"/>
          <w:b/>
          <w:sz w:val="28"/>
          <w:szCs w:val="28"/>
        </w:rPr>
        <w:t>CONTRATANTE</w:t>
      </w:r>
      <w:r w:rsidRPr="005323A1">
        <w:rPr>
          <w:rFonts w:ascii="Consolas" w:hAnsi="Consolas" w:cs="Consolas"/>
          <w:sz w:val="28"/>
          <w:szCs w:val="28"/>
        </w:rPr>
        <w:t xml:space="preserve"> de aplicar as sanções previstas no Edital, neste ajuste e na legislação que rege a licitação. </w:t>
      </w:r>
    </w:p>
    <w:p w14:paraId="360BA12B"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p>
    <w:p w14:paraId="7732BD84"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10.4 –</w:t>
      </w:r>
      <w:r w:rsidRPr="005323A1">
        <w:rPr>
          <w:rFonts w:ascii="Consolas" w:hAnsi="Consolas" w:cs="Consolas"/>
          <w:sz w:val="28"/>
          <w:szCs w:val="28"/>
        </w:rPr>
        <w:t xml:space="preserve"> A aplicação de quaisquer sanções referidas neste dispositivo, não afasta a responsabilização civil da </w:t>
      </w:r>
      <w:r w:rsidRPr="005323A1">
        <w:rPr>
          <w:rFonts w:ascii="Consolas" w:hAnsi="Consolas" w:cs="Consolas"/>
          <w:b/>
          <w:sz w:val="28"/>
          <w:szCs w:val="28"/>
        </w:rPr>
        <w:t>CONTRATADA</w:t>
      </w:r>
      <w:r w:rsidRPr="005323A1">
        <w:rPr>
          <w:rFonts w:ascii="Consolas" w:hAnsi="Consolas" w:cs="Consolas"/>
          <w:sz w:val="28"/>
          <w:szCs w:val="28"/>
        </w:rPr>
        <w:t xml:space="preserve"> pela inexecução total ou parcial do objeto ou pela inadimplência. </w:t>
      </w:r>
    </w:p>
    <w:p w14:paraId="709D7B6B"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p>
    <w:p w14:paraId="6494AB7C"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10.5 –</w:t>
      </w:r>
      <w:r w:rsidRPr="005323A1">
        <w:rPr>
          <w:rFonts w:ascii="Consolas" w:hAnsi="Consolas" w:cs="Consolas"/>
          <w:sz w:val="28"/>
          <w:szCs w:val="28"/>
        </w:rPr>
        <w:t xml:space="preserve"> A aplicação das penalidades não impede o </w:t>
      </w:r>
      <w:r w:rsidRPr="005323A1">
        <w:rPr>
          <w:rFonts w:ascii="Consolas" w:hAnsi="Consolas" w:cs="Consolas"/>
          <w:b/>
          <w:sz w:val="28"/>
          <w:szCs w:val="28"/>
        </w:rPr>
        <w:t>CONTRATANTE</w:t>
      </w:r>
      <w:r w:rsidRPr="005323A1">
        <w:rPr>
          <w:rFonts w:ascii="Consolas" w:hAnsi="Consolas" w:cs="Consolas"/>
          <w:sz w:val="28"/>
          <w:szCs w:val="28"/>
        </w:rPr>
        <w:t xml:space="preserve"> de exigir o ressarcimento dos prejuízos efetivados decorrentes de quaisquer faltas cometidas pela </w:t>
      </w:r>
      <w:r w:rsidRPr="005323A1">
        <w:rPr>
          <w:rFonts w:ascii="Consolas" w:hAnsi="Consolas" w:cs="Consolas"/>
          <w:b/>
          <w:sz w:val="28"/>
          <w:szCs w:val="28"/>
        </w:rPr>
        <w:t>CONTRATADA</w:t>
      </w:r>
      <w:r w:rsidRPr="005323A1">
        <w:rPr>
          <w:rFonts w:ascii="Consolas" w:hAnsi="Consolas" w:cs="Consolas"/>
          <w:sz w:val="28"/>
          <w:szCs w:val="28"/>
        </w:rPr>
        <w:t>.</w:t>
      </w:r>
    </w:p>
    <w:p w14:paraId="36839860"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p>
    <w:p w14:paraId="71797D07"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10.6 –</w:t>
      </w:r>
      <w:r w:rsidRPr="005323A1">
        <w:rPr>
          <w:rFonts w:ascii="Consolas" w:hAnsi="Consolas" w:cs="Consolas"/>
          <w:sz w:val="28"/>
          <w:szCs w:val="28"/>
        </w:rPr>
        <w:t xml:space="preserve"> No caso de a </w:t>
      </w:r>
      <w:r w:rsidRPr="005323A1">
        <w:rPr>
          <w:rFonts w:ascii="Consolas" w:hAnsi="Consolas" w:cs="Consolas"/>
          <w:b/>
          <w:sz w:val="28"/>
          <w:szCs w:val="28"/>
        </w:rPr>
        <w:t>CONTRATADA</w:t>
      </w:r>
      <w:r w:rsidRPr="005323A1">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CBE73CC" w14:textId="77777777" w:rsidR="003E445E" w:rsidRPr="005323A1" w:rsidRDefault="003E445E" w:rsidP="003E445E">
      <w:pPr>
        <w:pStyle w:val="BodyText23"/>
        <w:tabs>
          <w:tab w:val="left" w:pos="-1701"/>
        </w:tabs>
        <w:spacing w:line="240" w:lineRule="auto"/>
        <w:ind w:left="0" w:right="-1" w:firstLine="0"/>
        <w:rPr>
          <w:rFonts w:ascii="Consolas" w:hAnsi="Consolas" w:cs="Consolas"/>
          <w:b/>
          <w:sz w:val="28"/>
          <w:szCs w:val="28"/>
        </w:rPr>
      </w:pPr>
    </w:p>
    <w:p w14:paraId="116D3580"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r w:rsidRPr="005323A1">
        <w:rPr>
          <w:rFonts w:ascii="Consolas" w:hAnsi="Consolas" w:cs="Consolas"/>
          <w:b/>
          <w:sz w:val="28"/>
          <w:szCs w:val="28"/>
        </w:rPr>
        <w:t>10.7 –</w:t>
      </w:r>
      <w:r w:rsidRPr="005323A1">
        <w:rPr>
          <w:rFonts w:ascii="Consolas" w:hAnsi="Consolas" w:cs="Consolas"/>
          <w:sz w:val="28"/>
          <w:szCs w:val="28"/>
        </w:rPr>
        <w:t xml:space="preserve"> No caso de a </w:t>
      </w:r>
      <w:r w:rsidRPr="005323A1">
        <w:rPr>
          <w:rFonts w:ascii="Consolas" w:hAnsi="Consolas" w:cs="Consolas"/>
          <w:b/>
          <w:sz w:val="28"/>
          <w:szCs w:val="28"/>
        </w:rPr>
        <w:t>CONTRATADA</w:t>
      </w:r>
      <w:r w:rsidRPr="005323A1">
        <w:rPr>
          <w:rFonts w:ascii="Consolas" w:hAnsi="Consolas" w:cs="Consolas"/>
          <w:sz w:val="28"/>
          <w:szCs w:val="28"/>
        </w:rPr>
        <w:t xml:space="preserve"> encontrar-se em situação de recuperação extrajudicial, o descumprimento do plano de recuperação ensejará a imediata rescisão deste Contrato, sem </w:t>
      </w:r>
      <w:r w:rsidRPr="005323A1">
        <w:rPr>
          <w:rFonts w:ascii="Consolas" w:hAnsi="Consolas" w:cs="Consolas"/>
          <w:sz w:val="28"/>
          <w:szCs w:val="28"/>
        </w:rPr>
        <w:lastRenderedPageBreak/>
        <w:t>prejuízo da aplicação das demais cominações legais.</w:t>
      </w:r>
    </w:p>
    <w:p w14:paraId="25AA218E" w14:textId="77777777" w:rsidR="003E445E" w:rsidRPr="005323A1" w:rsidRDefault="003E445E" w:rsidP="003E445E">
      <w:pPr>
        <w:pStyle w:val="BodyText23"/>
        <w:tabs>
          <w:tab w:val="left" w:pos="-1701"/>
        </w:tabs>
        <w:spacing w:line="240" w:lineRule="auto"/>
        <w:ind w:left="0" w:right="-1" w:firstLine="0"/>
        <w:rPr>
          <w:rFonts w:ascii="Consolas" w:hAnsi="Consolas" w:cs="Consolas"/>
          <w:sz w:val="28"/>
          <w:szCs w:val="28"/>
        </w:rPr>
      </w:pPr>
    </w:p>
    <w:p w14:paraId="0AD604F4" w14:textId="77777777" w:rsidR="003E445E" w:rsidRPr="005323A1" w:rsidRDefault="003E445E" w:rsidP="003E445E">
      <w:pPr>
        <w:ind w:left="0" w:right="-1"/>
        <w:jc w:val="center"/>
        <w:rPr>
          <w:rStyle w:val="Forte"/>
          <w:rFonts w:ascii="Consolas" w:eastAsiaTheme="majorEastAsia" w:hAnsi="Consolas" w:cs="Consolas"/>
          <w:sz w:val="28"/>
          <w:szCs w:val="28"/>
        </w:rPr>
      </w:pPr>
      <w:r w:rsidRPr="005323A1">
        <w:rPr>
          <w:rStyle w:val="Forte"/>
          <w:rFonts w:ascii="Consolas" w:eastAsiaTheme="majorEastAsia" w:hAnsi="Consolas" w:cs="Consolas"/>
          <w:sz w:val="28"/>
          <w:szCs w:val="28"/>
        </w:rPr>
        <w:t>CLÁUSULA DÉCIMA PRIMEIRA</w:t>
      </w:r>
    </w:p>
    <w:p w14:paraId="4F88B93D" w14:textId="77777777" w:rsidR="003E445E" w:rsidRPr="005323A1" w:rsidRDefault="003E445E" w:rsidP="003E445E">
      <w:pPr>
        <w:ind w:left="0" w:right="-1"/>
        <w:jc w:val="center"/>
        <w:rPr>
          <w:rStyle w:val="Forte"/>
          <w:rFonts w:ascii="Consolas" w:eastAsiaTheme="majorEastAsia" w:hAnsi="Consolas" w:cs="Consolas"/>
          <w:sz w:val="28"/>
          <w:szCs w:val="28"/>
        </w:rPr>
      </w:pPr>
      <w:r w:rsidRPr="005323A1">
        <w:rPr>
          <w:rStyle w:val="Forte"/>
          <w:rFonts w:ascii="Consolas" w:eastAsiaTheme="majorEastAsia" w:hAnsi="Consolas" w:cs="Consolas"/>
          <w:sz w:val="28"/>
          <w:szCs w:val="28"/>
        </w:rPr>
        <w:t>DA FISCALIZAÇÃO</w:t>
      </w:r>
    </w:p>
    <w:p w14:paraId="4B3746A1" w14:textId="77777777" w:rsidR="003E445E" w:rsidRPr="005323A1" w:rsidRDefault="003E445E" w:rsidP="003E445E">
      <w:pPr>
        <w:ind w:left="0" w:right="-1"/>
        <w:rPr>
          <w:rFonts w:ascii="Consolas" w:hAnsi="Consolas" w:cs="Consolas"/>
          <w:sz w:val="28"/>
          <w:szCs w:val="28"/>
        </w:rPr>
      </w:pPr>
    </w:p>
    <w:p w14:paraId="229D76CA" w14:textId="77777777" w:rsidR="003E445E" w:rsidRPr="005323A1" w:rsidRDefault="003E445E" w:rsidP="003E445E">
      <w:pPr>
        <w:ind w:left="0" w:right="-1"/>
        <w:rPr>
          <w:rFonts w:ascii="Consolas" w:hAnsi="Consolas" w:cs="Consolas"/>
          <w:sz w:val="28"/>
          <w:szCs w:val="28"/>
        </w:rPr>
      </w:pPr>
      <w:r w:rsidRPr="005323A1">
        <w:rPr>
          <w:rFonts w:ascii="Consolas" w:hAnsi="Consolas" w:cs="Consolas"/>
          <w:b/>
          <w:bCs/>
          <w:sz w:val="28"/>
          <w:szCs w:val="28"/>
        </w:rPr>
        <w:t xml:space="preserve">11.1 </w:t>
      </w:r>
      <w:r w:rsidRPr="005323A1">
        <w:rPr>
          <w:rFonts w:ascii="Consolas" w:hAnsi="Consolas" w:cs="Consolas"/>
          <w:sz w:val="28"/>
          <w:szCs w:val="28"/>
        </w:rPr>
        <w:t xml:space="preserve">– Fica nomeado como gestor do contrato, o </w:t>
      </w:r>
      <w:r w:rsidRPr="005323A1">
        <w:rPr>
          <w:rFonts w:ascii="Consolas" w:hAnsi="Consolas" w:cs="Consolas"/>
          <w:bCs/>
          <w:sz w:val="28"/>
          <w:szCs w:val="28"/>
        </w:rPr>
        <w:t>Senhor Jurandir Alves Carvalho</w:t>
      </w:r>
      <w:r w:rsidRPr="005323A1">
        <w:rPr>
          <w:rFonts w:ascii="Consolas" w:hAnsi="Consolas" w:cs="Consolas"/>
          <w:sz w:val="28"/>
          <w:szCs w:val="28"/>
        </w:rPr>
        <w:t xml:space="preserve">, Encarregado do Departamento de Pessoal e </w:t>
      </w:r>
      <w:r w:rsidRPr="005323A1">
        <w:rPr>
          <w:rFonts w:ascii="Consolas" w:hAnsi="Consolas" w:cs="Consolas"/>
          <w:bCs/>
          <w:sz w:val="28"/>
          <w:szCs w:val="28"/>
        </w:rPr>
        <w:t>CPF nº. 015.538.248-90.</w:t>
      </w:r>
    </w:p>
    <w:p w14:paraId="0DE2F73B" w14:textId="77777777" w:rsidR="003E445E" w:rsidRPr="005323A1" w:rsidRDefault="003E445E" w:rsidP="003E445E">
      <w:pPr>
        <w:ind w:left="0" w:right="-1"/>
        <w:rPr>
          <w:rFonts w:ascii="Consolas" w:hAnsi="Consolas" w:cs="Consolas"/>
          <w:b/>
          <w:sz w:val="28"/>
          <w:szCs w:val="28"/>
        </w:rPr>
      </w:pPr>
    </w:p>
    <w:p w14:paraId="57334FB9" w14:textId="77777777" w:rsidR="003E445E" w:rsidRPr="005323A1" w:rsidRDefault="003E445E" w:rsidP="003E445E">
      <w:pPr>
        <w:ind w:left="0" w:right="-1"/>
        <w:rPr>
          <w:rFonts w:ascii="Consolas" w:hAnsi="Consolas" w:cs="Consolas"/>
          <w:bCs/>
          <w:sz w:val="28"/>
          <w:szCs w:val="28"/>
        </w:rPr>
      </w:pPr>
      <w:r w:rsidRPr="005323A1">
        <w:rPr>
          <w:rFonts w:ascii="Consolas" w:hAnsi="Consolas" w:cs="Consolas"/>
          <w:b/>
          <w:sz w:val="28"/>
          <w:szCs w:val="28"/>
        </w:rPr>
        <w:t>11.1.1 –</w:t>
      </w:r>
      <w:r w:rsidRPr="005323A1">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Pr="005323A1">
        <w:rPr>
          <w:rFonts w:ascii="Consolas" w:hAnsi="Consolas" w:cs="Consolas"/>
          <w:bCs/>
          <w:sz w:val="28"/>
          <w:szCs w:val="28"/>
        </w:rPr>
        <w:t>.</w:t>
      </w:r>
    </w:p>
    <w:p w14:paraId="66865C5F"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p>
    <w:p w14:paraId="4B92A57E"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CLÁUSULA DÉCIMA SEGUNDA</w:t>
      </w:r>
    </w:p>
    <w:p w14:paraId="53E3ABB6"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FORO</w:t>
      </w:r>
    </w:p>
    <w:p w14:paraId="603F5642" w14:textId="77777777" w:rsidR="003E445E" w:rsidRPr="005323A1" w:rsidRDefault="003E445E" w:rsidP="003E445E">
      <w:pPr>
        <w:tabs>
          <w:tab w:val="left" w:pos="-1701"/>
        </w:tabs>
        <w:autoSpaceDE w:val="0"/>
        <w:autoSpaceDN w:val="0"/>
        <w:adjustRightInd w:val="0"/>
        <w:ind w:left="0" w:right="-1"/>
        <w:rPr>
          <w:rFonts w:ascii="Consolas" w:hAnsi="Consolas" w:cs="Consolas"/>
          <w:b/>
          <w:bCs/>
          <w:sz w:val="28"/>
          <w:szCs w:val="28"/>
        </w:rPr>
      </w:pPr>
    </w:p>
    <w:p w14:paraId="78DD0674"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bCs/>
          <w:sz w:val="28"/>
          <w:szCs w:val="28"/>
        </w:rPr>
        <w:t xml:space="preserve">12.1 </w:t>
      </w:r>
      <w:r w:rsidRPr="005323A1">
        <w:rPr>
          <w:rFonts w:ascii="Consolas" w:hAnsi="Consolas" w:cs="Consolas"/>
          <w:sz w:val="28"/>
          <w:szCs w:val="28"/>
        </w:rPr>
        <w:t>– O Foro competente para toda e qualquer ação oriunda do presente contrato é o da Comarca de Pirajuí, Estado de São Paulo.</w:t>
      </w:r>
    </w:p>
    <w:p w14:paraId="524D803C" w14:textId="77777777" w:rsidR="003E445E" w:rsidRPr="005323A1" w:rsidRDefault="003E445E" w:rsidP="003E445E">
      <w:pPr>
        <w:tabs>
          <w:tab w:val="left" w:pos="-1701"/>
        </w:tabs>
        <w:autoSpaceDE w:val="0"/>
        <w:autoSpaceDN w:val="0"/>
        <w:adjustRightInd w:val="0"/>
        <w:ind w:left="0" w:right="-1"/>
        <w:rPr>
          <w:rFonts w:ascii="Consolas" w:hAnsi="Consolas" w:cs="Consolas"/>
          <w:b/>
          <w:bCs/>
          <w:sz w:val="28"/>
          <w:szCs w:val="28"/>
        </w:rPr>
      </w:pPr>
    </w:p>
    <w:p w14:paraId="023D4D73"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bCs/>
          <w:sz w:val="28"/>
          <w:szCs w:val="28"/>
        </w:rPr>
        <w:t xml:space="preserve">12.2 </w:t>
      </w:r>
      <w:r w:rsidRPr="005323A1">
        <w:rPr>
          <w:rFonts w:ascii="Consolas" w:hAnsi="Consolas" w:cs="Consolas"/>
          <w:sz w:val="28"/>
          <w:szCs w:val="28"/>
        </w:rPr>
        <w:t>– E, por estarem justas e contratadas, assinam o presente contrato em três vias de igual forma e teor, para todos os fins de direito.</w:t>
      </w:r>
    </w:p>
    <w:p w14:paraId="2923D59D" w14:textId="77777777" w:rsidR="005323A1" w:rsidRPr="005323A1" w:rsidRDefault="005323A1" w:rsidP="003E445E">
      <w:pPr>
        <w:tabs>
          <w:tab w:val="left" w:pos="-1701"/>
        </w:tabs>
        <w:autoSpaceDE w:val="0"/>
        <w:autoSpaceDN w:val="0"/>
        <w:adjustRightInd w:val="0"/>
        <w:ind w:left="0" w:right="-1"/>
        <w:rPr>
          <w:rFonts w:ascii="Consolas" w:hAnsi="Consolas" w:cs="Consolas"/>
          <w:b/>
          <w:bCs/>
          <w:sz w:val="28"/>
          <w:szCs w:val="28"/>
        </w:rPr>
      </w:pPr>
    </w:p>
    <w:p w14:paraId="5DE671BA" w14:textId="63F20043" w:rsidR="003E445E" w:rsidRPr="00767031" w:rsidRDefault="00767031" w:rsidP="003E445E">
      <w:pPr>
        <w:tabs>
          <w:tab w:val="left" w:pos="-1701"/>
        </w:tabs>
        <w:autoSpaceDE w:val="0"/>
        <w:autoSpaceDN w:val="0"/>
        <w:adjustRightInd w:val="0"/>
        <w:ind w:left="0" w:right="-1"/>
        <w:jc w:val="center"/>
        <w:rPr>
          <w:rFonts w:ascii="Consolas" w:hAnsi="Consolas" w:cs="Consolas"/>
          <w:b/>
          <w:bCs/>
          <w:sz w:val="28"/>
          <w:szCs w:val="28"/>
        </w:rPr>
      </w:pPr>
      <w:r w:rsidRPr="00767031">
        <w:rPr>
          <w:rFonts w:ascii="Consolas" w:hAnsi="Consolas" w:cs="Consolas"/>
          <w:b/>
          <w:bCs/>
          <w:sz w:val="28"/>
          <w:szCs w:val="28"/>
        </w:rPr>
        <w:t>PIRAJUÍ, 17 DE JANEIRO DE 2022.</w:t>
      </w:r>
    </w:p>
    <w:p w14:paraId="6CA5C533" w14:textId="77777777" w:rsidR="003E445E" w:rsidRDefault="003E445E" w:rsidP="003E445E">
      <w:pPr>
        <w:tabs>
          <w:tab w:val="left" w:pos="-1701"/>
        </w:tabs>
        <w:autoSpaceDE w:val="0"/>
        <w:autoSpaceDN w:val="0"/>
        <w:adjustRightInd w:val="0"/>
        <w:ind w:left="0" w:right="-1"/>
        <w:jc w:val="center"/>
        <w:rPr>
          <w:rFonts w:ascii="Consolas" w:hAnsi="Consolas" w:cs="Consolas"/>
          <w:b/>
          <w:bCs/>
          <w:sz w:val="28"/>
          <w:szCs w:val="28"/>
        </w:rPr>
      </w:pPr>
    </w:p>
    <w:p w14:paraId="310A3E3B" w14:textId="77777777" w:rsidR="005323A1" w:rsidRDefault="005323A1" w:rsidP="003E445E">
      <w:pPr>
        <w:tabs>
          <w:tab w:val="left" w:pos="-1701"/>
        </w:tabs>
        <w:autoSpaceDE w:val="0"/>
        <w:autoSpaceDN w:val="0"/>
        <w:adjustRightInd w:val="0"/>
        <w:ind w:left="0" w:right="-1"/>
        <w:jc w:val="center"/>
        <w:rPr>
          <w:rFonts w:ascii="Consolas" w:hAnsi="Consolas" w:cs="Consolas"/>
          <w:b/>
          <w:bCs/>
          <w:sz w:val="28"/>
          <w:szCs w:val="28"/>
        </w:rPr>
      </w:pPr>
    </w:p>
    <w:p w14:paraId="71023060" w14:textId="77777777" w:rsidR="005323A1" w:rsidRPr="005323A1" w:rsidRDefault="005323A1" w:rsidP="003E445E">
      <w:pPr>
        <w:tabs>
          <w:tab w:val="left" w:pos="-1701"/>
        </w:tabs>
        <w:autoSpaceDE w:val="0"/>
        <w:autoSpaceDN w:val="0"/>
        <w:adjustRightInd w:val="0"/>
        <w:ind w:left="0" w:right="-1"/>
        <w:jc w:val="center"/>
        <w:rPr>
          <w:rFonts w:ascii="Consolas" w:hAnsi="Consolas" w:cs="Consolas"/>
          <w:b/>
          <w:bCs/>
          <w:sz w:val="28"/>
          <w:szCs w:val="28"/>
        </w:rPr>
      </w:pPr>
    </w:p>
    <w:p w14:paraId="2E8B21E0" w14:textId="5C9E881B" w:rsidR="003E445E" w:rsidRDefault="005323A1" w:rsidP="003E445E">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392BB3D3" w14:textId="48D86793" w:rsidR="005323A1" w:rsidRPr="005323A1" w:rsidRDefault="005323A1" w:rsidP="003E445E">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CESAR HENRIQUE DA CUNHA FIALA</w:t>
      </w:r>
    </w:p>
    <w:p w14:paraId="2A9F5B07"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CONTRATANTE</w:t>
      </w:r>
    </w:p>
    <w:p w14:paraId="5DE2E68D" w14:textId="77777777" w:rsidR="005323A1" w:rsidRDefault="005323A1" w:rsidP="003E445E">
      <w:pPr>
        <w:tabs>
          <w:tab w:val="left" w:pos="-1701"/>
        </w:tabs>
        <w:autoSpaceDE w:val="0"/>
        <w:autoSpaceDN w:val="0"/>
        <w:adjustRightInd w:val="0"/>
        <w:ind w:left="0" w:right="-1"/>
        <w:jc w:val="center"/>
        <w:rPr>
          <w:rFonts w:ascii="Consolas" w:hAnsi="Consolas" w:cs="Consolas"/>
          <w:b/>
          <w:bCs/>
          <w:sz w:val="28"/>
          <w:szCs w:val="28"/>
        </w:rPr>
      </w:pPr>
    </w:p>
    <w:p w14:paraId="64B387DC" w14:textId="557AE46E" w:rsidR="005323A1" w:rsidRDefault="005323A1" w:rsidP="003E445E">
      <w:pPr>
        <w:tabs>
          <w:tab w:val="left" w:pos="-1701"/>
        </w:tabs>
        <w:autoSpaceDE w:val="0"/>
        <w:autoSpaceDN w:val="0"/>
        <w:adjustRightInd w:val="0"/>
        <w:ind w:left="0" w:right="-1"/>
        <w:jc w:val="center"/>
        <w:rPr>
          <w:rFonts w:ascii="Consolas" w:hAnsi="Consolas" w:cs="Consolas"/>
          <w:b/>
          <w:bCs/>
          <w:sz w:val="28"/>
          <w:szCs w:val="28"/>
        </w:rPr>
      </w:pPr>
    </w:p>
    <w:p w14:paraId="669A3E1A" w14:textId="464D6C19" w:rsidR="00767031" w:rsidRDefault="00767031" w:rsidP="003E445E">
      <w:pPr>
        <w:tabs>
          <w:tab w:val="left" w:pos="-1701"/>
        </w:tabs>
        <w:autoSpaceDE w:val="0"/>
        <w:autoSpaceDN w:val="0"/>
        <w:adjustRightInd w:val="0"/>
        <w:ind w:left="0" w:right="-1"/>
        <w:jc w:val="center"/>
        <w:rPr>
          <w:rFonts w:ascii="Consolas" w:hAnsi="Consolas" w:cs="Consolas"/>
          <w:b/>
          <w:bCs/>
          <w:sz w:val="28"/>
          <w:szCs w:val="28"/>
        </w:rPr>
      </w:pPr>
    </w:p>
    <w:p w14:paraId="2338D034" w14:textId="77777777" w:rsidR="00767031" w:rsidRPr="005323A1" w:rsidRDefault="00767031" w:rsidP="003E445E">
      <w:pPr>
        <w:tabs>
          <w:tab w:val="left" w:pos="-1701"/>
        </w:tabs>
        <w:autoSpaceDE w:val="0"/>
        <w:autoSpaceDN w:val="0"/>
        <w:adjustRightInd w:val="0"/>
        <w:ind w:left="0" w:right="-1"/>
        <w:jc w:val="center"/>
        <w:rPr>
          <w:rFonts w:ascii="Consolas" w:hAnsi="Consolas" w:cs="Consolas"/>
          <w:b/>
          <w:bCs/>
          <w:sz w:val="28"/>
          <w:szCs w:val="28"/>
        </w:rPr>
      </w:pPr>
    </w:p>
    <w:p w14:paraId="008E2E4E" w14:textId="606D203E" w:rsidR="003E445E" w:rsidRPr="005323A1" w:rsidRDefault="00767031"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sz w:val="28"/>
          <w:szCs w:val="28"/>
        </w:rPr>
        <w:t>EMPRESA VEROCHEQUE REFEIÇÕES LTDA.</w:t>
      </w:r>
    </w:p>
    <w:p w14:paraId="566FFE8D" w14:textId="21855C30" w:rsidR="005323A1" w:rsidRDefault="005323A1" w:rsidP="003E445E">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NICOLAS TEIXEIRA VERONEZI</w:t>
      </w:r>
    </w:p>
    <w:p w14:paraId="699318FC" w14:textId="77777777" w:rsidR="003E445E" w:rsidRPr="005323A1" w:rsidRDefault="003E445E" w:rsidP="003E445E">
      <w:pPr>
        <w:tabs>
          <w:tab w:val="left" w:pos="-1701"/>
        </w:tabs>
        <w:autoSpaceDE w:val="0"/>
        <w:autoSpaceDN w:val="0"/>
        <w:adjustRightInd w:val="0"/>
        <w:ind w:left="0" w:right="-1"/>
        <w:jc w:val="center"/>
        <w:rPr>
          <w:rFonts w:ascii="Consolas" w:hAnsi="Consolas" w:cs="Consolas"/>
          <w:b/>
          <w:bCs/>
          <w:sz w:val="28"/>
          <w:szCs w:val="28"/>
        </w:rPr>
      </w:pPr>
      <w:r w:rsidRPr="005323A1">
        <w:rPr>
          <w:rFonts w:ascii="Consolas" w:hAnsi="Consolas" w:cs="Consolas"/>
          <w:b/>
          <w:bCs/>
          <w:sz w:val="28"/>
          <w:szCs w:val="28"/>
        </w:rPr>
        <w:t>CONTRATADA</w:t>
      </w:r>
    </w:p>
    <w:p w14:paraId="4B3273A8" w14:textId="08ADC9B7" w:rsidR="003E445E" w:rsidRDefault="003E445E" w:rsidP="003E445E">
      <w:pPr>
        <w:tabs>
          <w:tab w:val="left" w:pos="-1701"/>
        </w:tabs>
        <w:autoSpaceDE w:val="0"/>
        <w:autoSpaceDN w:val="0"/>
        <w:adjustRightInd w:val="0"/>
        <w:ind w:left="0" w:right="-1"/>
        <w:rPr>
          <w:rFonts w:ascii="Consolas" w:hAnsi="Consolas" w:cs="Consolas"/>
          <w:b/>
          <w:bCs/>
          <w:sz w:val="28"/>
          <w:szCs w:val="28"/>
        </w:rPr>
      </w:pPr>
    </w:p>
    <w:p w14:paraId="0E201899" w14:textId="77777777" w:rsidR="00E15FDD" w:rsidRPr="005323A1" w:rsidRDefault="00E15FDD" w:rsidP="003E445E">
      <w:pPr>
        <w:tabs>
          <w:tab w:val="left" w:pos="-1701"/>
        </w:tabs>
        <w:autoSpaceDE w:val="0"/>
        <w:autoSpaceDN w:val="0"/>
        <w:adjustRightInd w:val="0"/>
        <w:ind w:left="0" w:right="-1"/>
        <w:rPr>
          <w:rFonts w:ascii="Consolas" w:hAnsi="Consolas" w:cs="Consolas"/>
          <w:b/>
          <w:bCs/>
          <w:sz w:val="28"/>
          <w:szCs w:val="28"/>
        </w:rPr>
      </w:pPr>
    </w:p>
    <w:p w14:paraId="698BDFDA" w14:textId="77777777" w:rsidR="003E445E" w:rsidRPr="005323A1" w:rsidRDefault="003E445E" w:rsidP="003E445E">
      <w:pPr>
        <w:tabs>
          <w:tab w:val="left" w:pos="-1701"/>
        </w:tabs>
        <w:autoSpaceDE w:val="0"/>
        <w:autoSpaceDN w:val="0"/>
        <w:adjustRightInd w:val="0"/>
        <w:ind w:left="0" w:right="-1"/>
        <w:rPr>
          <w:rFonts w:ascii="Consolas" w:hAnsi="Consolas" w:cs="Consolas"/>
          <w:sz w:val="28"/>
          <w:szCs w:val="28"/>
        </w:rPr>
      </w:pPr>
      <w:r w:rsidRPr="005323A1">
        <w:rPr>
          <w:rFonts w:ascii="Consolas" w:hAnsi="Consolas" w:cs="Consolas"/>
          <w:b/>
          <w:bCs/>
          <w:sz w:val="28"/>
          <w:szCs w:val="28"/>
        </w:rPr>
        <w:lastRenderedPageBreak/>
        <w:t>TESTEMUNHAS</w:t>
      </w:r>
      <w:r w:rsidRPr="005323A1">
        <w:rPr>
          <w:rFonts w:ascii="Consolas" w:hAnsi="Consolas" w:cs="Consolas"/>
          <w:sz w:val="28"/>
          <w:szCs w:val="28"/>
        </w:rPr>
        <w:t>:</w:t>
      </w:r>
    </w:p>
    <w:p w14:paraId="361796A5" w14:textId="55981B8E" w:rsidR="003E445E" w:rsidRDefault="003E445E" w:rsidP="003E445E">
      <w:pPr>
        <w:tabs>
          <w:tab w:val="left" w:pos="-1701"/>
        </w:tabs>
        <w:autoSpaceDE w:val="0"/>
        <w:autoSpaceDN w:val="0"/>
        <w:adjustRightInd w:val="0"/>
        <w:ind w:left="0" w:right="-1"/>
        <w:rPr>
          <w:rFonts w:ascii="Consolas" w:hAnsi="Consolas" w:cs="Consolas"/>
          <w:sz w:val="28"/>
          <w:szCs w:val="28"/>
        </w:rPr>
      </w:pPr>
    </w:p>
    <w:p w14:paraId="4765E70F" w14:textId="77777777" w:rsidR="00767031" w:rsidRPr="005323A1" w:rsidRDefault="00767031" w:rsidP="003E445E">
      <w:pPr>
        <w:tabs>
          <w:tab w:val="left" w:pos="-1701"/>
        </w:tabs>
        <w:autoSpaceDE w:val="0"/>
        <w:autoSpaceDN w:val="0"/>
        <w:adjustRightInd w:val="0"/>
        <w:ind w:left="0" w:right="-1"/>
        <w:rPr>
          <w:rFonts w:ascii="Consolas" w:hAnsi="Consolas" w:cs="Consolas"/>
          <w:sz w:val="28"/>
          <w:szCs w:val="28"/>
        </w:rPr>
      </w:pPr>
    </w:p>
    <w:p w14:paraId="41FB19B9" w14:textId="77777777" w:rsidR="003E445E" w:rsidRPr="005323A1" w:rsidRDefault="003E445E" w:rsidP="005323A1">
      <w:pPr>
        <w:tabs>
          <w:tab w:val="left" w:pos="-1701"/>
        </w:tabs>
        <w:autoSpaceDE w:val="0"/>
        <w:autoSpaceDN w:val="0"/>
        <w:adjustRightInd w:val="0"/>
        <w:ind w:left="0" w:right="-1"/>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5323A1" w:rsidRPr="005323A1" w14:paraId="023B53F6" w14:textId="77777777" w:rsidTr="003419B0">
        <w:trPr>
          <w:trHeight w:val="1298"/>
          <w:jc w:val="center"/>
        </w:trPr>
        <w:tc>
          <w:tcPr>
            <w:tcW w:w="5258" w:type="dxa"/>
            <w:hideMark/>
          </w:tcPr>
          <w:p w14:paraId="6C8D8C0A" w14:textId="77777777" w:rsidR="005323A1" w:rsidRPr="005323A1" w:rsidRDefault="005323A1" w:rsidP="005323A1">
            <w:pPr>
              <w:ind w:left="0" w:right="0"/>
              <w:jc w:val="center"/>
              <w:rPr>
                <w:rFonts w:ascii="Consolas" w:hAnsi="Consolas" w:cs="Consolas"/>
                <w:b/>
                <w:sz w:val="28"/>
                <w:szCs w:val="28"/>
                <w:lang w:val="es-ES_tradnl"/>
              </w:rPr>
            </w:pPr>
            <w:r w:rsidRPr="005323A1">
              <w:rPr>
                <w:rFonts w:ascii="Consolas" w:hAnsi="Consolas" w:cs="Consolas"/>
                <w:b/>
                <w:sz w:val="28"/>
                <w:szCs w:val="28"/>
                <w:lang w:val="es-ES_tradnl"/>
              </w:rPr>
              <w:t>MARCUS VINICIUS CANDIDO DA SILVA</w:t>
            </w:r>
          </w:p>
          <w:p w14:paraId="0D426009" w14:textId="77777777" w:rsidR="005323A1" w:rsidRPr="005323A1" w:rsidRDefault="005323A1" w:rsidP="005323A1">
            <w:pPr>
              <w:ind w:left="0" w:right="0"/>
              <w:jc w:val="center"/>
              <w:rPr>
                <w:rFonts w:ascii="Consolas" w:hAnsi="Consolas" w:cs="Consolas"/>
                <w:b/>
                <w:bCs/>
                <w:sz w:val="28"/>
                <w:szCs w:val="28"/>
                <w:lang w:val="es-ES_tradnl"/>
              </w:rPr>
            </w:pPr>
            <w:r w:rsidRPr="005323A1">
              <w:rPr>
                <w:rFonts w:ascii="Consolas" w:hAnsi="Consolas" w:cs="Consolas"/>
                <w:b/>
                <w:bCs/>
                <w:sz w:val="28"/>
                <w:szCs w:val="28"/>
                <w:lang w:val="es-ES_tradnl"/>
              </w:rPr>
              <w:t>ENCARREGADO DE LICITAÇÕES</w:t>
            </w:r>
          </w:p>
          <w:p w14:paraId="466AEB3F" w14:textId="77777777" w:rsidR="005323A1" w:rsidRPr="005323A1" w:rsidRDefault="005323A1" w:rsidP="005323A1">
            <w:pPr>
              <w:ind w:left="0" w:right="0"/>
              <w:jc w:val="center"/>
              <w:rPr>
                <w:rFonts w:ascii="Consolas" w:hAnsi="Consolas" w:cs="Consolas"/>
                <w:b/>
                <w:bCs/>
                <w:sz w:val="28"/>
                <w:szCs w:val="28"/>
                <w:lang w:val="es-ES_tradnl"/>
              </w:rPr>
            </w:pPr>
            <w:r w:rsidRPr="005323A1">
              <w:rPr>
                <w:rFonts w:ascii="Consolas" w:hAnsi="Consolas" w:cs="Consolas"/>
                <w:b/>
                <w:bCs/>
                <w:sz w:val="28"/>
                <w:szCs w:val="28"/>
                <w:lang w:val="es-ES_tradnl"/>
              </w:rPr>
              <w:t>RG 33.595.537-X SSP/SP</w:t>
            </w:r>
          </w:p>
          <w:p w14:paraId="0ECFAFA6" w14:textId="77777777" w:rsidR="005323A1" w:rsidRPr="005323A1" w:rsidRDefault="005323A1" w:rsidP="005323A1">
            <w:pPr>
              <w:ind w:left="0" w:right="0"/>
              <w:jc w:val="center"/>
              <w:rPr>
                <w:rFonts w:ascii="Consolas" w:hAnsi="Consolas" w:cs="Consolas"/>
                <w:b/>
                <w:bCs/>
                <w:sz w:val="28"/>
                <w:szCs w:val="28"/>
                <w:lang w:val="en-US"/>
              </w:rPr>
            </w:pPr>
            <w:r w:rsidRPr="005323A1">
              <w:rPr>
                <w:rFonts w:ascii="Consolas" w:hAnsi="Consolas" w:cs="Consolas"/>
                <w:b/>
                <w:bCs/>
                <w:sz w:val="28"/>
                <w:szCs w:val="28"/>
                <w:lang w:val="en-US"/>
              </w:rPr>
              <w:t>CPF 360.724.808-70</w:t>
            </w:r>
          </w:p>
        </w:tc>
        <w:tc>
          <w:tcPr>
            <w:tcW w:w="4405" w:type="dxa"/>
            <w:hideMark/>
          </w:tcPr>
          <w:p w14:paraId="50922C06" w14:textId="77777777" w:rsidR="005323A1" w:rsidRPr="005323A1" w:rsidRDefault="005323A1" w:rsidP="005323A1">
            <w:pPr>
              <w:ind w:left="0" w:right="82"/>
              <w:jc w:val="center"/>
              <w:rPr>
                <w:rFonts w:ascii="Consolas" w:hAnsi="Consolas" w:cs="Consolas"/>
                <w:b/>
                <w:sz w:val="28"/>
                <w:szCs w:val="28"/>
                <w:lang w:val="es-ES_tradnl"/>
              </w:rPr>
            </w:pPr>
            <w:r w:rsidRPr="005323A1">
              <w:rPr>
                <w:rFonts w:ascii="Consolas" w:hAnsi="Consolas" w:cs="Consolas"/>
                <w:b/>
                <w:sz w:val="28"/>
                <w:szCs w:val="28"/>
                <w:lang w:val="es-ES_tradnl"/>
              </w:rPr>
              <w:t>DUCIELE DA SILVA N. DE MELO</w:t>
            </w:r>
          </w:p>
          <w:p w14:paraId="12AFCF47" w14:textId="77777777" w:rsidR="005323A1" w:rsidRPr="005323A1" w:rsidRDefault="005323A1" w:rsidP="005323A1">
            <w:pPr>
              <w:ind w:left="0" w:right="82"/>
              <w:jc w:val="center"/>
              <w:rPr>
                <w:rFonts w:ascii="Consolas" w:hAnsi="Consolas" w:cs="Consolas"/>
                <w:b/>
                <w:sz w:val="28"/>
                <w:szCs w:val="28"/>
                <w:lang w:val="es-ES_tradnl"/>
              </w:rPr>
            </w:pPr>
            <w:r w:rsidRPr="005323A1">
              <w:rPr>
                <w:rFonts w:ascii="Consolas" w:hAnsi="Consolas" w:cs="Consolas"/>
                <w:b/>
                <w:sz w:val="28"/>
                <w:szCs w:val="28"/>
                <w:lang w:val="es-ES_tradnl"/>
              </w:rPr>
              <w:t>DIGITADORA</w:t>
            </w:r>
          </w:p>
          <w:p w14:paraId="7DAF9C40" w14:textId="77777777" w:rsidR="005323A1" w:rsidRPr="005323A1" w:rsidRDefault="005323A1" w:rsidP="005323A1">
            <w:pPr>
              <w:ind w:left="0" w:right="82"/>
              <w:jc w:val="center"/>
              <w:rPr>
                <w:rFonts w:ascii="Consolas" w:hAnsi="Consolas" w:cs="Consolas"/>
                <w:b/>
                <w:sz w:val="28"/>
                <w:szCs w:val="28"/>
                <w:lang w:val="es-ES_tradnl"/>
              </w:rPr>
            </w:pPr>
            <w:r w:rsidRPr="005323A1">
              <w:rPr>
                <w:rFonts w:ascii="Consolas" w:hAnsi="Consolas" w:cs="Consolas"/>
                <w:b/>
                <w:sz w:val="28"/>
                <w:szCs w:val="28"/>
                <w:lang w:val="es-ES_tradnl"/>
              </w:rPr>
              <w:t>RG 35.796.208-4 SSP/SP</w:t>
            </w:r>
          </w:p>
          <w:p w14:paraId="550A2BB3" w14:textId="77777777" w:rsidR="005323A1" w:rsidRPr="005323A1" w:rsidRDefault="005323A1" w:rsidP="005323A1">
            <w:pPr>
              <w:ind w:left="0" w:right="82"/>
              <w:jc w:val="center"/>
              <w:rPr>
                <w:rFonts w:ascii="Consolas" w:hAnsi="Consolas" w:cs="Consolas"/>
                <w:b/>
                <w:sz w:val="28"/>
                <w:szCs w:val="28"/>
              </w:rPr>
            </w:pPr>
            <w:r w:rsidRPr="005323A1">
              <w:rPr>
                <w:rFonts w:ascii="Consolas" w:hAnsi="Consolas" w:cs="Consolas"/>
                <w:b/>
                <w:sz w:val="28"/>
                <w:szCs w:val="28"/>
                <w:lang w:val="es-ES_tradnl"/>
              </w:rPr>
              <w:t>CPF 294.862.448-71</w:t>
            </w:r>
          </w:p>
        </w:tc>
      </w:tr>
    </w:tbl>
    <w:p w14:paraId="53BCB05F" w14:textId="77777777" w:rsidR="005323A1" w:rsidRDefault="005323A1" w:rsidP="003E445E">
      <w:pPr>
        <w:rPr>
          <w:rFonts w:ascii="Consolas" w:hAnsi="Consolas" w:cs="Consolas"/>
          <w:b/>
          <w:bCs/>
          <w:sz w:val="28"/>
          <w:szCs w:val="28"/>
        </w:rPr>
      </w:pPr>
    </w:p>
    <w:p w14:paraId="1583E349" w14:textId="77777777" w:rsidR="00D62AF6" w:rsidRDefault="00D62AF6" w:rsidP="00D62AF6">
      <w:pPr>
        <w:ind w:left="0" w:right="-1"/>
        <w:jc w:val="left"/>
        <w:rPr>
          <w:rFonts w:ascii="Consolas" w:hAnsi="Consolas" w:cs="Consolas"/>
          <w:b/>
          <w:bCs/>
          <w:sz w:val="28"/>
          <w:szCs w:val="28"/>
        </w:rPr>
      </w:pPr>
      <w:r>
        <w:rPr>
          <w:rFonts w:ascii="Consolas" w:hAnsi="Consolas" w:cs="Consolas"/>
          <w:b/>
          <w:bCs/>
          <w:sz w:val="28"/>
          <w:szCs w:val="28"/>
        </w:rPr>
        <w:t>GESTOR DE CONTRATO:</w:t>
      </w:r>
    </w:p>
    <w:p w14:paraId="19248C03" w14:textId="2B5E0770" w:rsidR="00D62AF6" w:rsidRDefault="00D62AF6" w:rsidP="00D62AF6">
      <w:pPr>
        <w:ind w:left="0" w:right="-1"/>
        <w:jc w:val="left"/>
        <w:rPr>
          <w:rFonts w:ascii="Consolas" w:hAnsi="Consolas" w:cs="Consolas"/>
          <w:b/>
          <w:bCs/>
          <w:sz w:val="28"/>
          <w:szCs w:val="28"/>
        </w:rPr>
      </w:pPr>
    </w:p>
    <w:p w14:paraId="5150171F" w14:textId="0893EC63" w:rsidR="00767031" w:rsidRDefault="00767031" w:rsidP="00D62AF6">
      <w:pPr>
        <w:ind w:left="0" w:right="-1"/>
        <w:jc w:val="left"/>
        <w:rPr>
          <w:rFonts w:ascii="Consolas" w:hAnsi="Consolas" w:cs="Consolas"/>
          <w:b/>
          <w:bCs/>
          <w:sz w:val="28"/>
          <w:szCs w:val="28"/>
        </w:rPr>
      </w:pPr>
    </w:p>
    <w:p w14:paraId="2DE04990" w14:textId="77777777" w:rsidR="00767031" w:rsidRDefault="00767031" w:rsidP="00D62AF6">
      <w:pPr>
        <w:ind w:left="0" w:right="-1"/>
        <w:jc w:val="left"/>
        <w:rPr>
          <w:rFonts w:ascii="Consolas" w:hAnsi="Consolas" w:cs="Consolas"/>
          <w:b/>
          <w:bCs/>
          <w:sz w:val="28"/>
          <w:szCs w:val="28"/>
        </w:rPr>
      </w:pPr>
    </w:p>
    <w:p w14:paraId="327A9013" w14:textId="77777777" w:rsidR="00D62AF6" w:rsidRPr="00D62AF6" w:rsidRDefault="00D62AF6" w:rsidP="00D62AF6">
      <w:pPr>
        <w:tabs>
          <w:tab w:val="left" w:pos="-1701"/>
        </w:tabs>
        <w:autoSpaceDE w:val="0"/>
        <w:autoSpaceDN w:val="0"/>
        <w:adjustRightInd w:val="0"/>
        <w:jc w:val="center"/>
        <w:rPr>
          <w:rFonts w:ascii="Consolas" w:hAnsi="Consolas" w:cs="Consolas"/>
          <w:b/>
          <w:bCs/>
          <w:sz w:val="28"/>
          <w:szCs w:val="28"/>
        </w:rPr>
      </w:pPr>
      <w:r w:rsidRPr="00D62AF6">
        <w:rPr>
          <w:rFonts w:ascii="Consolas" w:hAnsi="Consolas" w:cs="Consolas"/>
          <w:b/>
          <w:bCs/>
          <w:sz w:val="28"/>
          <w:szCs w:val="28"/>
        </w:rPr>
        <w:t>JURANDIR ALVES CARVALHO</w:t>
      </w:r>
    </w:p>
    <w:p w14:paraId="22F5EB37" w14:textId="77777777" w:rsidR="00D62AF6" w:rsidRPr="00D62AF6" w:rsidRDefault="00D62AF6" w:rsidP="00D62AF6">
      <w:pPr>
        <w:tabs>
          <w:tab w:val="left" w:pos="-1701"/>
        </w:tabs>
        <w:autoSpaceDE w:val="0"/>
        <w:autoSpaceDN w:val="0"/>
        <w:adjustRightInd w:val="0"/>
        <w:jc w:val="center"/>
        <w:rPr>
          <w:rFonts w:ascii="Consolas" w:hAnsi="Consolas" w:cs="Consolas"/>
          <w:b/>
          <w:bCs/>
          <w:sz w:val="28"/>
          <w:szCs w:val="28"/>
        </w:rPr>
      </w:pPr>
      <w:r w:rsidRPr="00D62AF6">
        <w:rPr>
          <w:rFonts w:ascii="Consolas" w:hAnsi="Consolas" w:cs="Consolas"/>
          <w:b/>
          <w:bCs/>
          <w:sz w:val="28"/>
          <w:szCs w:val="28"/>
        </w:rPr>
        <w:t>ENCARREGADO DO DEPARTAMENTO DE PESSOAL</w:t>
      </w:r>
    </w:p>
    <w:p w14:paraId="4F4D6D4E" w14:textId="77777777" w:rsidR="00D62AF6" w:rsidRPr="00D62AF6" w:rsidRDefault="00D62AF6" w:rsidP="00D62AF6">
      <w:pPr>
        <w:tabs>
          <w:tab w:val="left" w:pos="-1701"/>
        </w:tabs>
        <w:autoSpaceDE w:val="0"/>
        <w:autoSpaceDN w:val="0"/>
        <w:adjustRightInd w:val="0"/>
        <w:jc w:val="center"/>
        <w:rPr>
          <w:rFonts w:ascii="Consolas" w:hAnsi="Consolas" w:cs="Consolas"/>
          <w:b/>
          <w:bCs/>
          <w:sz w:val="28"/>
          <w:szCs w:val="28"/>
        </w:rPr>
      </w:pPr>
      <w:r w:rsidRPr="00D62AF6">
        <w:rPr>
          <w:rFonts w:ascii="Consolas" w:hAnsi="Consolas" w:cs="Consolas"/>
          <w:b/>
          <w:bCs/>
          <w:sz w:val="28"/>
          <w:szCs w:val="28"/>
        </w:rPr>
        <w:t>CPF nº 015.538.248-90</w:t>
      </w:r>
    </w:p>
    <w:p w14:paraId="561F59A4" w14:textId="77777777" w:rsidR="00D62AF6" w:rsidRDefault="00D62AF6" w:rsidP="00D62AF6">
      <w:pPr>
        <w:ind w:left="0" w:right="-1"/>
        <w:jc w:val="left"/>
        <w:rPr>
          <w:rFonts w:ascii="Consolas" w:hAnsi="Consolas" w:cs="Consolas"/>
          <w:b/>
          <w:bCs/>
          <w:sz w:val="28"/>
          <w:szCs w:val="28"/>
        </w:rPr>
      </w:pPr>
      <w:r w:rsidRPr="005323A1">
        <w:rPr>
          <w:rFonts w:ascii="Consolas" w:hAnsi="Consolas" w:cs="Consolas"/>
          <w:b/>
          <w:bCs/>
          <w:sz w:val="28"/>
          <w:szCs w:val="28"/>
        </w:rPr>
        <w:t xml:space="preserve"> </w:t>
      </w:r>
    </w:p>
    <w:p w14:paraId="32D5F648" w14:textId="77777777" w:rsidR="00D62AF6" w:rsidRDefault="00D62AF6" w:rsidP="00D62AF6">
      <w:pPr>
        <w:ind w:left="0" w:right="-1"/>
        <w:jc w:val="left"/>
        <w:rPr>
          <w:rFonts w:ascii="Consolas" w:hAnsi="Consolas" w:cs="Consolas"/>
          <w:b/>
          <w:bCs/>
          <w:sz w:val="28"/>
          <w:szCs w:val="28"/>
        </w:rPr>
      </w:pPr>
    </w:p>
    <w:p w14:paraId="5555FC4D" w14:textId="77777777" w:rsidR="00D62AF6" w:rsidRDefault="00D62AF6" w:rsidP="00D62AF6">
      <w:pPr>
        <w:ind w:left="0" w:right="-1"/>
        <w:jc w:val="left"/>
        <w:rPr>
          <w:rFonts w:ascii="Consolas" w:hAnsi="Consolas" w:cs="Consolas"/>
          <w:b/>
          <w:bCs/>
          <w:sz w:val="28"/>
          <w:szCs w:val="28"/>
        </w:rPr>
      </w:pPr>
    </w:p>
    <w:p w14:paraId="5EBCEF23" w14:textId="77777777" w:rsidR="00D62AF6" w:rsidRDefault="00D62AF6" w:rsidP="00D62AF6">
      <w:pPr>
        <w:ind w:left="0" w:right="-1"/>
        <w:jc w:val="left"/>
        <w:rPr>
          <w:rFonts w:ascii="Consolas" w:hAnsi="Consolas" w:cs="Consolas"/>
          <w:b/>
          <w:bCs/>
          <w:sz w:val="28"/>
          <w:szCs w:val="28"/>
        </w:rPr>
      </w:pPr>
    </w:p>
    <w:p w14:paraId="112EF167" w14:textId="77777777" w:rsidR="00D62AF6" w:rsidRDefault="00D62AF6" w:rsidP="00D62AF6">
      <w:pPr>
        <w:ind w:left="0" w:right="-1"/>
        <w:jc w:val="left"/>
        <w:rPr>
          <w:rFonts w:ascii="Consolas" w:hAnsi="Consolas" w:cs="Consolas"/>
          <w:b/>
          <w:bCs/>
          <w:sz w:val="28"/>
          <w:szCs w:val="28"/>
        </w:rPr>
      </w:pPr>
    </w:p>
    <w:p w14:paraId="50EFAE2B" w14:textId="77777777" w:rsidR="00D62AF6" w:rsidRDefault="00D62AF6" w:rsidP="00D62AF6">
      <w:pPr>
        <w:ind w:left="0" w:right="-1"/>
        <w:jc w:val="left"/>
        <w:rPr>
          <w:rFonts w:ascii="Consolas" w:hAnsi="Consolas" w:cs="Consolas"/>
          <w:b/>
          <w:bCs/>
          <w:sz w:val="28"/>
          <w:szCs w:val="28"/>
        </w:rPr>
      </w:pPr>
    </w:p>
    <w:p w14:paraId="15F998D7" w14:textId="77777777" w:rsidR="00D62AF6" w:rsidRDefault="00D62AF6" w:rsidP="00D62AF6">
      <w:pPr>
        <w:ind w:left="0" w:right="-1"/>
        <w:jc w:val="left"/>
        <w:rPr>
          <w:rFonts w:ascii="Consolas" w:hAnsi="Consolas" w:cs="Consolas"/>
          <w:b/>
          <w:bCs/>
          <w:sz w:val="28"/>
          <w:szCs w:val="28"/>
        </w:rPr>
      </w:pPr>
    </w:p>
    <w:p w14:paraId="23693531" w14:textId="77777777" w:rsidR="00D62AF6" w:rsidRDefault="00D62AF6" w:rsidP="00D62AF6">
      <w:pPr>
        <w:ind w:left="0" w:right="-1"/>
        <w:jc w:val="left"/>
        <w:rPr>
          <w:rFonts w:ascii="Consolas" w:hAnsi="Consolas" w:cs="Consolas"/>
          <w:b/>
          <w:bCs/>
          <w:sz w:val="28"/>
          <w:szCs w:val="28"/>
        </w:rPr>
      </w:pPr>
    </w:p>
    <w:p w14:paraId="162A5E69" w14:textId="77777777" w:rsidR="00D62AF6" w:rsidRDefault="00D62AF6" w:rsidP="00D62AF6">
      <w:pPr>
        <w:ind w:left="0" w:right="-1"/>
        <w:jc w:val="left"/>
        <w:rPr>
          <w:rFonts w:ascii="Consolas" w:hAnsi="Consolas" w:cs="Consolas"/>
          <w:b/>
          <w:bCs/>
          <w:sz w:val="28"/>
          <w:szCs w:val="28"/>
        </w:rPr>
      </w:pPr>
    </w:p>
    <w:p w14:paraId="7274B22A" w14:textId="77777777" w:rsidR="00D62AF6" w:rsidRDefault="00D62AF6" w:rsidP="00D62AF6">
      <w:pPr>
        <w:ind w:left="0" w:right="-1"/>
        <w:jc w:val="left"/>
        <w:rPr>
          <w:rFonts w:ascii="Consolas" w:hAnsi="Consolas" w:cs="Consolas"/>
          <w:b/>
          <w:bCs/>
          <w:sz w:val="28"/>
          <w:szCs w:val="28"/>
        </w:rPr>
      </w:pPr>
    </w:p>
    <w:p w14:paraId="01E3F52A" w14:textId="77777777" w:rsidR="00D62AF6" w:rsidRDefault="00D62AF6" w:rsidP="00D62AF6">
      <w:pPr>
        <w:ind w:left="0" w:right="-1"/>
        <w:jc w:val="left"/>
        <w:rPr>
          <w:rFonts w:ascii="Consolas" w:hAnsi="Consolas" w:cs="Consolas"/>
          <w:b/>
          <w:bCs/>
          <w:sz w:val="28"/>
          <w:szCs w:val="28"/>
        </w:rPr>
      </w:pPr>
    </w:p>
    <w:p w14:paraId="3B8BBC3F" w14:textId="45BEC737" w:rsidR="00767031" w:rsidRDefault="00767031" w:rsidP="00D62AF6">
      <w:pPr>
        <w:pStyle w:val="Ttulo01"/>
        <w:contextualSpacing/>
        <w:rPr>
          <w:rFonts w:ascii="Consolas" w:hAnsi="Consolas" w:cs="Consolas"/>
          <w:sz w:val="32"/>
          <w:szCs w:val="32"/>
        </w:rPr>
      </w:pPr>
    </w:p>
    <w:p w14:paraId="42ED5ED9" w14:textId="275C8AD1" w:rsidR="00FD68BF" w:rsidRDefault="00FD68BF" w:rsidP="00D62AF6">
      <w:pPr>
        <w:pStyle w:val="Ttulo01"/>
        <w:contextualSpacing/>
        <w:rPr>
          <w:rFonts w:ascii="Consolas" w:hAnsi="Consolas" w:cs="Consolas"/>
          <w:sz w:val="32"/>
          <w:szCs w:val="32"/>
        </w:rPr>
      </w:pPr>
    </w:p>
    <w:p w14:paraId="2446418E" w14:textId="364D9EF5" w:rsidR="00FD68BF" w:rsidRDefault="00FD68BF" w:rsidP="00D62AF6">
      <w:pPr>
        <w:pStyle w:val="Ttulo01"/>
        <w:contextualSpacing/>
        <w:rPr>
          <w:rFonts w:ascii="Consolas" w:hAnsi="Consolas" w:cs="Consolas"/>
          <w:sz w:val="32"/>
          <w:szCs w:val="32"/>
        </w:rPr>
      </w:pPr>
    </w:p>
    <w:p w14:paraId="5AD7E396" w14:textId="2742CF61" w:rsidR="00FD68BF" w:rsidRDefault="00FD68BF" w:rsidP="00D62AF6">
      <w:pPr>
        <w:pStyle w:val="Ttulo01"/>
        <w:contextualSpacing/>
        <w:rPr>
          <w:rFonts w:ascii="Consolas" w:hAnsi="Consolas" w:cs="Consolas"/>
          <w:sz w:val="32"/>
          <w:szCs w:val="32"/>
        </w:rPr>
      </w:pPr>
    </w:p>
    <w:p w14:paraId="491A8691" w14:textId="19A949B6" w:rsidR="00FD68BF" w:rsidRDefault="00FD68BF" w:rsidP="00D62AF6">
      <w:pPr>
        <w:pStyle w:val="Ttulo01"/>
        <w:contextualSpacing/>
        <w:rPr>
          <w:rFonts w:ascii="Consolas" w:hAnsi="Consolas" w:cs="Consolas"/>
          <w:sz w:val="32"/>
          <w:szCs w:val="32"/>
        </w:rPr>
      </w:pPr>
    </w:p>
    <w:p w14:paraId="0E7D8737" w14:textId="00B8F006" w:rsidR="00FD68BF" w:rsidRDefault="00FD68BF" w:rsidP="00D62AF6">
      <w:pPr>
        <w:pStyle w:val="Ttulo01"/>
        <w:contextualSpacing/>
        <w:rPr>
          <w:rFonts w:ascii="Consolas" w:hAnsi="Consolas" w:cs="Consolas"/>
          <w:sz w:val="32"/>
          <w:szCs w:val="32"/>
        </w:rPr>
      </w:pPr>
    </w:p>
    <w:p w14:paraId="51DCBBA5" w14:textId="77777777" w:rsidR="00FD68BF" w:rsidRDefault="00FD68BF" w:rsidP="00D62AF6">
      <w:pPr>
        <w:pStyle w:val="Ttulo01"/>
        <w:contextualSpacing/>
        <w:rPr>
          <w:rFonts w:ascii="Consolas" w:hAnsi="Consolas" w:cs="Consolas"/>
          <w:sz w:val="32"/>
          <w:szCs w:val="32"/>
        </w:rPr>
      </w:pPr>
    </w:p>
    <w:p w14:paraId="704FE8C6" w14:textId="77777777" w:rsidR="00767031" w:rsidRDefault="00767031" w:rsidP="00D62AF6">
      <w:pPr>
        <w:pStyle w:val="Ttulo01"/>
        <w:contextualSpacing/>
        <w:rPr>
          <w:rFonts w:ascii="Consolas" w:hAnsi="Consolas" w:cs="Consolas"/>
          <w:sz w:val="32"/>
          <w:szCs w:val="32"/>
        </w:rPr>
      </w:pPr>
    </w:p>
    <w:p w14:paraId="11EC2773" w14:textId="77777777" w:rsidR="00767031" w:rsidRDefault="00767031" w:rsidP="00D62AF6">
      <w:pPr>
        <w:pStyle w:val="Ttulo01"/>
        <w:contextualSpacing/>
        <w:rPr>
          <w:rFonts w:ascii="Consolas" w:hAnsi="Consolas" w:cs="Consolas"/>
          <w:sz w:val="32"/>
          <w:szCs w:val="32"/>
        </w:rPr>
      </w:pPr>
    </w:p>
    <w:p w14:paraId="6BF09269" w14:textId="77777777" w:rsidR="00767031" w:rsidRDefault="00767031" w:rsidP="00D62AF6">
      <w:pPr>
        <w:pStyle w:val="Ttulo01"/>
        <w:contextualSpacing/>
        <w:rPr>
          <w:rFonts w:ascii="Consolas" w:hAnsi="Consolas" w:cs="Consolas"/>
          <w:sz w:val="32"/>
          <w:szCs w:val="32"/>
        </w:rPr>
      </w:pPr>
    </w:p>
    <w:p w14:paraId="445511D1" w14:textId="2BB222DF" w:rsidR="00D62AF6" w:rsidRPr="00D62AF6" w:rsidRDefault="00D62AF6" w:rsidP="00D62AF6">
      <w:pPr>
        <w:pStyle w:val="Ttulo01"/>
        <w:contextualSpacing/>
        <w:rPr>
          <w:rFonts w:ascii="Consolas" w:hAnsi="Consolas" w:cs="Consolas"/>
          <w:sz w:val="32"/>
          <w:szCs w:val="32"/>
        </w:rPr>
      </w:pPr>
      <w:r w:rsidRPr="00D62AF6">
        <w:rPr>
          <w:rFonts w:ascii="Consolas" w:hAnsi="Consolas" w:cs="Consolas"/>
          <w:sz w:val="32"/>
          <w:szCs w:val="32"/>
        </w:rPr>
        <w:lastRenderedPageBreak/>
        <w:t>TERMO DE CIÊNCIA E DE NOTIFICAÇÃO</w:t>
      </w:r>
    </w:p>
    <w:p w14:paraId="0E99698D" w14:textId="77777777" w:rsidR="00D62AF6" w:rsidRPr="00D62AF6" w:rsidRDefault="00D62AF6" w:rsidP="00D62AF6">
      <w:pPr>
        <w:ind w:left="0" w:right="0"/>
        <w:contextualSpacing/>
        <w:jc w:val="center"/>
        <w:rPr>
          <w:rFonts w:ascii="Consolas" w:hAnsi="Consolas" w:cs="Consolas"/>
          <w:bCs/>
          <w:sz w:val="28"/>
          <w:szCs w:val="28"/>
        </w:rPr>
      </w:pPr>
    </w:p>
    <w:p w14:paraId="2E730BE8" w14:textId="77777777"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 xml:space="preserve">CONTRATANTE: </w:t>
      </w:r>
      <w:r w:rsidRPr="00D62AF6">
        <w:rPr>
          <w:rFonts w:ascii="Consolas" w:hAnsi="Consolas" w:cs="Consolas"/>
          <w:b/>
          <w:bCs/>
          <w:sz w:val="28"/>
          <w:szCs w:val="28"/>
        </w:rPr>
        <w:t>MUNICÍPIO DE PIRAJUÍ</w:t>
      </w:r>
    </w:p>
    <w:p w14:paraId="0E9C9A47" w14:textId="2C07FB15" w:rsidR="00D62AF6" w:rsidRPr="00D62AF6" w:rsidRDefault="00D62AF6" w:rsidP="00D62AF6">
      <w:pPr>
        <w:ind w:left="0" w:right="0"/>
        <w:contextualSpacing/>
        <w:rPr>
          <w:rFonts w:ascii="Consolas" w:hAnsi="Consolas" w:cs="Consolas"/>
          <w:b/>
          <w:bCs/>
          <w:color w:val="000000"/>
          <w:sz w:val="28"/>
          <w:szCs w:val="28"/>
        </w:rPr>
      </w:pPr>
      <w:r w:rsidRPr="00D62AF6">
        <w:rPr>
          <w:rFonts w:ascii="Consolas" w:hAnsi="Consolas" w:cs="Consolas"/>
          <w:b/>
          <w:sz w:val="28"/>
          <w:szCs w:val="28"/>
        </w:rPr>
        <w:t xml:space="preserve">CONTRATADA: </w:t>
      </w:r>
      <w:r w:rsidR="00767031" w:rsidRPr="005323A1">
        <w:rPr>
          <w:rFonts w:ascii="Consolas" w:hAnsi="Consolas" w:cs="Consolas"/>
          <w:b/>
          <w:sz w:val="28"/>
          <w:szCs w:val="28"/>
        </w:rPr>
        <w:t>EMPRESA VEROCHEQUE REFEIÇÕES LTDA.</w:t>
      </w:r>
    </w:p>
    <w:p w14:paraId="28D744DA" w14:textId="517F3ADF" w:rsidR="00D62AF6" w:rsidRPr="00D62AF6" w:rsidRDefault="00D62AF6" w:rsidP="00D62AF6">
      <w:pPr>
        <w:ind w:left="0" w:right="0"/>
        <w:contextualSpacing/>
        <w:rPr>
          <w:rFonts w:ascii="Consolas" w:hAnsi="Consolas" w:cs="Consolas"/>
          <w:sz w:val="28"/>
          <w:szCs w:val="28"/>
        </w:rPr>
      </w:pPr>
      <w:r w:rsidRPr="00D62AF6">
        <w:rPr>
          <w:rFonts w:ascii="Consolas" w:hAnsi="Consolas" w:cs="Consolas"/>
          <w:b/>
          <w:sz w:val="28"/>
          <w:szCs w:val="28"/>
        </w:rPr>
        <w:t>CONTRATO Nº (DE ORIGEM):</w:t>
      </w:r>
      <w:r w:rsidRPr="00D62AF6">
        <w:rPr>
          <w:rFonts w:ascii="Consolas" w:hAnsi="Consolas" w:cs="Consolas"/>
          <w:sz w:val="28"/>
          <w:szCs w:val="28"/>
        </w:rPr>
        <w:t xml:space="preserve"> 003/2022</w:t>
      </w:r>
    </w:p>
    <w:p w14:paraId="6579155E" w14:textId="4F5122DE" w:rsidR="00D62AF6" w:rsidRPr="00D62AF6" w:rsidRDefault="00D62AF6" w:rsidP="00D62AF6">
      <w:pPr>
        <w:pStyle w:val="Rodap"/>
        <w:tabs>
          <w:tab w:val="left" w:pos="708"/>
        </w:tabs>
        <w:contextualSpacing/>
        <w:rPr>
          <w:rFonts w:ascii="Consolas" w:hAnsi="Consolas" w:cs="Consolas"/>
          <w:szCs w:val="28"/>
        </w:rPr>
      </w:pPr>
      <w:r w:rsidRPr="00D62AF6">
        <w:rPr>
          <w:rFonts w:ascii="Consolas" w:hAnsi="Consolas" w:cs="Consolas"/>
          <w:b/>
          <w:szCs w:val="28"/>
        </w:rPr>
        <w:t>OBJETO:</w:t>
      </w:r>
      <w:r w:rsidRPr="00D62AF6">
        <w:rPr>
          <w:rFonts w:ascii="Consolas" w:hAnsi="Consolas" w:cs="Consolas"/>
          <w:szCs w:val="28"/>
        </w:rPr>
        <w:t xml:space="preserve"> </w:t>
      </w:r>
      <w:r w:rsidRPr="005323A1">
        <w:rPr>
          <w:rFonts w:ascii="Consolas" w:hAnsi="Consolas" w:cs="Consolas"/>
          <w:szCs w:val="28"/>
        </w:rPr>
        <w:t>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p>
    <w:p w14:paraId="71359D7F"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b/>
          <w:sz w:val="28"/>
          <w:szCs w:val="28"/>
        </w:rPr>
        <w:t>ADVOGADA/Nº OAB / E-mail:</w:t>
      </w:r>
      <w:r w:rsidRPr="00D62AF6">
        <w:rPr>
          <w:rFonts w:ascii="Consolas" w:hAnsi="Consolas" w:cs="Consolas"/>
          <w:sz w:val="28"/>
          <w:szCs w:val="28"/>
        </w:rPr>
        <w:t xml:space="preserve"> Bruno Vilela </w:t>
      </w:r>
      <w:proofErr w:type="spellStart"/>
      <w:r w:rsidRPr="00D62AF6">
        <w:rPr>
          <w:rFonts w:ascii="Consolas" w:hAnsi="Consolas" w:cs="Consolas"/>
          <w:sz w:val="28"/>
          <w:szCs w:val="28"/>
        </w:rPr>
        <w:t>Zuquieri</w:t>
      </w:r>
      <w:proofErr w:type="spellEnd"/>
      <w:r w:rsidRPr="00D62AF6">
        <w:rPr>
          <w:rFonts w:ascii="Consolas" w:hAnsi="Consolas" w:cs="Consolas"/>
          <w:sz w:val="28"/>
          <w:szCs w:val="28"/>
        </w:rPr>
        <w:t xml:space="preserve"> / 209.005 / bruno.v.z@hotmail.com.</w:t>
      </w:r>
    </w:p>
    <w:p w14:paraId="30E815FC"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Pelo presente TERMO, nós, abaixo identificados:</w:t>
      </w:r>
    </w:p>
    <w:p w14:paraId="4BF89BB1" w14:textId="77777777" w:rsidR="00FD68BF" w:rsidRDefault="00FD68BF" w:rsidP="00D62AF6">
      <w:pPr>
        <w:ind w:left="0" w:right="0"/>
        <w:contextualSpacing/>
        <w:rPr>
          <w:rFonts w:ascii="Consolas" w:hAnsi="Consolas" w:cs="Consolas"/>
          <w:b/>
          <w:sz w:val="28"/>
          <w:szCs w:val="28"/>
        </w:rPr>
      </w:pPr>
    </w:p>
    <w:p w14:paraId="52A04055" w14:textId="1C177BE4"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1.</w:t>
      </w:r>
      <w:r w:rsidRPr="00D62AF6">
        <w:rPr>
          <w:rFonts w:ascii="Consolas" w:hAnsi="Consolas" w:cs="Consolas"/>
          <w:b/>
          <w:sz w:val="28"/>
          <w:szCs w:val="28"/>
        </w:rPr>
        <w:tab/>
        <w:t>Estamos CIENTES de que:</w:t>
      </w:r>
    </w:p>
    <w:p w14:paraId="68D0EA46"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a)</w:t>
      </w:r>
      <w:r w:rsidRPr="00D62AF6">
        <w:rPr>
          <w:rFonts w:ascii="Consolas" w:hAnsi="Consolas" w:cs="Consolas"/>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1B860C3"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b)</w:t>
      </w:r>
      <w:r w:rsidRPr="00D62AF6">
        <w:rPr>
          <w:rFonts w:ascii="Consolas" w:hAnsi="Consolas" w:cs="Consolas"/>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964F0CF"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c)</w:t>
      </w:r>
      <w:r w:rsidRPr="00D62AF6">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076F21F"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d) as informações pessoais dos responsáveis pela </w:t>
      </w:r>
      <w:r w:rsidRPr="00D62AF6">
        <w:rPr>
          <w:rFonts w:ascii="Consolas" w:hAnsi="Consolas" w:cs="Consolas"/>
          <w:sz w:val="28"/>
          <w:szCs w:val="28"/>
          <w:u w:val="single"/>
        </w:rPr>
        <w:t>contratante</w:t>
      </w:r>
      <w:r w:rsidRPr="00D62AF6">
        <w:rPr>
          <w:rFonts w:ascii="Consolas" w:hAnsi="Consolas" w:cs="Consolas"/>
          <w:sz w:val="28"/>
          <w:szCs w:val="28"/>
        </w:rPr>
        <w:t xml:space="preserve"> estão cadastradas no módulo eletrônico do “Cadastro Corporativo TCESP – </w:t>
      </w:r>
      <w:proofErr w:type="spellStart"/>
      <w:r w:rsidRPr="00D62AF6">
        <w:rPr>
          <w:rFonts w:ascii="Consolas" w:hAnsi="Consolas" w:cs="Consolas"/>
          <w:sz w:val="28"/>
          <w:szCs w:val="28"/>
        </w:rPr>
        <w:t>CadTCESP</w:t>
      </w:r>
      <w:proofErr w:type="spellEnd"/>
      <w:r w:rsidRPr="00D62AF6">
        <w:rPr>
          <w:rFonts w:ascii="Consolas" w:hAnsi="Consolas" w:cs="Consolas"/>
          <w:sz w:val="28"/>
          <w:szCs w:val="28"/>
        </w:rPr>
        <w:t>”, nos termos previstos no Artigo 2º das Instruções nº01/2020, conforme “Declaração(</w:t>
      </w:r>
      <w:proofErr w:type="spellStart"/>
      <w:r w:rsidRPr="00D62AF6">
        <w:rPr>
          <w:rFonts w:ascii="Consolas" w:hAnsi="Consolas" w:cs="Consolas"/>
          <w:sz w:val="28"/>
          <w:szCs w:val="28"/>
        </w:rPr>
        <w:t>ões</w:t>
      </w:r>
      <w:proofErr w:type="spellEnd"/>
      <w:r w:rsidRPr="00D62AF6">
        <w:rPr>
          <w:rFonts w:ascii="Consolas" w:hAnsi="Consolas" w:cs="Consolas"/>
          <w:sz w:val="28"/>
          <w:szCs w:val="28"/>
        </w:rPr>
        <w:t>) de Atualização Cadastral” anexa (s);</w:t>
      </w:r>
    </w:p>
    <w:p w14:paraId="6E333639"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lastRenderedPageBreak/>
        <w:t>e) é de exclusiva responsabilidade do contratado manter seus dados sempre atualizados.</w:t>
      </w:r>
    </w:p>
    <w:p w14:paraId="244F8020" w14:textId="77777777" w:rsidR="00FD68BF" w:rsidRDefault="00FD68BF" w:rsidP="00D62AF6">
      <w:pPr>
        <w:ind w:left="0" w:right="0"/>
        <w:contextualSpacing/>
        <w:rPr>
          <w:rFonts w:ascii="Consolas" w:hAnsi="Consolas" w:cs="Consolas"/>
          <w:b/>
          <w:sz w:val="28"/>
          <w:szCs w:val="28"/>
        </w:rPr>
      </w:pPr>
    </w:p>
    <w:p w14:paraId="3DB413EE" w14:textId="1B79A22E"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2.</w:t>
      </w:r>
      <w:r w:rsidRPr="00D62AF6">
        <w:rPr>
          <w:rFonts w:ascii="Consolas" w:hAnsi="Consolas" w:cs="Consolas"/>
          <w:b/>
          <w:sz w:val="28"/>
          <w:szCs w:val="28"/>
        </w:rPr>
        <w:tab/>
        <w:t>Damo-nos por NOTIFICADOS para:</w:t>
      </w:r>
    </w:p>
    <w:p w14:paraId="406D7424"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a)</w:t>
      </w:r>
      <w:r w:rsidRPr="00D62AF6">
        <w:rPr>
          <w:rFonts w:ascii="Consolas" w:hAnsi="Consolas" w:cs="Consolas"/>
          <w:sz w:val="28"/>
          <w:szCs w:val="28"/>
        </w:rPr>
        <w:tab/>
        <w:t>O acompanhamento dos atos do processo até seu julgamento final e consequente publicação;</w:t>
      </w:r>
    </w:p>
    <w:p w14:paraId="420D6B62"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b)</w:t>
      </w:r>
      <w:r w:rsidRPr="00D62AF6">
        <w:rPr>
          <w:rFonts w:ascii="Consolas" w:hAnsi="Consolas" w:cs="Consolas"/>
          <w:sz w:val="28"/>
          <w:szCs w:val="28"/>
        </w:rPr>
        <w:tab/>
        <w:t>Se for o caso e de nosso interesse, nos prazos e nas formas legais e regimentais, exercer o direito de defesa, interpor recursos e o que mais couber.</w:t>
      </w:r>
    </w:p>
    <w:p w14:paraId="17DD746F" w14:textId="77777777" w:rsidR="00D62AF6" w:rsidRPr="00D62AF6" w:rsidRDefault="00D62AF6" w:rsidP="00D62AF6">
      <w:pPr>
        <w:ind w:left="0" w:right="0"/>
        <w:contextualSpacing/>
        <w:rPr>
          <w:rFonts w:ascii="Consolas" w:hAnsi="Consolas" w:cs="Consolas"/>
          <w:sz w:val="28"/>
          <w:szCs w:val="28"/>
        </w:rPr>
      </w:pPr>
    </w:p>
    <w:p w14:paraId="25C87408" w14:textId="09A8DCBE" w:rsidR="00D62AF6" w:rsidRPr="00D62AF6" w:rsidRDefault="00D62AF6" w:rsidP="00D62AF6">
      <w:pPr>
        <w:ind w:left="0" w:right="0"/>
        <w:contextualSpacing/>
        <w:jc w:val="center"/>
        <w:rPr>
          <w:rFonts w:ascii="Consolas" w:eastAsia="Times New Roman" w:hAnsi="Consolas" w:cs="Consolas"/>
          <w:b/>
          <w:sz w:val="28"/>
          <w:szCs w:val="28"/>
        </w:rPr>
      </w:pPr>
      <w:r w:rsidRPr="00D62AF6">
        <w:rPr>
          <w:rFonts w:ascii="Consolas" w:hAnsi="Consolas" w:cs="Consolas"/>
          <w:b/>
          <w:bCs/>
          <w:sz w:val="28"/>
          <w:szCs w:val="28"/>
        </w:rPr>
        <w:t>PIRAJUÍ</w:t>
      </w:r>
      <w:r w:rsidRPr="00D62AF6">
        <w:rPr>
          <w:rFonts w:ascii="Consolas" w:hAnsi="Consolas" w:cs="Consolas"/>
          <w:b/>
          <w:sz w:val="28"/>
          <w:szCs w:val="28"/>
        </w:rPr>
        <w:t xml:space="preserve">, </w:t>
      </w:r>
      <w:r>
        <w:rPr>
          <w:rFonts w:ascii="Consolas" w:hAnsi="Consolas" w:cs="Consolas"/>
          <w:b/>
          <w:sz w:val="28"/>
          <w:szCs w:val="28"/>
        </w:rPr>
        <w:t>17</w:t>
      </w:r>
      <w:r w:rsidRPr="00D62AF6">
        <w:rPr>
          <w:rFonts w:ascii="Consolas" w:hAnsi="Consolas" w:cs="Consolas"/>
          <w:b/>
          <w:sz w:val="28"/>
          <w:szCs w:val="28"/>
        </w:rPr>
        <w:t xml:space="preserve"> DE JANEIRO DE 2022</w:t>
      </w:r>
      <w:r w:rsidRPr="00D62AF6">
        <w:rPr>
          <w:rFonts w:ascii="Consolas" w:eastAsia="MS Mincho" w:hAnsi="Consolas" w:cs="Consolas"/>
          <w:b/>
          <w:bCs/>
          <w:sz w:val="28"/>
          <w:szCs w:val="28"/>
        </w:rPr>
        <w:t>.</w:t>
      </w:r>
    </w:p>
    <w:p w14:paraId="1618291B" w14:textId="77777777" w:rsidR="00D62AF6" w:rsidRPr="00D62AF6" w:rsidRDefault="00D62AF6" w:rsidP="00D62AF6">
      <w:pPr>
        <w:ind w:left="0" w:right="0"/>
        <w:contextualSpacing/>
        <w:rPr>
          <w:rFonts w:ascii="Consolas" w:hAnsi="Consolas" w:cs="Consolas"/>
          <w:sz w:val="28"/>
          <w:szCs w:val="28"/>
        </w:rPr>
      </w:pPr>
    </w:p>
    <w:p w14:paraId="37EDAE40" w14:textId="590AECA4"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AUTORIDADE MÁXIMA DO ÓRGÃO/ENTIDADE</w:t>
      </w:r>
    </w:p>
    <w:p w14:paraId="3442A4FE"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Nome: </w:t>
      </w:r>
      <w:r w:rsidRPr="00D62AF6">
        <w:rPr>
          <w:rFonts w:ascii="Consolas" w:hAnsi="Consolas" w:cs="Consolas"/>
          <w:b/>
          <w:sz w:val="28"/>
          <w:szCs w:val="28"/>
        </w:rPr>
        <w:t>CESAR HENRIQUE DA CUNHA FIALA</w:t>
      </w:r>
    </w:p>
    <w:p w14:paraId="7BC072A5"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Cargo: Prefeito Municipal</w:t>
      </w:r>
    </w:p>
    <w:p w14:paraId="20FB23FF" w14:textId="77777777" w:rsidR="00D62AF6" w:rsidRPr="00D62AF6" w:rsidRDefault="00D62AF6" w:rsidP="00D62AF6">
      <w:pPr>
        <w:ind w:left="0" w:right="0"/>
        <w:contextualSpacing/>
        <w:rPr>
          <w:rFonts w:ascii="Consolas" w:hAnsi="Consolas" w:cs="Consolas"/>
          <w:strike/>
          <w:sz w:val="28"/>
          <w:szCs w:val="28"/>
        </w:rPr>
      </w:pPr>
      <w:r w:rsidRPr="00D62AF6">
        <w:rPr>
          <w:rFonts w:ascii="Consolas" w:hAnsi="Consolas" w:cs="Consolas"/>
          <w:sz w:val="28"/>
          <w:szCs w:val="28"/>
        </w:rPr>
        <w:t xml:space="preserve">CPF: 382.854.078-37 </w:t>
      </w:r>
    </w:p>
    <w:p w14:paraId="5DA0B172" w14:textId="77777777" w:rsidR="00D62AF6" w:rsidRPr="00D62AF6" w:rsidRDefault="00D62AF6" w:rsidP="00D62AF6">
      <w:pPr>
        <w:ind w:left="0" w:right="0"/>
        <w:contextualSpacing/>
        <w:rPr>
          <w:rFonts w:ascii="Consolas" w:hAnsi="Consolas" w:cs="Consolas"/>
          <w:b/>
          <w:sz w:val="28"/>
          <w:szCs w:val="28"/>
        </w:rPr>
      </w:pPr>
    </w:p>
    <w:p w14:paraId="78C44B03" w14:textId="77777777"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RESPONSÁVEIS PELA HOMOLOGAÇÃO DO CERTAME OU RATIFICAÇÃO DA DISPENSA/INEXIGIBILIDADE DE LICITAÇÃO:</w:t>
      </w:r>
    </w:p>
    <w:p w14:paraId="1D7EA1CF"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Nome: </w:t>
      </w:r>
      <w:r w:rsidRPr="00D62AF6">
        <w:rPr>
          <w:rFonts w:ascii="Consolas" w:hAnsi="Consolas" w:cs="Consolas"/>
          <w:b/>
          <w:sz w:val="28"/>
          <w:szCs w:val="28"/>
        </w:rPr>
        <w:t>CESAR HENRIQUE DA CUNHA FIALA</w:t>
      </w:r>
    </w:p>
    <w:p w14:paraId="1E125572"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Cargo: Prefeito Municipal</w:t>
      </w:r>
    </w:p>
    <w:p w14:paraId="4064C8B0" w14:textId="77777777" w:rsidR="00D62AF6" w:rsidRPr="00D62AF6" w:rsidRDefault="00D62AF6" w:rsidP="00D62AF6">
      <w:pPr>
        <w:ind w:left="0" w:right="0"/>
        <w:contextualSpacing/>
        <w:rPr>
          <w:rFonts w:ascii="Consolas" w:hAnsi="Consolas" w:cs="Consolas"/>
          <w:strike/>
          <w:sz w:val="28"/>
          <w:szCs w:val="28"/>
        </w:rPr>
      </w:pPr>
      <w:r w:rsidRPr="00D62AF6">
        <w:rPr>
          <w:rFonts w:ascii="Consolas" w:hAnsi="Consolas" w:cs="Consolas"/>
          <w:sz w:val="28"/>
          <w:szCs w:val="28"/>
        </w:rPr>
        <w:t xml:space="preserve">CPF: 382.854.078-37 </w:t>
      </w:r>
    </w:p>
    <w:p w14:paraId="7573CC58" w14:textId="77777777" w:rsidR="00D62AF6" w:rsidRPr="00D62AF6" w:rsidRDefault="00D62AF6" w:rsidP="00D62AF6">
      <w:pPr>
        <w:ind w:left="0" w:right="0"/>
        <w:contextualSpacing/>
        <w:rPr>
          <w:rFonts w:ascii="Consolas" w:hAnsi="Consolas" w:cs="Consolas"/>
          <w:sz w:val="28"/>
          <w:szCs w:val="28"/>
        </w:rPr>
      </w:pPr>
    </w:p>
    <w:p w14:paraId="767345F3" w14:textId="5E667379"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Assinatura: __________________________________________________</w:t>
      </w:r>
    </w:p>
    <w:p w14:paraId="3F4F7064" w14:textId="77777777" w:rsidR="00D62AF6" w:rsidRPr="00D62AF6" w:rsidRDefault="00D62AF6" w:rsidP="00D62AF6">
      <w:pPr>
        <w:ind w:left="0" w:right="0"/>
        <w:contextualSpacing/>
        <w:rPr>
          <w:rFonts w:ascii="Consolas" w:hAnsi="Consolas" w:cs="Consolas"/>
          <w:b/>
          <w:sz w:val="28"/>
          <w:szCs w:val="28"/>
        </w:rPr>
      </w:pPr>
    </w:p>
    <w:p w14:paraId="65978292" w14:textId="77777777"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RESPONSÁVEIS QUE ASSINARAM O AJUSTE:</w:t>
      </w:r>
    </w:p>
    <w:p w14:paraId="0078F781" w14:textId="77777777" w:rsidR="00D62AF6" w:rsidRPr="00D62AF6" w:rsidRDefault="00D62AF6" w:rsidP="00D62AF6">
      <w:pPr>
        <w:ind w:left="0" w:right="0"/>
        <w:contextualSpacing/>
        <w:rPr>
          <w:rFonts w:ascii="Consolas" w:hAnsi="Consolas" w:cs="Consolas"/>
          <w:b/>
          <w:sz w:val="28"/>
          <w:szCs w:val="28"/>
        </w:rPr>
      </w:pPr>
    </w:p>
    <w:p w14:paraId="3BBBC8E2" w14:textId="77777777"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Pelo contratante:</w:t>
      </w:r>
    </w:p>
    <w:p w14:paraId="2E1668B6"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Nome: </w:t>
      </w:r>
      <w:r w:rsidRPr="00D62AF6">
        <w:rPr>
          <w:rFonts w:ascii="Consolas" w:hAnsi="Consolas" w:cs="Consolas"/>
          <w:b/>
          <w:sz w:val="28"/>
          <w:szCs w:val="28"/>
        </w:rPr>
        <w:t>CESAR HENRIQUE DA CUNHA FIALA</w:t>
      </w:r>
    </w:p>
    <w:p w14:paraId="2CBBCE8F"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Cargo: Prefeito Municipal</w:t>
      </w:r>
    </w:p>
    <w:p w14:paraId="3BEFFF85" w14:textId="77777777" w:rsidR="00D62AF6" w:rsidRPr="00D62AF6" w:rsidRDefault="00D62AF6" w:rsidP="00D62AF6">
      <w:pPr>
        <w:ind w:left="0" w:right="0"/>
        <w:contextualSpacing/>
        <w:rPr>
          <w:rFonts w:ascii="Consolas" w:hAnsi="Consolas" w:cs="Consolas"/>
          <w:strike/>
          <w:sz w:val="28"/>
          <w:szCs w:val="28"/>
        </w:rPr>
      </w:pPr>
      <w:r w:rsidRPr="00D62AF6">
        <w:rPr>
          <w:rFonts w:ascii="Consolas" w:hAnsi="Consolas" w:cs="Consolas"/>
          <w:sz w:val="28"/>
          <w:szCs w:val="28"/>
        </w:rPr>
        <w:t xml:space="preserve">CPF: 382.854.078-37 </w:t>
      </w:r>
    </w:p>
    <w:p w14:paraId="65973666" w14:textId="77777777" w:rsidR="00767031" w:rsidRDefault="00767031" w:rsidP="00767031">
      <w:pPr>
        <w:ind w:left="0" w:right="0"/>
        <w:contextualSpacing/>
        <w:rPr>
          <w:rFonts w:ascii="Consolas" w:hAnsi="Consolas" w:cs="Consolas"/>
          <w:sz w:val="28"/>
          <w:szCs w:val="28"/>
        </w:rPr>
      </w:pPr>
    </w:p>
    <w:p w14:paraId="5DBA0997" w14:textId="450ED892" w:rsidR="00767031" w:rsidRPr="00D62AF6" w:rsidRDefault="00767031" w:rsidP="00767031">
      <w:pPr>
        <w:ind w:left="0" w:right="0"/>
        <w:contextualSpacing/>
        <w:rPr>
          <w:rFonts w:ascii="Consolas" w:hAnsi="Consolas" w:cs="Consolas"/>
          <w:sz w:val="28"/>
          <w:szCs w:val="28"/>
        </w:rPr>
      </w:pPr>
      <w:r w:rsidRPr="00D62AF6">
        <w:rPr>
          <w:rFonts w:ascii="Consolas" w:hAnsi="Consolas" w:cs="Consolas"/>
          <w:sz w:val="28"/>
          <w:szCs w:val="28"/>
        </w:rPr>
        <w:t>Assinatura: __________________________________________________</w:t>
      </w:r>
    </w:p>
    <w:p w14:paraId="5240F5BC" w14:textId="750ECD54" w:rsidR="00D62AF6" w:rsidRDefault="00D62AF6" w:rsidP="00D62AF6">
      <w:pPr>
        <w:ind w:left="0" w:right="0"/>
        <w:contextualSpacing/>
        <w:rPr>
          <w:rFonts w:ascii="Consolas" w:hAnsi="Consolas" w:cs="Consolas"/>
          <w:b/>
          <w:sz w:val="28"/>
          <w:szCs w:val="28"/>
        </w:rPr>
      </w:pPr>
    </w:p>
    <w:p w14:paraId="53E80D65" w14:textId="0856BB87" w:rsidR="00767031" w:rsidRDefault="00767031" w:rsidP="00D62AF6">
      <w:pPr>
        <w:ind w:left="0" w:right="0"/>
        <w:contextualSpacing/>
        <w:rPr>
          <w:rFonts w:ascii="Consolas" w:hAnsi="Consolas" w:cs="Consolas"/>
          <w:b/>
          <w:sz w:val="28"/>
          <w:szCs w:val="28"/>
        </w:rPr>
      </w:pPr>
    </w:p>
    <w:p w14:paraId="0264E9BC" w14:textId="746793E8" w:rsidR="00767031" w:rsidRDefault="00767031" w:rsidP="00D62AF6">
      <w:pPr>
        <w:ind w:left="0" w:right="0"/>
        <w:contextualSpacing/>
        <w:rPr>
          <w:rFonts w:ascii="Consolas" w:hAnsi="Consolas" w:cs="Consolas"/>
          <w:b/>
          <w:sz w:val="28"/>
          <w:szCs w:val="28"/>
        </w:rPr>
      </w:pPr>
    </w:p>
    <w:p w14:paraId="44A2177B" w14:textId="196B9F54" w:rsidR="00767031" w:rsidRDefault="00767031" w:rsidP="00D62AF6">
      <w:pPr>
        <w:ind w:left="0" w:right="0"/>
        <w:contextualSpacing/>
        <w:rPr>
          <w:rFonts w:ascii="Consolas" w:hAnsi="Consolas" w:cs="Consolas"/>
          <w:b/>
          <w:sz w:val="28"/>
          <w:szCs w:val="28"/>
        </w:rPr>
      </w:pPr>
    </w:p>
    <w:p w14:paraId="50CC2498" w14:textId="42A4B535" w:rsidR="00767031" w:rsidRDefault="00767031" w:rsidP="00D62AF6">
      <w:pPr>
        <w:ind w:left="0" w:right="0"/>
        <w:contextualSpacing/>
        <w:rPr>
          <w:rFonts w:ascii="Consolas" w:hAnsi="Consolas" w:cs="Consolas"/>
          <w:b/>
          <w:sz w:val="28"/>
          <w:szCs w:val="28"/>
        </w:rPr>
      </w:pPr>
    </w:p>
    <w:p w14:paraId="43C891DD" w14:textId="00909C70" w:rsidR="00767031" w:rsidRDefault="00767031" w:rsidP="00D62AF6">
      <w:pPr>
        <w:ind w:left="0" w:right="0"/>
        <w:contextualSpacing/>
        <w:rPr>
          <w:rFonts w:ascii="Consolas" w:hAnsi="Consolas" w:cs="Consolas"/>
          <w:b/>
          <w:sz w:val="28"/>
          <w:szCs w:val="28"/>
        </w:rPr>
      </w:pPr>
    </w:p>
    <w:p w14:paraId="6A330EA0" w14:textId="77777777"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lastRenderedPageBreak/>
        <w:t>Pela contratada:</w:t>
      </w:r>
    </w:p>
    <w:p w14:paraId="43C51100" w14:textId="371B892F"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Nome: </w:t>
      </w:r>
      <w:r>
        <w:rPr>
          <w:rFonts w:ascii="Consolas" w:hAnsi="Consolas" w:cs="Consolas"/>
          <w:b/>
          <w:bCs/>
          <w:sz w:val="28"/>
          <w:szCs w:val="28"/>
        </w:rPr>
        <w:t>NICOLAS TEIXEIRA VERONEZI</w:t>
      </w:r>
    </w:p>
    <w:p w14:paraId="7A2A1705" w14:textId="6E77687C"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Cargo: Empresári</w:t>
      </w:r>
      <w:r>
        <w:rPr>
          <w:rFonts w:ascii="Consolas" w:hAnsi="Consolas" w:cs="Consolas"/>
          <w:sz w:val="28"/>
          <w:szCs w:val="28"/>
        </w:rPr>
        <w:t>o</w:t>
      </w:r>
    </w:p>
    <w:p w14:paraId="3BC21BD8" w14:textId="5A9C1049"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CPF: </w:t>
      </w:r>
      <w:r>
        <w:rPr>
          <w:rFonts w:ascii="Consolas" w:hAnsi="Consolas" w:cs="Consolas"/>
          <w:sz w:val="28"/>
          <w:szCs w:val="28"/>
        </w:rPr>
        <w:t>225.748.008-26</w:t>
      </w:r>
    </w:p>
    <w:p w14:paraId="20B2FF38" w14:textId="77777777" w:rsidR="00D62AF6" w:rsidRPr="00D62AF6" w:rsidRDefault="00D62AF6" w:rsidP="00D62AF6">
      <w:pPr>
        <w:ind w:left="0" w:right="0"/>
        <w:contextualSpacing/>
        <w:rPr>
          <w:rFonts w:ascii="Consolas" w:hAnsi="Consolas" w:cs="Consolas"/>
          <w:sz w:val="28"/>
          <w:szCs w:val="28"/>
        </w:rPr>
      </w:pPr>
    </w:p>
    <w:p w14:paraId="6C46D7AE" w14:textId="77777777" w:rsidR="00767031" w:rsidRPr="00D62AF6" w:rsidRDefault="00767031" w:rsidP="00767031">
      <w:pPr>
        <w:ind w:left="0" w:right="0"/>
        <w:contextualSpacing/>
        <w:rPr>
          <w:rFonts w:ascii="Consolas" w:hAnsi="Consolas" w:cs="Consolas"/>
          <w:sz w:val="28"/>
          <w:szCs w:val="28"/>
        </w:rPr>
      </w:pPr>
      <w:r w:rsidRPr="00D62AF6">
        <w:rPr>
          <w:rFonts w:ascii="Consolas" w:hAnsi="Consolas" w:cs="Consolas"/>
          <w:sz w:val="28"/>
          <w:szCs w:val="28"/>
        </w:rPr>
        <w:t>Assinatura: __________________________________________________</w:t>
      </w:r>
    </w:p>
    <w:p w14:paraId="4B663B4E" w14:textId="77777777" w:rsidR="00D62AF6" w:rsidRPr="00D62AF6" w:rsidRDefault="00D62AF6" w:rsidP="00D62AF6">
      <w:pPr>
        <w:ind w:left="0" w:right="0"/>
        <w:contextualSpacing/>
        <w:rPr>
          <w:rFonts w:ascii="Consolas" w:hAnsi="Consolas" w:cs="Consolas"/>
          <w:sz w:val="28"/>
          <w:szCs w:val="28"/>
        </w:rPr>
      </w:pPr>
    </w:p>
    <w:p w14:paraId="2806F0B6" w14:textId="77777777" w:rsidR="00D62AF6" w:rsidRPr="00D62AF6" w:rsidRDefault="00D62AF6" w:rsidP="00D62AF6">
      <w:pPr>
        <w:ind w:left="0" w:right="0"/>
        <w:contextualSpacing/>
        <w:rPr>
          <w:rFonts w:ascii="Consolas" w:hAnsi="Consolas" w:cs="Consolas"/>
          <w:b/>
          <w:sz w:val="28"/>
          <w:szCs w:val="28"/>
        </w:rPr>
      </w:pPr>
      <w:r w:rsidRPr="00D62AF6">
        <w:rPr>
          <w:rFonts w:ascii="Consolas" w:hAnsi="Consolas" w:cs="Consolas"/>
          <w:b/>
          <w:sz w:val="28"/>
          <w:szCs w:val="28"/>
        </w:rPr>
        <w:t>ORDENADOR DE DESPESAS DA CONTRATANTE:</w:t>
      </w:r>
    </w:p>
    <w:p w14:paraId="2D4D423F"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 xml:space="preserve">Nome: </w:t>
      </w:r>
      <w:r w:rsidRPr="00D62AF6">
        <w:rPr>
          <w:rFonts w:ascii="Consolas" w:hAnsi="Consolas" w:cs="Consolas"/>
          <w:b/>
          <w:sz w:val="28"/>
          <w:szCs w:val="28"/>
        </w:rPr>
        <w:t>CESAR HENRIQUE DA CUNHA FIALA</w:t>
      </w:r>
    </w:p>
    <w:p w14:paraId="07F33359"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Cargo: Prefeito Municipal</w:t>
      </w:r>
    </w:p>
    <w:p w14:paraId="18058340" w14:textId="77777777" w:rsidR="00D62AF6" w:rsidRPr="00D62AF6" w:rsidRDefault="00D62AF6" w:rsidP="00D62AF6">
      <w:pPr>
        <w:ind w:left="0" w:right="0"/>
        <w:contextualSpacing/>
        <w:rPr>
          <w:rFonts w:ascii="Consolas" w:hAnsi="Consolas" w:cs="Consolas"/>
          <w:strike/>
          <w:sz w:val="28"/>
          <w:szCs w:val="28"/>
        </w:rPr>
      </w:pPr>
      <w:r w:rsidRPr="00D62AF6">
        <w:rPr>
          <w:rFonts w:ascii="Consolas" w:hAnsi="Consolas" w:cs="Consolas"/>
          <w:sz w:val="28"/>
          <w:szCs w:val="28"/>
        </w:rPr>
        <w:t xml:space="preserve">CPF: 382.854.078-37 </w:t>
      </w:r>
    </w:p>
    <w:p w14:paraId="2688DE48" w14:textId="77777777" w:rsidR="00D62AF6" w:rsidRPr="00D62AF6" w:rsidRDefault="00D62AF6" w:rsidP="00D62AF6">
      <w:pPr>
        <w:ind w:left="0" w:right="0"/>
        <w:contextualSpacing/>
        <w:rPr>
          <w:rFonts w:ascii="Consolas" w:hAnsi="Consolas" w:cs="Consolas"/>
          <w:sz w:val="28"/>
          <w:szCs w:val="28"/>
        </w:rPr>
      </w:pPr>
    </w:p>
    <w:p w14:paraId="74CD292A" w14:textId="77777777" w:rsidR="00767031" w:rsidRPr="00D62AF6" w:rsidRDefault="00767031" w:rsidP="00767031">
      <w:pPr>
        <w:ind w:left="0" w:right="0"/>
        <w:contextualSpacing/>
        <w:rPr>
          <w:rFonts w:ascii="Consolas" w:hAnsi="Consolas" w:cs="Consolas"/>
          <w:sz w:val="28"/>
          <w:szCs w:val="28"/>
        </w:rPr>
      </w:pPr>
      <w:r w:rsidRPr="00D62AF6">
        <w:rPr>
          <w:rFonts w:ascii="Consolas" w:hAnsi="Consolas" w:cs="Consolas"/>
          <w:sz w:val="28"/>
          <w:szCs w:val="28"/>
        </w:rPr>
        <w:t>Assinatura: __________________________________________________</w:t>
      </w:r>
    </w:p>
    <w:p w14:paraId="472DBD76" w14:textId="77777777" w:rsidR="00D62AF6" w:rsidRDefault="00D62AF6" w:rsidP="00D62AF6">
      <w:pPr>
        <w:ind w:left="0" w:right="0"/>
        <w:contextualSpacing/>
        <w:rPr>
          <w:rFonts w:ascii="Consolas" w:hAnsi="Consolas" w:cs="Consolas"/>
          <w:sz w:val="28"/>
          <w:szCs w:val="28"/>
        </w:rPr>
      </w:pPr>
    </w:p>
    <w:p w14:paraId="40CA3CDF" w14:textId="77777777" w:rsidR="00D62AF6" w:rsidRDefault="00D62AF6" w:rsidP="00D62AF6">
      <w:pPr>
        <w:ind w:left="0" w:right="0"/>
        <w:contextualSpacing/>
        <w:rPr>
          <w:rFonts w:ascii="Consolas" w:hAnsi="Consolas" w:cs="Consolas"/>
          <w:sz w:val="28"/>
          <w:szCs w:val="28"/>
        </w:rPr>
      </w:pPr>
    </w:p>
    <w:p w14:paraId="298E0B28" w14:textId="77777777" w:rsidR="00D62AF6" w:rsidRDefault="00D62AF6" w:rsidP="00D62AF6">
      <w:pPr>
        <w:ind w:left="0" w:right="0"/>
        <w:contextualSpacing/>
        <w:rPr>
          <w:rFonts w:ascii="Consolas" w:hAnsi="Consolas" w:cs="Consolas"/>
          <w:sz w:val="28"/>
          <w:szCs w:val="28"/>
        </w:rPr>
      </w:pPr>
    </w:p>
    <w:p w14:paraId="494ED6B2" w14:textId="77777777" w:rsidR="00D62AF6" w:rsidRDefault="00D62AF6" w:rsidP="00D62AF6">
      <w:pPr>
        <w:ind w:left="0" w:right="0"/>
        <w:contextualSpacing/>
        <w:rPr>
          <w:rFonts w:ascii="Consolas" w:hAnsi="Consolas" w:cs="Consolas"/>
          <w:sz w:val="28"/>
          <w:szCs w:val="28"/>
        </w:rPr>
      </w:pPr>
    </w:p>
    <w:p w14:paraId="708F4A58" w14:textId="77777777" w:rsidR="00D62AF6" w:rsidRDefault="00D62AF6" w:rsidP="00D62AF6">
      <w:pPr>
        <w:ind w:left="0" w:right="0"/>
        <w:contextualSpacing/>
        <w:rPr>
          <w:rFonts w:ascii="Consolas" w:hAnsi="Consolas" w:cs="Consolas"/>
          <w:sz w:val="28"/>
          <w:szCs w:val="28"/>
        </w:rPr>
      </w:pPr>
    </w:p>
    <w:p w14:paraId="44241073" w14:textId="77777777" w:rsidR="00D62AF6" w:rsidRDefault="00D62AF6" w:rsidP="00D62AF6">
      <w:pPr>
        <w:ind w:left="0" w:right="0"/>
        <w:contextualSpacing/>
        <w:rPr>
          <w:rFonts w:ascii="Consolas" w:hAnsi="Consolas" w:cs="Consolas"/>
          <w:sz w:val="28"/>
          <w:szCs w:val="28"/>
        </w:rPr>
      </w:pPr>
    </w:p>
    <w:p w14:paraId="3697D6A2" w14:textId="77777777" w:rsidR="00D62AF6" w:rsidRDefault="00D62AF6" w:rsidP="00D62AF6">
      <w:pPr>
        <w:ind w:left="0" w:right="0"/>
        <w:contextualSpacing/>
        <w:rPr>
          <w:rFonts w:ascii="Consolas" w:hAnsi="Consolas" w:cs="Consolas"/>
          <w:sz w:val="28"/>
          <w:szCs w:val="28"/>
        </w:rPr>
      </w:pPr>
    </w:p>
    <w:p w14:paraId="7A11C9EF" w14:textId="77777777" w:rsidR="00D62AF6" w:rsidRDefault="00D62AF6" w:rsidP="00D62AF6">
      <w:pPr>
        <w:ind w:left="0" w:right="0"/>
        <w:contextualSpacing/>
        <w:rPr>
          <w:rFonts w:ascii="Consolas" w:hAnsi="Consolas" w:cs="Consolas"/>
          <w:sz w:val="28"/>
          <w:szCs w:val="28"/>
        </w:rPr>
      </w:pPr>
    </w:p>
    <w:p w14:paraId="177CC1CC" w14:textId="77777777" w:rsidR="00D62AF6" w:rsidRDefault="00D62AF6" w:rsidP="00D62AF6">
      <w:pPr>
        <w:ind w:left="0" w:right="0"/>
        <w:contextualSpacing/>
        <w:rPr>
          <w:rFonts w:ascii="Consolas" w:hAnsi="Consolas" w:cs="Consolas"/>
          <w:sz w:val="28"/>
          <w:szCs w:val="28"/>
        </w:rPr>
      </w:pPr>
    </w:p>
    <w:p w14:paraId="28237F36" w14:textId="77777777" w:rsidR="00D62AF6" w:rsidRDefault="00D62AF6" w:rsidP="00D62AF6">
      <w:pPr>
        <w:ind w:left="0" w:right="0"/>
        <w:contextualSpacing/>
        <w:rPr>
          <w:rFonts w:ascii="Consolas" w:hAnsi="Consolas" w:cs="Consolas"/>
          <w:sz w:val="28"/>
          <w:szCs w:val="28"/>
        </w:rPr>
      </w:pPr>
    </w:p>
    <w:p w14:paraId="74D3F4C2" w14:textId="77777777" w:rsidR="00D62AF6" w:rsidRDefault="00D62AF6" w:rsidP="00D62AF6">
      <w:pPr>
        <w:ind w:left="0" w:right="0"/>
        <w:contextualSpacing/>
        <w:rPr>
          <w:rFonts w:ascii="Consolas" w:hAnsi="Consolas" w:cs="Consolas"/>
          <w:sz w:val="28"/>
          <w:szCs w:val="28"/>
        </w:rPr>
      </w:pPr>
    </w:p>
    <w:p w14:paraId="0261B4E2" w14:textId="77777777" w:rsidR="00D62AF6" w:rsidRDefault="00D62AF6" w:rsidP="00D62AF6">
      <w:pPr>
        <w:ind w:left="0" w:right="0"/>
        <w:contextualSpacing/>
        <w:rPr>
          <w:rFonts w:ascii="Consolas" w:hAnsi="Consolas" w:cs="Consolas"/>
          <w:sz w:val="28"/>
          <w:szCs w:val="28"/>
        </w:rPr>
      </w:pPr>
    </w:p>
    <w:p w14:paraId="7965060F" w14:textId="77777777" w:rsidR="00D62AF6" w:rsidRDefault="00D62AF6" w:rsidP="00D62AF6">
      <w:pPr>
        <w:ind w:left="0" w:right="0"/>
        <w:contextualSpacing/>
        <w:rPr>
          <w:rFonts w:ascii="Consolas" w:hAnsi="Consolas" w:cs="Consolas"/>
          <w:sz w:val="28"/>
          <w:szCs w:val="28"/>
        </w:rPr>
      </w:pPr>
    </w:p>
    <w:p w14:paraId="33A663FD" w14:textId="77777777" w:rsidR="00D62AF6" w:rsidRDefault="00D62AF6" w:rsidP="00D62AF6">
      <w:pPr>
        <w:ind w:left="0" w:right="0"/>
        <w:contextualSpacing/>
        <w:rPr>
          <w:rFonts w:ascii="Consolas" w:hAnsi="Consolas" w:cs="Consolas"/>
          <w:sz w:val="28"/>
          <w:szCs w:val="28"/>
        </w:rPr>
      </w:pPr>
    </w:p>
    <w:p w14:paraId="1156B91B" w14:textId="77777777" w:rsidR="00D62AF6" w:rsidRDefault="00D62AF6" w:rsidP="00D62AF6">
      <w:pPr>
        <w:ind w:left="0" w:right="0"/>
        <w:contextualSpacing/>
        <w:rPr>
          <w:rFonts w:ascii="Consolas" w:hAnsi="Consolas" w:cs="Consolas"/>
          <w:sz w:val="28"/>
          <w:szCs w:val="28"/>
        </w:rPr>
      </w:pPr>
    </w:p>
    <w:p w14:paraId="4707EC44" w14:textId="77777777" w:rsidR="00D62AF6" w:rsidRDefault="00D62AF6" w:rsidP="00D62AF6">
      <w:pPr>
        <w:ind w:left="0" w:right="0"/>
        <w:contextualSpacing/>
        <w:rPr>
          <w:rFonts w:ascii="Consolas" w:hAnsi="Consolas" w:cs="Consolas"/>
          <w:sz w:val="28"/>
          <w:szCs w:val="28"/>
        </w:rPr>
      </w:pPr>
    </w:p>
    <w:p w14:paraId="15FFD408" w14:textId="77777777" w:rsidR="00D62AF6" w:rsidRDefault="00D62AF6" w:rsidP="00D62AF6">
      <w:pPr>
        <w:ind w:left="0" w:right="0"/>
        <w:contextualSpacing/>
        <w:rPr>
          <w:rFonts w:ascii="Consolas" w:hAnsi="Consolas" w:cs="Consolas"/>
          <w:sz w:val="28"/>
          <w:szCs w:val="28"/>
        </w:rPr>
      </w:pPr>
    </w:p>
    <w:p w14:paraId="1275FCE4" w14:textId="77777777" w:rsidR="00D62AF6" w:rsidRDefault="00D62AF6" w:rsidP="00D62AF6">
      <w:pPr>
        <w:ind w:left="0" w:right="0"/>
        <w:contextualSpacing/>
        <w:rPr>
          <w:rFonts w:ascii="Consolas" w:hAnsi="Consolas" w:cs="Consolas"/>
          <w:sz w:val="28"/>
          <w:szCs w:val="28"/>
        </w:rPr>
      </w:pPr>
    </w:p>
    <w:p w14:paraId="53738354" w14:textId="77777777" w:rsidR="00D62AF6" w:rsidRDefault="00D62AF6" w:rsidP="00D62AF6">
      <w:pPr>
        <w:ind w:left="0" w:right="0"/>
        <w:contextualSpacing/>
        <w:rPr>
          <w:rFonts w:ascii="Consolas" w:hAnsi="Consolas" w:cs="Consolas"/>
          <w:sz w:val="28"/>
          <w:szCs w:val="28"/>
        </w:rPr>
      </w:pPr>
    </w:p>
    <w:p w14:paraId="118218D1" w14:textId="77777777" w:rsidR="00D62AF6" w:rsidRDefault="00D62AF6" w:rsidP="00D62AF6">
      <w:pPr>
        <w:ind w:left="0" w:right="0"/>
        <w:contextualSpacing/>
        <w:rPr>
          <w:rFonts w:ascii="Consolas" w:hAnsi="Consolas" w:cs="Consolas"/>
          <w:sz w:val="28"/>
          <w:szCs w:val="28"/>
        </w:rPr>
      </w:pPr>
    </w:p>
    <w:p w14:paraId="46FEC199" w14:textId="77777777" w:rsidR="00D62AF6" w:rsidRDefault="00D62AF6" w:rsidP="00D62AF6">
      <w:pPr>
        <w:ind w:left="0" w:right="0"/>
        <w:contextualSpacing/>
        <w:rPr>
          <w:rFonts w:ascii="Consolas" w:hAnsi="Consolas" w:cs="Consolas"/>
          <w:sz w:val="28"/>
          <w:szCs w:val="28"/>
        </w:rPr>
      </w:pPr>
    </w:p>
    <w:p w14:paraId="3655E2D9" w14:textId="77777777" w:rsidR="00D62AF6" w:rsidRDefault="00D62AF6" w:rsidP="00D62AF6">
      <w:pPr>
        <w:ind w:left="0" w:right="0"/>
        <w:contextualSpacing/>
        <w:rPr>
          <w:rFonts w:ascii="Consolas" w:hAnsi="Consolas" w:cs="Consolas"/>
          <w:sz w:val="28"/>
          <w:szCs w:val="28"/>
        </w:rPr>
      </w:pPr>
    </w:p>
    <w:p w14:paraId="17EC77A0" w14:textId="7DB1334E" w:rsidR="00D62AF6" w:rsidRDefault="00D62AF6" w:rsidP="00D62AF6">
      <w:pPr>
        <w:ind w:left="0" w:right="0"/>
        <w:contextualSpacing/>
        <w:rPr>
          <w:rFonts w:ascii="Consolas" w:hAnsi="Consolas" w:cs="Consolas"/>
          <w:sz w:val="28"/>
          <w:szCs w:val="28"/>
        </w:rPr>
      </w:pPr>
    </w:p>
    <w:p w14:paraId="120A2BB4" w14:textId="2B3B4F51" w:rsidR="00767031" w:rsidRDefault="00767031" w:rsidP="00D62AF6">
      <w:pPr>
        <w:ind w:left="0" w:right="0"/>
        <w:contextualSpacing/>
        <w:rPr>
          <w:rFonts w:ascii="Consolas" w:hAnsi="Consolas" w:cs="Consolas"/>
          <w:sz w:val="28"/>
          <w:szCs w:val="28"/>
        </w:rPr>
      </w:pPr>
    </w:p>
    <w:p w14:paraId="1D5E8F60" w14:textId="77777777" w:rsidR="00767031" w:rsidRDefault="00767031" w:rsidP="00D62AF6">
      <w:pPr>
        <w:ind w:left="0" w:right="0"/>
        <w:contextualSpacing/>
        <w:rPr>
          <w:rFonts w:ascii="Consolas" w:hAnsi="Consolas" w:cs="Consolas"/>
          <w:sz w:val="28"/>
          <w:szCs w:val="28"/>
        </w:rPr>
      </w:pPr>
    </w:p>
    <w:p w14:paraId="65B5F1F7" w14:textId="77777777" w:rsidR="00D62AF6" w:rsidRPr="00D62AF6" w:rsidRDefault="00D62AF6" w:rsidP="00D62AF6">
      <w:pPr>
        <w:ind w:left="0" w:right="0"/>
        <w:contextualSpacing/>
        <w:rPr>
          <w:rFonts w:ascii="Consolas" w:hAnsi="Consolas" w:cs="Consolas"/>
          <w:bCs/>
          <w:sz w:val="28"/>
          <w:szCs w:val="28"/>
        </w:rPr>
      </w:pPr>
    </w:p>
    <w:p w14:paraId="33CA8AFB" w14:textId="77777777" w:rsidR="00D62AF6" w:rsidRPr="00D62AF6" w:rsidRDefault="00D62AF6" w:rsidP="00D62AF6">
      <w:pPr>
        <w:ind w:left="0" w:right="0"/>
        <w:contextualSpacing/>
        <w:jc w:val="center"/>
        <w:rPr>
          <w:rFonts w:ascii="Consolas" w:hAnsi="Consolas" w:cs="Consolas"/>
          <w:sz w:val="32"/>
          <w:szCs w:val="32"/>
        </w:rPr>
      </w:pPr>
      <w:r w:rsidRPr="00D62AF6">
        <w:rPr>
          <w:rFonts w:ascii="Consolas" w:eastAsia="Arial" w:hAnsi="Consolas" w:cs="Consolas"/>
          <w:b/>
          <w:sz w:val="32"/>
          <w:szCs w:val="32"/>
        </w:rPr>
        <w:lastRenderedPageBreak/>
        <w:t>DECLARAÇÃO DE DOCUMENTOS À DISPOSIÇÃO DO TCE-SP</w:t>
      </w:r>
    </w:p>
    <w:p w14:paraId="222BEA66" w14:textId="77777777" w:rsidR="00D62AF6" w:rsidRPr="00D62AF6" w:rsidRDefault="00D62AF6" w:rsidP="00D62AF6">
      <w:pPr>
        <w:ind w:left="0" w:right="0" w:hanging="10"/>
        <w:contextualSpacing/>
        <w:rPr>
          <w:rFonts w:ascii="Consolas" w:eastAsia="Arial" w:hAnsi="Consolas" w:cs="Consolas"/>
          <w:b/>
          <w:sz w:val="28"/>
          <w:szCs w:val="28"/>
        </w:rPr>
      </w:pPr>
    </w:p>
    <w:p w14:paraId="71A5BC70" w14:textId="77777777" w:rsidR="00D62AF6" w:rsidRPr="00D62AF6" w:rsidRDefault="00D62AF6" w:rsidP="00D62AF6">
      <w:pPr>
        <w:ind w:left="0" w:right="0" w:hanging="10"/>
        <w:contextualSpacing/>
        <w:rPr>
          <w:rFonts w:ascii="Consolas" w:hAnsi="Consolas" w:cs="Consolas"/>
          <w:sz w:val="28"/>
          <w:szCs w:val="28"/>
        </w:rPr>
      </w:pPr>
      <w:r w:rsidRPr="00D62AF6">
        <w:rPr>
          <w:rFonts w:ascii="Consolas" w:eastAsia="Arial" w:hAnsi="Consolas" w:cs="Consolas"/>
          <w:b/>
          <w:bCs/>
          <w:sz w:val="28"/>
          <w:szCs w:val="28"/>
        </w:rPr>
        <w:t xml:space="preserve">CONTRATANTE: </w:t>
      </w:r>
      <w:r w:rsidRPr="00D62AF6">
        <w:rPr>
          <w:rFonts w:ascii="Consolas" w:hAnsi="Consolas" w:cs="Consolas"/>
          <w:b/>
          <w:bCs/>
          <w:sz w:val="28"/>
          <w:szCs w:val="28"/>
        </w:rPr>
        <w:t>MUNICÍPIO DE PIRAJUÍ</w:t>
      </w:r>
    </w:p>
    <w:p w14:paraId="7E3B0C7F" w14:textId="77777777" w:rsidR="00D62AF6" w:rsidRPr="00D62AF6" w:rsidRDefault="00D62AF6" w:rsidP="00D62AF6">
      <w:pPr>
        <w:ind w:left="0" w:right="0" w:hanging="10"/>
        <w:contextualSpacing/>
        <w:rPr>
          <w:rFonts w:ascii="Consolas" w:hAnsi="Consolas" w:cs="Consolas"/>
          <w:sz w:val="28"/>
          <w:szCs w:val="28"/>
        </w:rPr>
      </w:pPr>
      <w:r w:rsidRPr="00D62AF6">
        <w:rPr>
          <w:rFonts w:ascii="Consolas" w:eastAsia="Arial" w:hAnsi="Consolas" w:cs="Consolas"/>
          <w:b/>
          <w:bCs/>
          <w:sz w:val="28"/>
          <w:szCs w:val="28"/>
        </w:rPr>
        <w:t xml:space="preserve">CNPJ Nº: </w:t>
      </w:r>
      <w:r w:rsidRPr="00D62AF6">
        <w:rPr>
          <w:rFonts w:ascii="Consolas" w:hAnsi="Consolas" w:cs="Consolas"/>
          <w:sz w:val="28"/>
          <w:szCs w:val="28"/>
        </w:rPr>
        <w:t>44.555.027/0001-16</w:t>
      </w:r>
    </w:p>
    <w:p w14:paraId="3A5B4F0F" w14:textId="6736538C" w:rsidR="00D62AF6" w:rsidRPr="00D62AF6" w:rsidRDefault="00D62AF6" w:rsidP="00D62AF6">
      <w:pPr>
        <w:ind w:left="0" w:right="0" w:hanging="10"/>
        <w:contextualSpacing/>
        <w:rPr>
          <w:rFonts w:ascii="Consolas" w:hAnsi="Consolas" w:cs="Consolas"/>
          <w:sz w:val="28"/>
          <w:szCs w:val="28"/>
        </w:rPr>
      </w:pPr>
      <w:r w:rsidRPr="00D62AF6">
        <w:rPr>
          <w:rFonts w:ascii="Consolas" w:eastAsia="Arial" w:hAnsi="Consolas" w:cs="Consolas"/>
          <w:b/>
          <w:bCs/>
          <w:sz w:val="28"/>
          <w:szCs w:val="28"/>
        </w:rPr>
        <w:t xml:space="preserve">CONTRATADA: </w:t>
      </w:r>
      <w:r w:rsidRPr="00D62AF6">
        <w:rPr>
          <w:rFonts w:ascii="Consolas" w:hAnsi="Consolas" w:cs="Consolas"/>
          <w:b/>
          <w:sz w:val="28"/>
          <w:szCs w:val="28"/>
        </w:rPr>
        <w:t>EMPRESA</w:t>
      </w:r>
      <w:r w:rsidRPr="00D62AF6">
        <w:rPr>
          <w:rFonts w:ascii="Consolas" w:hAnsi="Consolas" w:cs="Consolas"/>
          <w:sz w:val="28"/>
          <w:szCs w:val="28"/>
        </w:rPr>
        <w:t xml:space="preserve"> </w:t>
      </w:r>
      <w:r w:rsidRPr="005323A1">
        <w:rPr>
          <w:rFonts w:ascii="Consolas" w:hAnsi="Consolas" w:cs="Consolas"/>
          <w:b/>
          <w:sz w:val="28"/>
          <w:szCs w:val="28"/>
        </w:rPr>
        <w:t>VEROCHEQUE REFEIÇÕES LTDA.</w:t>
      </w:r>
    </w:p>
    <w:p w14:paraId="5BF4D414" w14:textId="7DB7E43D" w:rsidR="00D62AF6" w:rsidRPr="00D62AF6" w:rsidRDefault="00D62AF6" w:rsidP="00D62AF6">
      <w:pPr>
        <w:ind w:left="0" w:right="0"/>
        <w:rPr>
          <w:rFonts w:ascii="Consolas" w:hAnsi="Consolas" w:cs="Consolas"/>
          <w:sz w:val="28"/>
          <w:szCs w:val="28"/>
        </w:rPr>
      </w:pPr>
      <w:r w:rsidRPr="00D62AF6">
        <w:rPr>
          <w:rFonts w:ascii="Consolas" w:eastAsia="Arial" w:hAnsi="Consolas" w:cs="Consolas"/>
          <w:b/>
          <w:bCs/>
          <w:sz w:val="28"/>
          <w:szCs w:val="28"/>
        </w:rPr>
        <w:t xml:space="preserve">CNPJ Nº: </w:t>
      </w:r>
      <w:r w:rsidRPr="005323A1">
        <w:rPr>
          <w:rFonts w:ascii="Consolas" w:hAnsi="Consolas" w:cs="Consolas"/>
          <w:sz w:val="28"/>
          <w:szCs w:val="28"/>
        </w:rPr>
        <w:t>06.344.497/0001-41</w:t>
      </w:r>
    </w:p>
    <w:p w14:paraId="5A78F71A" w14:textId="10B7B298" w:rsidR="00D62AF6" w:rsidRPr="00D62AF6" w:rsidRDefault="00D62AF6" w:rsidP="00D62AF6">
      <w:pPr>
        <w:ind w:left="0" w:right="0" w:hanging="10"/>
        <w:contextualSpacing/>
        <w:rPr>
          <w:rFonts w:ascii="Consolas" w:hAnsi="Consolas" w:cs="Consolas"/>
          <w:sz w:val="28"/>
          <w:szCs w:val="28"/>
        </w:rPr>
      </w:pPr>
      <w:r w:rsidRPr="00D62AF6">
        <w:rPr>
          <w:rFonts w:ascii="Consolas" w:eastAsia="Arial" w:hAnsi="Consolas" w:cs="Consolas"/>
          <w:b/>
          <w:bCs/>
          <w:sz w:val="28"/>
          <w:szCs w:val="28"/>
        </w:rPr>
        <w:t xml:space="preserve">CONTRATO N° (DE ORIGEM): </w:t>
      </w:r>
      <w:r w:rsidRPr="00D62AF6">
        <w:rPr>
          <w:rFonts w:ascii="Consolas" w:eastAsia="Arial" w:hAnsi="Consolas" w:cs="Consolas"/>
          <w:sz w:val="28"/>
          <w:szCs w:val="28"/>
        </w:rPr>
        <w:t>00</w:t>
      </w:r>
      <w:r>
        <w:rPr>
          <w:rFonts w:ascii="Consolas" w:eastAsia="Arial" w:hAnsi="Consolas" w:cs="Consolas"/>
          <w:sz w:val="28"/>
          <w:szCs w:val="28"/>
        </w:rPr>
        <w:t>3</w:t>
      </w:r>
      <w:r w:rsidRPr="00D62AF6">
        <w:rPr>
          <w:rFonts w:ascii="Consolas" w:eastAsia="Arial" w:hAnsi="Consolas" w:cs="Consolas"/>
          <w:sz w:val="28"/>
          <w:szCs w:val="28"/>
        </w:rPr>
        <w:t>/2022</w:t>
      </w:r>
    </w:p>
    <w:p w14:paraId="6DAC999A" w14:textId="187D2F4D" w:rsidR="00D62AF6" w:rsidRPr="00D62AF6" w:rsidRDefault="00D62AF6" w:rsidP="00D62AF6">
      <w:pPr>
        <w:ind w:left="0" w:right="0" w:hanging="10"/>
        <w:contextualSpacing/>
        <w:rPr>
          <w:rFonts w:ascii="Consolas" w:hAnsi="Consolas" w:cs="Consolas"/>
          <w:sz w:val="28"/>
          <w:szCs w:val="28"/>
        </w:rPr>
      </w:pPr>
      <w:r w:rsidRPr="00D62AF6">
        <w:rPr>
          <w:rFonts w:ascii="Consolas" w:eastAsia="Arial" w:hAnsi="Consolas" w:cs="Consolas"/>
          <w:b/>
          <w:bCs/>
          <w:sz w:val="28"/>
          <w:szCs w:val="28"/>
        </w:rPr>
        <w:t xml:space="preserve">DATA DA ASSINATURA: </w:t>
      </w:r>
      <w:r w:rsidRPr="00D62AF6">
        <w:rPr>
          <w:rFonts w:ascii="Consolas" w:hAnsi="Consolas" w:cs="Consolas"/>
          <w:b/>
          <w:bCs/>
          <w:sz w:val="28"/>
          <w:szCs w:val="28"/>
        </w:rPr>
        <w:t>PIRAJUÍ</w:t>
      </w:r>
      <w:r w:rsidRPr="00D62AF6">
        <w:rPr>
          <w:rFonts w:ascii="Consolas" w:hAnsi="Consolas" w:cs="Consolas"/>
          <w:b/>
          <w:sz w:val="28"/>
          <w:szCs w:val="28"/>
        </w:rPr>
        <w:t xml:space="preserve">, </w:t>
      </w:r>
      <w:r>
        <w:rPr>
          <w:rFonts w:ascii="Consolas" w:hAnsi="Consolas" w:cs="Consolas"/>
          <w:b/>
          <w:sz w:val="28"/>
          <w:szCs w:val="28"/>
        </w:rPr>
        <w:t>17</w:t>
      </w:r>
      <w:r w:rsidRPr="00D62AF6">
        <w:rPr>
          <w:rFonts w:ascii="Consolas" w:hAnsi="Consolas" w:cs="Consolas"/>
          <w:b/>
          <w:sz w:val="28"/>
          <w:szCs w:val="28"/>
        </w:rPr>
        <w:t xml:space="preserve"> DE JANEIRO DE 2022.</w:t>
      </w:r>
    </w:p>
    <w:p w14:paraId="118D9E23" w14:textId="3B469ACF" w:rsidR="00D62AF6" w:rsidRPr="00D62AF6" w:rsidRDefault="00D62AF6" w:rsidP="00D62AF6">
      <w:pPr>
        <w:ind w:left="0" w:right="0" w:hanging="10"/>
        <w:contextualSpacing/>
        <w:rPr>
          <w:rFonts w:ascii="Consolas" w:hAnsi="Consolas" w:cs="Consolas"/>
          <w:sz w:val="28"/>
          <w:szCs w:val="28"/>
        </w:rPr>
      </w:pPr>
      <w:r w:rsidRPr="00D62AF6">
        <w:rPr>
          <w:rFonts w:ascii="Consolas" w:eastAsia="Arial" w:hAnsi="Consolas" w:cs="Consolas"/>
          <w:b/>
          <w:bCs/>
          <w:sz w:val="28"/>
          <w:szCs w:val="28"/>
        </w:rPr>
        <w:t xml:space="preserve">VIGÊNCIA: </w:t>
      </w:r>
      <w:r w:rsidRPr="005323A1">
        <w:rPr>
          <w:rFonts w:ascii="Consolas" w:hAnsi="Consolas" w:cs="Consolas"/>
          <w:sz w:val="28"/>
          <w:szCs w:val="28"/>
        </w:rPr>
        <w:t>Este contrato inicia-se a partir da data de sua assinatura, encerrando-se no término do prazo de execução dos serviços.</w:t>
      </w:r>
    </w:p>
    <w:p w14:paraId="00F85B7E" w14:textId="244C7101" w:rsidR="00D62AF6" w:rsidRPr="00D62AF6" w:rsidRDefault="00D62AF6" w:rsidP="00D62AF6">
      <w:pPr>
        <w:ind w:left="0" w:right="0"/>
        <w:rPr>
          <w:rFonts w:ascii="Consolas" w:hAnsi="Consolas" w:cs="Consolas"/>
          <w:sz w:val="28"/>
          <w:szCs w:val="28"/>
        </w:rPr>
      </w:pPr>
      <w:r w:rsidRPr="00D62AF6">
        <w:rPr>
          <w:rFonts w:ascii="Consolas" w:eastAsia="Arial" w:hAnsi="Consolas" w:cs="Consolas"/>
          <w:b/>
          <w:bCs/>
          <w:sz w:val="28"/>
          <w:szCs w:val="28"/>
        </w:rPr>
        <w:t xml:space="preserve">OBJETO: </w:t>
      </w:r>
      <w:r w:rsidR="00001008" w:rsidRPr="005323A1">
        <w:rPr>
          <w:rFonts w:ascii="Consolas" w:hAnsi="Consolas" w:cs="Consolas"/>
          <w:sz w:val="28"/>
          <w:szCs w:val="28"/>
        </w:rPr>
        <w:t>Contratação de serviços de administração, gerenciamento, emissão e fornecimento de Vale-Alimentação, na forma de cartão eletrônico com chip, para 115 (cento e quinze) servidores do Município de Pirajuí, para aquisição de gêneros alimentícios em estabelecimentos comerciais credenciados, conforme quantidades, valores estimados e demais critérios definidos no Termo de Referência – Anexo I deste Edital.</w:t>
      </w:r>
    </w:p>
    <w:p w14:paraId="52DA9BC8" w14:textId="429B7ADD"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b/>
          <w:bCs/>
          <w:sz w:val="28"/>
          <w:szCs w:val="28"/>
        </w:rPr>
        <w:t xml:space="preserve">VALOR: </w:t>
      </w:r>
      <w:r w:rsidR="002D4C47" w:rsidRPr="005323A1">
        <w:rPr>
          <w:rFonts w:ascii="Consolas" w:hAnsi="Consolas" w:cs="Consolas"/>
          <w:sz w:val="28"/>
          <w:szCs w:val="28"/>
        </w:rPr>
        <w:t xml:space="preserve">O valor total do presente contrato é de </w:t>
      </w:r>
      <w:r w:rsidR="002D4C47" w:rsidRPr="00767031">
        <w:rPr>
          <w:rFonts w:ascii="Consolas" w:hAnsi="Consolas" w:cs="Consolas"/>
          <w:b/>
          <w:bCs/>
          <w:sz w:val="28"/>
          <w:szCs w:val="28"/>
        </w:rPr>
        <w:t>R$ 499.560,00 (QUATROCENTOS E NOVENTA E NOVE MIL E QUINHENTOS E SESSENTA REAIS)</w:t>
      </w:r>
      <w:r w:rsidR="002D4C47" w:rsidRPr="005323A1">
        <w:rPr>
          <w:rFonts w:ascii="Consolas" w:hAnsi="Consolas" w:cs="Consolas"/>
          <w:sz w:val="28"/>
          <w:szCs w:val="28"/>
        </w:rPr>
        <w:t xml:space="preserve">, sendo que a </w:t>
      </w:r>
      <w:r w:rsidR="002D4C47" w:rsidRPr="005323A1">
        <w:rPr>
          <w:rFonts w:ascii="Consolas" w:hAnsi="Consolas" w:cs="Consolas"/>
          <w:b/>
          <w:sz w:val="28"/>
          <w:szCs w:val="28"/>
        </w:rPr>
        <w:t>CONTRATADA</w:t>
      </w:r>
      <w:r w:rsidR="002D4C47" w:rsidRPr="005323A1">
        <w:rPr>
          <w:rFonts w:ascii="Consolas" w:hAnsi="Consolas" w:cs="Consolas"/>
          <w:sz w:val="28"/>
          <w:szCs w:val="28"/>
        </w:rPr>
        <w:t xml:space="preserve"> perceberá a importância mensal estimada de </w:t>
      </w:r>
      <w:r w:rsidR="002D4C47" w:rsidRPr="00767031">
        <w:rPr>
          <w:rFonts w:ascii="Consolas" w:hAnsi="Consolas" w:cs="Consolas"/>
          <w:b/>
          <w:bCs/>
          <w:sz w:val="28"/>
          <w:szCs w:val="28"/>
        </w:rPr>
        <w:t>R$ 41.630,00 (QUARENTA E UM MIL E SEISCENTOS E TRINTA REAIS)</w:t>
      </w:r>
      <w:r w:rsidR="00001008" w:rsidRPr="00001008">
        <w:rPr>
          <w:rFonts w:ascii="Consolas" w:hAnsi="Consolas" w:cs="Consolas"/>
          <w:b/>
          <w:sz w:val="28"/>
          <w:szCs w:val="28"/>
        </w:rPr>
        <w:t>.</w:t>
      </w:r>
    </w:p>
    <w:p w14:paraId="27972B8A" w14:textId="77777777" w:rsidR="00D62AF6" w:rsidRPr="00D62AF6" w:rsidRDefault="00D62AF6" w:rsidP="00D62AF6">
      <w:pPr>
        <w:ind w:left="0" w:right="0" w:hanging="10"/>
        <w:contextualSpacing/>
        <w:rPr>
          <w:rFonts w:ascii="Consolas" w:eastAsia="Arial" w:hAnsi="Consolas" w:cs="Consolas"/>
          <w:b/>
          <w:bCs/>
          <w:sz w:val="28"/>
          <w:szCs w:val="28"/>
        </w:rPr>
      </w:pPr>
    </w:p>
    <w:p w14:paraId="60005F85" w14:textId="77777777" w:rsidR="00D62AF6" w:rsidRPr="00D62AF6" w:rsidRDefault="00D62AF6" w:rsidP="00D62AF6">
      <w:pPr>
        <w:ind w:left="0" w:right="0" w:firstLine="708"/>
        <w:contextualSpacing/>
        <w:rPr>
          <w:rFonts w:ascii="Consolas" w:hAnsi="Consolas" w:cs="Consolas"/>
          <w:sz w:val="28"/>
          <w:szCs w:val="28"/>
        </w:rPr>
      </w:pPr>
      <w:r w:rsidRPr="00D62AF6">
        <w:rPr>
          <w:rFonts w:ascii="Consolas" w:eastAsia="Arial" w:hAnsi="Consolas" w:cs="Consolas"/>
          <w:sz w:val="28"/>
          <w:szCs w:val="2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5FD8F87F" w14:textId="77777777" w:rsidR="00D62AF6" w:rsidRPr="00D62AF6" w:rsidRDefault="00D62AF6" w:rsidP="00D62AF6">
      <w:pPr>
        <w:ind w:left="0" w:right="0" w:hanging="10"/>
        <w:contextualSpacing/>
        <w:rPr>
          <w:rFonts w:ascii="Consolas" w:eastAsia="Arial" w:hAnsi="Consolas" w:cs="Consolas"/>
          <w:sz w:val="28"/>
          <w:szCs w:val="28"/>
          <w:lang w:eastAsia="ar-SA"/>
        </w:rPr>
      </w:pPr>
    </w:p>
    <w:p w14:paraId="21C20F08" w14:textId="6AFE5284" w:rsidR="00D62AF6" w:rsidRPr="00D62AF6" w:rsidRDefault="00FD68BF" w:rsidP="00D62AF6">
      <w:pPr>
        <w:ind w:left="0" w:right="0" w:hanging="10"/>
        <w:contextualSpacing/>
        <w:jc w:val="center"/>
        <w:rPr>
          <w:rFonts w:ascii="Consolas" w:eastAsia="Arial" w:hAnsi="Consolas" w:cs="Consolas"/>
          <w:b/>
          <w:sz w:val="28"/>
          <w:szCs w:val="28"/>
        </w:rPr>
      </w:pPr>
      <w:r w:rsidRPr="00D62AF6">
        <w:rPr>
          <w:rFonts w:ascii="Consolas" w:hAnsi="Consolas" w:cs="Consolas"/>
          <w:b/>
          <w:bCs/>
          <w:sz w:val="28"/>
          <w:szCs w:val="28"/>
        </w:rPr>
        <w:t>PIRAJUÍ</w:t>
      </w:r>
      <w:r w:rsidRPr="00D62AF6">
        <w:rPr>
          <w:rFonts w:ascii="Consolas" w:hAnsi="Consolas" w:cs="Consolas"/>
          <w:b/>
          <w:sz w:val="28"/>
          <w:szCs w:val="28"/>
        </w:rPr>
        <w:t xml:space="preserve">, </w:t>
      </w:r>
      <w:r>
        <w:rPr>
          <w:rFonts w:ascii="Consolas" w:hAnsi="Consolas" w:cs="Consolas"/>
          <w:b/>
          <w:sz w:val="28"/>
          <w:szCs w:val="28"/>
        </w:rPr>
        <w:t>17</w:t>
      </w:r>
      <w:r w:rsidRPr="00D62AF6">
        <w:rPr>
          <w:rFonts w:ascii="Consolas" w:hAnsi="Consolas" w:cs="Consolas"/>
          <w:b/>
          <w:sz w:val="28"/>
          <w:szCs w:val="28"/>
        </w:rPr>
        <w:t xml:space="preserve"> DE JANEIRO DE 2022</w:t>
      </w:r>
      <w:r w:rsidR="00D62AF6" w:rsidRPr="00D62AF6">
        <w:rPr>
          <w:rFonts w:ascii="Consolas" w:hAnsi="Consolas" w:cs="Consolas"/>
          <w:b/>
          <w:sz w:val="28"/>
          <w:szCs w:val="28"/>
        </w:rPr>
        <w:t>.</w:t>
      </w:r>
    </w:p>
    <w:p w14:paraId="2CC77927" w14:textId="77777777" w:rsidR="00D62AF6" w:rsidRPr="00D62AF6" w:rsidRDefault="00D62AF6" w:rsidP="00D62AF6">
      <w:pPr>
        <w:ind w:left="0" w:right="0" w:hanging="10"/>
        <w:contextualSpacing/>
        <w:jc w:val="center"/>
        <w:rPr>
          <w:rFonts w:ascii="Consolas" w:eastAsia="Arial" w:hAnsi="Consolas" w:cs="Consolas"/>
          <w:b/>
          <w:sz w:val="28"/>
          <w:szCs w:val="28"/>
        </w:rPr>
      </w:pPr>
    </w:p>
    <w:p w14:paraId="7B7F9F70" w14:textId="77777777" w:rsidR="00D62AF6" w:rsidRPr="00D62AF6" w:rsidRDefault="00D62AF6" w:rsidP="00D62AF6">
      <w:pPr>
        <w:ind w:left="0" w:right="0" w:hanging="10"/>
        <w:contextualSpacing/>
        <w:jc w:val="center"/>
        <w:rPr>
          <w:rFonts w:ascii="Consolas" w:eastAsia="Arial" w:hAnsi="Consolas" w:cs="Consolas"/>
          <w:b/>
          <w:sz w:val="28"/>
          <w:szCs w:val="28"/>
        </w:rPr>
      </w:pPr>
    </w:p>
    <w:p w14:paraId="6A147675" w14:textId="77777777" w:rsidR="00D62AF6" w:rsidRPr="00D62AF6" w:rsidRDefault="00D62AF6" w:rsidP="00D62AF6">
      <w:pPr>
        <w:ind w:left="0" w:right="0" w:hanging="10"/>
        <w:contextualSpacing/>
        <w:jc w:val="center"/>
        <w:rPr>
          <w:rFonts w:ascii="Consolas" w:eastAsia="Arial" w:hAnsi="Consolas" w:cs="Consolas"/>
          <w:b/>
          <w:sz w:val="28"/>
          <w:szCs w:val="28"/>
        </w:rPr>
      </w:pPr>
    </w:p>
    <w:p w14:paraId="2E116090" w14:textId="77777777" w:rsidR="00D62AF6" w:rsidRPr="00D62AF6" w:rsidRDefault="00D62AF6" w:rsidP="00D62AF6">
      <w:pPr>
        <w:ind w:left="0" w:right="0" w:hanging="11"/>
        <w:contextualSpacing/>
        <w:jc w:val="center"/>
        <w:rPr>
          <w:rFonts w:ascii="Consolas" w:eastAsia="Arial" w:hAnsi="Consolas" w:cs="Consolas"/>
          <w:b/>
          <w:sz w:val="28"/>
          <w:szCs w:val="28"/>
        </w:rPr>
      </w:pPr>
      <w:r w:rsidRPr="00D62AF6">
        <w:rPr>
          <w:rFonts w:ascii="Consolas" w:hAnsi="Consolas" w:cs="Consolas"/>
          <w:b/>
          <w:sz w:val="28"/>
          <w:szCs w:val="28"/>
        </w:rPr>
        <w:t>CESAR HENRIQUE DA CUNHA FIALA</w:t>
      </w:r>
      <w:r w:rsidRPr="00D62AF6">
        <w:rPr>
          <w:rFonts w:ascii="Consolas" w:eastAsia="Arial" w:hAnsi="Consolas" w:cs="Consolas"/>
          <w:b/>
          <w:sz w:val="28"/>
          <w:szCs w:val="28"/>
        </w:rPr>
        <w:t xml:space="preserve"> </w:t>
      </w:r>
    </w:p>
    <w:p w14:paraId="6BB24A07" w14:textId="77777777" w:rsidR="00D62AF6" w:rsidRPr="00D62AF6" w:rsidRDefault="00D62AF6" w:rsidP="00D62AF6">
      <w:pPr>
        <w:ind w:left="0" w:right="0" w:hanging="11"/>
        <w:contextualSpacing/>
        <w:jc w:val="center"/>
        <w:rPr>
          <w:rFonts w:ascii="Consolas" w:eastAsia="Arial" w:hAnsi="Consolas" w:cs="Consolas"/>
          <w:sz w:val="28"/>
          <w:szCs w:val="28"/>
        </w:rPr>
      </w:pPr>
      <w:r w:rsidRPr="00D62AF6">
        <w:rPr>
          <w:rFonts w:ascii="Consolas" w:eastAsia="Arial" w:hAnsi="Consolas" w:cs="Consolas"/>
          <w:b/>
          <w:sz w:val="28"/>
          <w:szCs w:val="28"/>
        </w:rPr>
        <w:t>PREFEITO MUNICIPAL DE PIRAJUÍ</w:t>
      </w:r>
      <w:r w:rsidRPr="00D62AF6">
        <w:rPr>
          <w:rFonts w:ascii="Consolas" w:eastAsia="Arial" w:hAnsi="Consolas" w:cs="Consolas"/>
          <w:sz w:val="28"/>
          <w:szCs w:val="28"/>
        </w:rPr>
        <w:t xml:space="preserve"> </w:t>
      </w:r>
    </w:p>
    <w:p w14:paraId="31CEE6F4" w14:textId="77777777" w:rsidR="00D62AF6" w:rsidRPr="00D62AF6" w:rsidRDefault="00D62AF6" w:rsidP="00D62AF6">
      <w:pPr>
        <w:ind w:left="0" w:right="0" w:hanging="11"/>
        <w:contextualSpacing/>
        <w:jc w:val="center"/>
        <w:rPr>
          <w:rFonts w:ascii="Consolas" w:eastAsia="Arial" w:hAnsi="Consolas" w:cs="Consolas"/>
          <w:sz w:val="28"/>
          <w:szCs w:val="28"/>
        </w:rPr>
      </w:pPr>
      <w:r w:rsidRPr="00D62AF6">
        <w:rPr>
          <w:rFonts w:ascii="Consolas" w:eastAsia="Arial" w:hAnsi="Consolas" w:cs="Consolas"/>
          <w:sz w:val="28"/>
          <w:szCs w:val="28"/>
        </w:rPr>
        <w:t>E-mail: gp@pirajui.sp.gov.br</w:t>
      </w:r>
    </w:p>
    <w:p w14:paraId="603C3F39" w14:textId="77777777" w:rsidR="00767031" w:rsidRDefault="00767031" w:rsidP="00D62AF6">
      <w:pPr>
        <w:pStyle w:val="Livro"/>
        <w:spacing w:before="0" w:after="0"/>
        <w:contextualSpacing/>
        <w:rPr>
          <w:rFonts w:ascii="Consolas" w:hAnsi="Consolas" w:cs="Consolas"/>
          <w:sz w:val="28"/>
          <w:szCs w:val="28"/>
        </w:rPr>
      </w:pPr>
    </w:p>
    <w:p w14:paraId="52EE0045" w14:textId="32EA43EA" w:rsidR="00D62AF6" w:rsidRPr="00D62AF6" w:rsidRDefault="00D62AF6" w:rsidP="00D62AF6">
      <w:pPr>
        <w:pStyle w:val="Livro"/>
        <w:spacing w:before="0" w:after="0"/>
        <w:contextualSpacing/>
        <w:rPr>
          <w:rFonts w:ascii="Consolas" w:hAnsi="Consolas" w:cs="Consolas"/>
          <w:sz w:val="28"/>
          <w:szCs w:val="28"/>
        </w:rPr>
      </w:pPr>
      <w:r w:rsidRPr="00D62AF6">
        <w:rPr>
          <w:rFonts w:ascii="Consolas" w:hAnsi="Consolas" w:cs="Consolas"/>
          <w:sz w:val="28"/>
          <w:szCs w:val="28"/>
        </w:rPr>
        <w:lastRenderedPageBreak/>
        <w:t xml:space="preserve">CADASTRO DO RESPONSÁVEL </w:t>
      </w:r>
    </w:p>
    <w:p w14:paraId="0F8D370E" w14:textId="77777777" w:rsidR="00D62AF6" w:rsidRPr="00D62AF6" w:rsidRDefault="00D62AF6" w:rsidP="00D62AF6">
      <w:pPr>
        <w:pStyle w:val="Livro"/>
        <w:spacing w:before="0" w:after="0"/>
        <w:contextualSpacing/>
        <w:rPr>
          <w:rFonts w:ascii="Consolas" w:hAnsi="Consolas" w:cs="Consolas"/>
          <w:sz w:val="28"/>
          <w:szCs w:val="28"/>
        </w:rPr>
      </w:pPr>
    </w:p>
    <w:p w14:paraId="3785BB59" w14:textId="77777777" w:rsidR="00D62AF6" w:rsidRPr="00D62AF6" w:rsidRDefault="00D62AF6" w:rsidP="00D62AF6">
      <w:pPr>
        <w:ind w:left="0" w:right="0"/>
        <w:contextualSpacing/>
        <w:rPr>
          <w:rFonts w:ascii="Consolas" w:eastAsia="Arial" w:hAnsi="Consolas" w:cs="Consolas"/>
          <w:b/>
          <w:sz w:val="28"/>
          <w:szCs w:val="28"/>
          <w:lang w:eastAsia="pt-BR"/>
        </w:rPr>
      </w:pPr>
    </w:p>
    <w:p w14:paraId="20712611" w14:textId="77777777" w:rsidR="00D62AF6" w:rsidRPr="00D62AF6" w:rsidRDefault="00D62AF6" w:rsidP="00D62AF6">
      <w:pPr>
        <w:ind w:left="0" w:right="0"/>
        <w:contextualSpacing/>
        <w:rPr>
          <w:rFonts w:ascii="Consolas" w:eastAsia="Arial" w:hAnsi="Consolas" w:cs="Consolas"/>
          <w:b/>
          <w:sz w:val="28"/>
          <w:szCs w:val="28"/>
          <w:lang w:eastAsia="pt-BR"/>
        </w:rPr>
      </w:pPr>
    </w:p>
    <w:p w14:paraId="2FCE20C2"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b/>
          <w:sz w:val="28"/>
          <w:szCs w:val="28"/>
          <w:lang w:eastAsia="pt-BR"/>
        </w:rPr>
        <w:t xml:space="preserve">ÓRGÃO OU ENTIDADE: </w:t>
      </w:r>
      <w:r w:rsidRPr="00D62AF6">
        <w:rPr>
          <w:rFonts w:ascii="Consolas" w:eastAsia="Arial" w:hAnsi="Consolas" w:cs="Consolas"/>
          <w:sz w:val="28"/>
          <w:szCs w:val="28"/>
        </w:rPr>
        <w:t>Município de Pirajuí</w:t>
      </w:r>
      <w:r w:rsidRPr="00D62AF6">
        <w:rPr>
          <w:rFonts w:ascii="Consolas" w:eastAsia="Arial" w:hAnsi="Consolas" w:cs="Consolas"/>
          <w:bCs/>
          <w:sz w:val="28"/>
          <w:szCs w:val="28"/>
          <w:lang w:eastAsia="pt-BR"/>
        </w:rPr>
        <w:t>.</w:t>
      </w:r>
    </w:p>
    <w:p w14:paraId="11CB905D" w14:textId="77777777" w:rsidR="00D62AF6" w:rsidRPr="00D62AF6" w:rsidRDefault="00D62AF6" w:rsidP="00D62AF6">
      <w:pPr>
        <w:ind w:left="0" w:right="0"/>
        <w:contextualSpacing/>
        <w:jc w:val="center"/>
        <w:rPr>
          <w:rFonts w:ascii="Consolas" w:eastAsia="Arial" w:hAnsi="Consolas" w:cs="Consolas"/>
          <w:b/>
          <w:bCs/>
          <w:sz w:val="28"/>
          <w:szCs w:val="28"/>
          <w:lang w:eastAsia="pt-BR"/>
        </w:rPr>
      </w:pPr>
    </w:p>
    <w:tbl>
      <w:tblPr>
        <w:tblW w:w="0" w:type="auto"/>
        <w:jc w:val="center"/>
        <w:tblLayout w:type="fixed"/>
        <w:tblLook w:val="0000" w:firstRow="0" w:lastRow="0" w:firstColumn="0" w:lastColumn="0" w:noHBand="0" w:noVBand="0"/>
      </w:tblPr>
      <w:tblGrid>
        <w:gridCol w:w="2945"/>
        <w:gridCol w:w="6089"/>
      </w:tblGrid>
      <w:tr w:rsidR="00D62AF6" w:rsidRPr="00D62AF6" w14:paraId="59A22C21" w14:textId="77777777" w:rsidTr="003419B0">
        <w:trPr>
          <w:trHeight w:val="20"/>
          <w:jc w:val="center"/>
        </w:trPr>
        <w:tc>
          <w:tcPr>
            <w:tcW w:w="29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6E0A1D"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sz w:val="28"/>
                <w:szCs w:val="28"/>
              </w:rPr>
              <w:t>Nome:</w:t>
            </w:r>
          </w:p>
        </w:tc>
        <w:tc>
          <w:tcPr>
            <w:tcW w:w="608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86DB92" w14:textId="77777777" w:rsidR="00D62AF6" w:rsidRPr="00D62AF6" w:rsidRDefault="00D62AF6" w:rsidP="00D62AF6">
            <w:pPr>
              <w:ind w:left="0" w:right="0"/>
              <w:contextualSpacing/>
              <w:rPr>
                <w:rFonts w:ascii="Consolas" w:hAnsi="Consolas" w:cs="Consolas"/>
                <w:bCs/>
                <w:sz w:val="28"/>
                <w:szCs w:val="28"/>
              </w:rPr>
            </w:pPr>
            <w:r w:rsidRPr="00D62AF6">
              <w:rPr>
                <w:rFonts w:ascii="Consolas" w:hAnsi="Consolas" w:cs="Consolas"/>
                <w:bCs/>
                <w:sz w:val="28"/>
                <w:szCs w:val="28"/>
              </w:rPr>
              <w:t xml:space="preserve">Cesar Henrique da Cunha </w:t>
            </w:r>
            <w:proofErr w:type="spellStart"/>
            <w:r w:rsidRPr="00D62AF6">
              <w:rPr>
                <w:rFonts w:ascii="Consolas" w:hAnsi="Consolas" w:cs="Consolas"/>
                <w:bCs/>
                <w:sz w:val="28"/>
                <w:szCs w:val="28"/>
              </w:rPr>
              <w:t>Fiala</w:t>
            </w:r>
            <w:proofErr w:type="spellEnd"/>
          </w:p>
        </w:tc>
      </w:tr>
      <w:tr w:rsidR="00D62AF6" w:rsidRPr="00D62AF6" w14:paraId="332B147F" w14:textId="77777777" w:rsidTr="003419B0">
        <w:trPr>
          <w:trHeight w:val="20"/>
          <w:jc w:val="center"/>
        </w:trPr>
        <w:tc>
          <w:tcPr>
            <w:tcW w:w="29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D83E1C1"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sz w:val="28"/>
                <w:szCs w:val="28"/>
              </w:rPr>
              <w:t>Cargo:</w:t>
            </w:r>
          </w:p>
        </w:tc>
        <w:tc>
          <w:tcPr>
            <w:tcW w:w="6089" w:type="dxa"/>
            <w:tcBorders>
              <w:top w:val="double" w:sz="4" w:space="0" w:color="000000"/>
              <w:left w:val="double" w:sz="4" w:space="0" w:color="000000"/>
              <w:bottom w:val="double" w:sz="4" w:space="0" w:color="000000"/>
              <w:right w:val="double" w:sz="4" w:space="0" w:color="000000"/>
            </w:tcBorders>
            <w:shd w:val="clear" w:color="auto" w:fill="auto"/>
          </w:tcPr>
          <w:p w14:paraId="077874F2"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sz w:val="28"/>
                <w:szCs w:val="28"/>
              </w:rPr>
              <w:t>Prefeito Municipal</w:t>
            </w:r>
          </w:p>
        </w:tc>
      </w:tr>
      <w:tr w:rsidR="00D62AF6" w:rsidRPr="00D62AF6" w14:paraId="176A11E7" w14:textId="77777777" w:rsidTr="003419B0">
        <w:trPr>
          <w:trHeight w:val="20"/>
          <w:jc w:val="center"/>
        </w:trPr>
        <w:tc>
          <w:tcPr>
            <w:tcW w:w="29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6BE28E7"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sz w:val="28"/>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shd w:val="clear" w:color="auto" w:fill="auto"/>
          </w:tcPr>
          <w:p w14:paraId="1833D474" w14:textId="77777777" w:rsidR="00D62AF6" w:rsidRPr="00D62AF6" w:rsidRDefault="00D62AF6" w:rsidP="00D62AF6">
            <w:pPr>
              <w:ind w:left="0" w:right="0"/>
              <w:contextualSpacing/>
              <w:rPr>
                <w:rFonts w:ascii="Consolas" w:hAnsi="Consolas" w:cs="Consolas"/>
                <w:sz w:val="28"/>
                <w:szCs w:val="28"/>
              </w:rPr>
            </w:pPr>
            <w:r w:rsidRPr="00D62AF6">
              <w:rPr>
                <w:rFonts w:ascii="Consolas" w:hAnsi="Consolas" w:cs="Consolas"/>
                <w:sz w:val="28"/>
                <w:szCs w:val="28"/>
              </w:rPr>
              <w:t>382.854.078-37</w:t>
            </w:r>
          </w:p>
        </w:tc>
      </w:tr>
      <w:tr w:rsidR="00D62AF6" w:rsidRPr="00D62AF6" w14:paraId="60C8E6CD" w14:textId="77777777" w:rsidTr="003419B0">
        <w:trPr>
          <w:trHeight w:val="20"/>
          <w:jc w:val="center"/>
        </w:trPr>
        <w:tc>
          <w:tcPr>
            <w:tcW w:w="29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B3D8164"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sz w:val="28"/>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shd w:val="clear" w:color="auto" w:fill="auto"/>
          </w:tcPr>
          <w:p w14:paraId="6199B530"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sz w:val="28"/>
                <w:szCs w:val="28"/>
              </w:rPr>
              <w:t>01/01/2021 a 31/12/2024</w:t>
            </w:r>
          </w:p>
        </w:tc>
      </w:tr>
    </w:tbl>
    <w:p w14:paraId="164B23B0" w14:textId="77777777" w:rsidR="00D62AF6" w:rsidRPr="00D62AF6" w:rsidRDefault="00D62AF6" w:rsidP="00D62AF6">
      <w:pPr>
        <w:ind w:left="0" w:right="0"/>
        <w:contextualSpacing/>
        <w:rPr>
          <w:rFonts w:ascii="Consolas" w:eastAsia="Arial" w:hAnsi="Consolas" w:cs="Consolas"/>
          <w:i/>
          <w:sz w:val="28"/>
          <w:szCs w:val="28"/>
        </w:rPr>
      </w:pPr>
    </w:p>
    <w:p w14:paraId="5BA4C8EA" w14:textId="77777777"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i/>
          <w:sz w:val="28"/>
          <w:szCs w:val="28"/>
        </w:rPr>
        <w:t xml:space="preserve">Obs.: </w:t>
      </w:r>
      <w:r w:rsidRPr="00D62AF6">
        <w:rPr>
          <w:rFonts w:ascii="Consolas" w:eastAsia="Arial" w:hAnsi="Consolas" w:cs="Consolas"/>
          <w:i/>
          <w:sz w:val="28"/>
          <w:szCs w:val="28"/>
        </w:rPr>
        <w:tab/>
        <w:t>1. Todos os campos são de preenchimento obrigatório.</w:t>
      </w:r>
    </w:p>
    <w:p w14:paraId="5BBC98C4" w14:textId="61C543AE"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i/>
          <w:sz w:val="28"/>
          <w:szCs w:val="28"/>
        </w:rPr>
        <w:tab/>
      </w:r>
      <w:r w:rsidR="002D4C47">
        <w:rPr>
          <w:rFonts w:ascii="Consolas" w:eastAsia="Arial" w:hAnsi="Consolas" w:cs="Consolas"/>
          <w:i/>
          <w:sz w:val="28"/>
          <w:szCs w:val="28"/>
        </w:rPr>
        <w:tab/>
      </w:r>
      <w:r w:rsidRPr="00D62AF6">
        <w:rPr>
          <w:rFonts w:ascii="Consolas" w:eastAsia="Arial" w:hAnsi="Consolas" w:cs="Consolas"/>
          <w:i/>
          <w:sz w:val="28"/>
          <w:szCs w:val="28"/>
        </w:rPr>
        <w:t>2. Repetir o quadro, se necessário, informando todos os responsáveis durante o exercício.</w:t>
      </w:r>
    </w:p>
    <w:p w14:paraId="6D3D7649" w14:textId="67C24A6B" w:rsidR="00D62AF6" w:rsidRPr="00D62AF6" w:rsidRDefault="00D62AF6" w:rsidP="00D62AF6">
      <w:pPr>
        <w:ind w:left="0" w:right="0"/>
        <w:contextualSpacing/>
        <w:rPr>
          <w:rFonts w:ascii="Consolas" w:hAnsi="Consolas" w:cs="Consolas"/>
          <w:sz w:val="28"/>
          <w:szCs w:val="28"/>
        </w:rPr>
      </w:pPr>
      <w:r w:rsidRPr="00D62AF6">
        <w:rPr>
          <w:rFonts w:ascii="Consolas" w:eastAsia="Arial" w:hAnsi="Consolas" w:cs="Consolas"/>
          <w:i/>
          <w:sz w:val="28"/>
          <w:szCs w:val="28"/>
        </w:rPr>
        <w:tab/>
      </w:r>
      <w:r w:rsidR="002D4C47">
        <w:rPr>
          <w:rFonts w:ascii="Consolas" w:eastAsia="Arial" w:hAnsi="Consolas" w:cs="Consolas"/>
          <w:i/>
          <w:sz w:val="28"/>
          <w:szCs w:val="28"/>
        </w:rPr>
        <w:tab/>
      </w:r>
      <w:r w:rsidRPr="00D62AF6">
        <w:rPr>
          <w:rFonts w:ascii="Consolas" w:eastAsia="Arial" w:hAnsi="Consolas" w:cs="Consolas"/>
          <w:i/>
          <w:sz w:val="28"/>
          <w:szCs w:val="28"/>
        </w:rPr>
        <w:t xml:space="preserve">3. Anexar a “Declaração de Atualização Cadastral” emitida pelo sistema “Cadastro Corporativo TCESP – </w:t>
      </w:r>
      <w:proofErr w:type="spellStart"/>
      <w:r w:rsidRPr="00D62AF6">
        <w:rPr>
          <w:rFonts w:ascii="Consolas" w:eastAsia="Arial" w:hAnsi="Consolas" w:cs="Consolas"/>
          <w:i/>
          <w:sz w:val="28"/>
          <w:szCs w:val="28"/>
        </w:rPr>
        <w:t>CadTCESP</w:t>
      </w:r>
      <w:proofErr w:type="spellEnd"/>
      <w:r w:rsidRPr="00D62AF6">
        <w:rPr>
          <w:rFonts w:ascii="Consolas" w:eastAsia="Arial" w:hAnsi="Consolas" w:cs="Consolas"/>
          <w:i/>
          <w:sz w:val="28"/>
          <w:szCs w:val="28"/>
        </w:rPr>
        <w:t>”, por ocasião da remessa do presente documento ao TCESP</w:t>
      </w:r>
      <w:r w:rsidRPr="00D62AF6">
        <w:rPr>
          <w:rFonts w:ascii="Consolas" w:eastAsia="Arial" w:hAnsi="Consolas" w:cs="Consolas"/>
          <w:sz w:val="28"/>
          <w:szCs w:val="28"/>
        </w:rPr>
        <w:t>.</w:t>
      </w:r>
    </w:p>
    <w:p w14:paraId="69EFBB9D" w14:textId="77777777" w:rsidR="00D62AF6" w:rsidRPr="00D62AF6" w:rsidRDefault="00D62AF6" w:rsidP="00D62AF6">
      <w:pPr>
        <w:ind w:left="0" w:right="0"/>
        <w:contextualSpacing/>
        <w:rPr>
          <w:rFonts w:ascii="Consolas" w:eastAsia="Arial" w:hAnsi="Consolas" w:cs="Consolas"/>
          <w:sz w:val="28"/>
          <w:szCs w:val="28"/>
        </w:rPr>
      </w:pPr>
    </w:p>
    <w:p w14:paraId="2CFD61DC" w14:textId="77777777" w:rsidR="00D62AF6" w:rsidRPr="00D62AF6" w:rsidRDefault="00D62AF6" w:rsidP="00D62AF6">
      <w:pPr>
        <w:ind w:left="0" w:right="0" w:firstLine="708"/>
        <w:contextualSpacing/>
        <w:rPr>
          <w:rFonts w:ascii="Consolas" w:hAnsi="Consolas" w:cs="Consolas"/>
          <w:sz w:val="28"/>
          <w:szCs w:val="28"/>
        </w:rPr>
      </w:pPr>
      <w:r w:rsidRPr="00D62AF6">
        <w:rPr>
          <w:rFonts w:ascii="Consolas" w:eastAsia="Arial" w:hAnsi="Consolas" w:cs="Consolas"/>
          <w:sz w:val="28"/>
          <w:szCs w:val="28"/>
        </w:rPr>
        <w:t>As informações pessoais dos responsáveis estão cadastradas no módulo eletrônico do Cadastro TCESP, conforme previsto no Artigo 2º das Instruções nº 01/2020, conforme “Declaração de Atualização Cadastral” ora anexada(s).</w:t>
      </w:r>
    </w:p>
    <w:p w14:paraId="0F9FF703" w14:textId="77777777" w:rsidR="00D62AF6" w:rsidRPr="00D62AF6" w:rsidRDefault="00D62AF6" w:rsidP="00D62AF6">
      <w:pPr>
        <w:ind w:left="0" w:right="0" w:hanging="10"/>
        <w:contextualSpacing/>
        <w:rPr>
          <w:rFonts w:ascii="Consolas" w:eastAsia="Arial" w:hAnsi="Consolas" w:cs="Consolas"/>
          <w:sz w:val="28"/>
          <w:szCs w:val="28"/>
          <w:lang w:eastAsia="ar-SA"/>
        </w:rPr>
      </w:pPr>
    </w:p>
    <w:p w14:paraId="06D3E983" w14:textId="3D56CBC9" w:rsidR="00D62AF6" w:rsidRPr="00D62AF6" w:rsidRDefault="00D62AF6" w:rsidP="00D62AF6">
      <w:pPr>
        <w:ind w:left="0" w:right="0" w:hanging="10"/>
        <w:contextualSpacing/>
        <w:jc w:val="center"/>
        <w:rPr>
          <w:rFonts w:ascii="Consolas" w:eastAsia="Arial" w:hAnsi="Consolas" w:cs="Consolas"/>
          <w:b/>
          <w:sz w:val="28"/>
          <w:szCs w:val="28"/>
        </w:rPr>
      </w:pPr>
      <w:r w:rsidRPr="00D62AF6">
        <w:rPr>
          <w:rFonts w:ascii="Consolas" w:hAnsi="Consolas" w:cs="Consolas"/>
          <w:b/>
          <w:bCs/>
          <w:sz w:val="28"/>
          <w:szCs w:val="28"/>
        </w:rPr>
        <w:t>PIRAJUÍ</w:t>
      </w:r>
      <w:r w:rsidRPr="00D62AF6">
        <w:rPr>
          <w:rFonts w:ascii="Consolas" w:hAnsi="Consolas" w:cs="Consolas"/>
          <w:b/>
          <w:sz w:val="28"/>
          <w:szCs w:val="28"/>
        </w:rPr>
        <w:t xml:space="preserve">, </w:t>
      </w:r>
      <w:r w:rsidR="00001008">
        <w:rPr>
          <w:rFonts w:ascii="Consolas" w:hAnsi="Consolas" w:cs="Consolas"/>
          <w:b/>
          <w:sz w:val="28"/>
          <w:szCs w:val="28"/>
        </w:rPr>
        <w:t>17</w:t>
      </w:r>
      <w:r w:rsidRPr="00D62AF6">
        <w:rPr>
          <w:rFonts w:ascii="Consolas" w:hAnsi="Consolas" w:cs="Consolas"/>
          <w:b/>
          <w:sz w:val="28"/>
          <w:szCs w:val="28"/>
        </w:rPr>
        <w:t xml:space="preserve"> DE JANEIRO DE 2022.</w:t>
      </w:r>
    </w:p>
    <w:p w14:paraId="0AB1FBA5" w14:textId="77777777" w:rsidR="00D62AF6" w:rsidRPr="00D62AF6" w:rsidRDefault="00D62AF6" w:rsidP="00D62AF6">
      <w:pPr>
        <w:ind w:left="0" w:right="0" w:hanging="10"/>
        <w:contextualSpacing/>
        <w:jc w:val="center"/>
        <w:rPr>
          <w:rFonts w:ascii="Consolas" w:eastAsia="Arial" w:hAnsi="Consolas" w:cs="Consolas"/>
          <w:b/>
          <w:sz w:val="28"/>
          <w:szCs w:val="28"/>
        </w:rPr>
      </w:pPr>
    </w:p>
    <w:p w14:paraId="690F8D21" w14:textId="77777777" w:rsidR="00D62AF6" w:rsidRPr="00D62AF6" w:rsidRDefault="00D62AF6" w:rsidP="00D62AF6">
      <w:pPr>
        <w:ind w:left="0" w:right="0" w:hanging="10"/>
        <w:contextualSpacing/>
        <w:jc w:val="center"/>
        <w:rPr>
          <w:rFonts w:ascii="Consolas" w:eastAsia="Arial" w:hAnsi="Consolas" w:cs="Consolas"/>
          <w:b/>
          <w:sz w:val="28"/>
          <w:szCs w:val="28"/>
        </w:rPr>
      </w:pPr>
    </w:p>
    <w:p w14:paraId="14A620EE" w14:textId="77777777" w:rsidR="00D62AF6" w:rsidRPr="00D62AF6" w:rsidRDefault="00D62AF6" w:rsidP="00D62AF6">
      <w:pPr>
        <w:ind w:left="0" w:right="0" w:hanging="10"/>
        <w:contextualSpacing/>
        <w:jc w:val="center"/>
        <w:rPr>
          <w:rFonts w:ascii="Consolas" w:eastAsia="Arial" w:hAnsi="Consolas" w:cs="Consolas"/>
          <w:b/>
          <w:sz w:val="28"/>
          <w:szCs w:val="28"/>
        </w:rPr>
      </w:pPr>
    </w:p>
    <w:p w14:paraId="4449FA31" w14:textId="77777777" w:rsidR="00D62AF6" w:rsidRPr="00D62AF6" w:rsidRDefault="00D62AF6" w:rsidP="00D62AF6">
      <w:pPr>
        <w:ind w:left="0" w:right="0" w:hanging="11"/>
        <w:contextualSpacing/>
        <w:jc w:val="center"/>
        <w:rPr>
          <w:rFonts w:ascii="Consolas" w:eastAsia="Arial" w:hAnsi="Consolas" w:cs="Consolas"/>
          <w:b/>
          <w:sz w:val="28"/>
          <w:szCs w:val="28"/>
        </w:rPr>
      </w:pPr>
      <w:r w:rsidRPr="00D62AF6">
        <w:rPr>
          <w:rFonts w:ascii="Consolas" w:hAnsi="Consolas" w:cs="Consolas"/>
          <w:b/>
          <w:sz w:val="28"/>
          <w:szCs w:val="28"/>
        </w:rPr>
        <w:t>CESAR HENRIQUE DA CUNHA FIALA</w:t>
      </w:r>
      <w:r w:rsidRPr="00D62AF6">
        <w:rPr>
          <w:rFonts w:ascii="Consolas" w:eastAsia="Arial" w:hAnsi="Consolas" w:cs="Consolas"/>
          <w:b/>
          <w:sz w:val="28"/>
          <w:szCs w:val="28"/>
        </w:rPr>
        <w:t xml:space="preserve"> </w:t>
      </w:r>
    </w:p>
    <w:p w14:paraId="650FF853" w14:textId="77777777" w:rsidR="00D62AF6" w:rsidRPr="00D62AF6" w:rsidRDefault="00D62AF6" w:rsidP="00D62AF6">
      <w:pPr>
        <w:ind w:left="0" w:right="0" w:hanging="11"/>
        <w:contextualSpacing/>
        <w:jc w:val="center"/>
        <w:rPr>
          <w:rFonts w:ascii="Consolas" w:hAnsi="Consolas" w:cs="Consolas"/>
          <w:b/>
          <w:sz w:val="28"/>
          <w:szCs w:val="28"/>
        </w:rPr>
      </w:pPr>
      <w:r w:rsidRPr="00D62AF6">
        <w:rPr>
          <w:rFonts w:ascii="Consolas" w:eastAsia="Arial" w:hAnsi="Consolas" w:cs="Consolas"/>
          <w:b/>
          <w:sz w:val="28"/>
          <w:szCs w:val="28"/>
        </w:rPr>
        <w:t>PREFEITO MUNICIPAL DE PIRAJUÍ</w:t>
      </w:r>
    </w:p>
    <w:sectPr w:rsidR="00D62AF6" w:rsidRPr="00D62AF6" w:rsidSect="001C5117">
      <w:headerReference w:type="default" r:id="rId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6B91" w14:textId="77777777" w:rsidR="0077426A" w:rsidRDefault="0077426A" w:rsidP="001C5117">
      <w:r>
        <w:separator/>
      </w:r>
    </w:p>
  </w:endnote>
  <w:endnote w:type="continuationSeparator" w:id="0">
    <w:p w14:paraId="2F9C279C" w14:textId="77777777" w:rsidR="0077426A" w:rsidRDefault="0077426A" w:rsidP="001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904E" w14:textId="77777777" w:rsidR="0077426A" w:rsidRDefault="0077426A" w:rsidP="001C5117">
      <w:r>
        <w:separator/>
      </w:r>
    </w:p>
  </w:footnote>
  <w:footnote w:type="continuationSeparator" w:id="0">
    <w:p w14:paraId="3EC43D4F" w14:textId="77777777" w:rsidR="0077426A" w:rsidRDefault="0077426A" w:rsidP="001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6A041C" w:rsidRPr="0040340E" w14:paraId="48EF4355" w14:textId="77777777" w:rsidTr="00301775">
      <w:trPr>
        <w:trHeight w:val="1538"/>
      </w:trPr>
      <w:tc>
        <w:tcPr>
          <w:tcW w:w="866" w:type="pct"/>
          <w:shd w:val="clear" w:color="auto" w:fill="FFFFFF"/>
        </w:tcPr>
        <w:p w14:paraId="6E66E7CB" w14:textId="77777777" w:rsidR="006A041C" w:rsidRPr="002D4C47" w:rsidRDefault="00B32168" w:rsidP="006A041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0C7A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45pt;margin-top:5.4pt;width:61.2pt;height:72.4pt;z-index:251660288;mso-position-horizontal-relative:text;mso-position-vertical-relative:text">
                <v:imagedata r:id="rId1" o:title=""/>
                <w10:wrap type="square"/>
              </v:shape>
              <o:OLEObject Type="Embed" ProgID="PBrush" ShapeID="_x0000_s1025" DrawAspect="Content" ObjectID="_1703598960" r:id="rId2"/>
            </w:object>
          </w:r>
        </w:p>
      </w:tc>
      <w:tc>
        <w:tcPr>
          <w:tcW w:w="4134" w:type="pct"/>
          <w:shd w:val="clear" w:color="auto" w:fill="FFFFFF"/>
        </w:tcPr>
        <w:p w14:paraId="7CD7488F" w14:textId="77777777" w:rsidR="006A041C" w:rsidRPr="00053EBD" w:rsidRDefault="006A041C" w:rsidP="00E15FDD">
          <w:pPr>
            <w:pStyle w:val="Ttulo1"/>
            <w:spacing w:line="276" w:lineRule="auto"/>
            <w:rPr>
              <w:sz w:val="60"/>
              <w:szCs w:val="60"/>
            </w:rPr>
          </w:pPr>
          <w:r w:rsidRPr="007E610A">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6A0792DA" w14:textId="77777777" w:rsidR="006A041C" w:rsidRPr="00053EBD" w:rsidRDefault="006A041C" w:rsidP="00E15FDD">
          <w:pPr>
            <w:pStyle w:val="Cabealho"/>
            <w:spacing w:line="276" w:lineRule="auto"/>
            <w:ind w:left="0" w:right="0"/>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3F99AD9B" w14:textId="77777777" w:rsidR="006A041C" w:rsidRPr="00534669" w:rsidRDefault="006A041C" w:rsidP="00E15FDD">
          <w:pPr>
            <w:pStyle w:val="Cabealho"/>
            <w:spacing w:line="276" w:lineRule="auto"/>
            <w:ind w:left="0"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w:t>
          </w:r>
          <w:r>
            <w:rPr>
              <w:rFonts w:ascii="Times New Roman" w:hAnsi="Times New Roman"/>
              <w:i/>
              <w:sz w:val="18"/>
              <w:szCs w:val="18"/>
            </w:rPr>
            <w:t>–</w:t>
          </w:r>
          <w:r w:rsidRPr="00534669">
            <w:rPr>
              <w:rFonts w:ascii="Times New Roman" w:hAnsi="Times New Roman"/>
              <w:i/>
              <w:sz w:val="18"/>
              <w:szCs w:val="18"/>
            </w:rPr>
            <w:t xml:space="preserve">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w:t>
          </w:r>
          <w:r>
            <w:rPr>
              <w:rFonts w:ascii="Times New Roman" w:hAnsi="Times New Roman"/>
              <w:i/>
              <w:sz w:val="18"/>
              <w:szCs w:val="18"/>
            </w:rPr>
            <w:t>–</w:t>
          </w:r>
          <w:r w:rsidRPr="00534669">
            <w:rPr>
              <w:rFonts w:ascii="Times New Roman" w:hAnsi="Times New Roman"/>
              <w:i/>
              <w:sz w:val="18"/>
              <w:szCs w:val="18"/>
            </w:rPr>
            <w:t xml:space="preserve"> Ramal 8218</w:t>
          </w:r>
        </w:p>
        <w:p w14:paraId="05A5E92E" w14:textId="77777777" w:rsidR="006A041C" w:rsidRPr="00C37349" w:rsidRDefault="006A041C" w:rsidP="00E15FDD">
          <w:pPr>
            <w:pStyle w:val="Cabealho"/>
            <w:spacing w:line="276" w:lineRule="auto"/>
            <w:ind w:left="0" w:right="0"/>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w:t>
          </w:r>
          <w:r>
            <w:rPr>
              <w:rFonts w:ascii="Times New Roman" w:hAnsi="Times New Roman"/>
              <w:i/>
              <w:sz w:val="18"/>
              <w:szCs w:val="18"/>
            </w:rPr>
            <w:t>–</w:t>
          </w:r>
          <w:r w:rsidRPr="00534669">
            <w:rPr>
              <w:rFonts w:ascii="Times New Roman" w:hAnsi="Times New Roman"/>
              <w:i/>
              <w:sz w:val="18"/>
              <w:szCs w:val="18"/>
            </w:rPr>
            <w:t xml:space="preserve"> Pirajuí/SP</w:t>
          </w:r>
          <w:r>
            <w:rPr>
              <w:rFonts w:ascii="Times New Roman" w:hAnsi="Times New Roman"/>
              <w:i/>
              <w:sz w:val="18"/>
              <w:szCs w:val="18"/>
            </w:rPr>
            <w:t xml:space="preserve"> – </w:t>
          </w:r>
          <w:r w:rsidRPr="00534669">
            <w:rPr>
              <w:rFonts w:ascii="Times New Roman" w:hAnsi="Times New Roman"/>
              <w:i/>
              <w:sz w:val="18"/>
              <w:szCs w:val="18"/>
            </w:rPr>
            <w:t>CNPJ: 44.555.027/0001-16</w:t>
          </w:r>
          <w:r>
            <w:rPr>
              <w:rFonts w:ascii="Times New Roman" w:hAnsi="Times New Roman"/>
              <w:i/>
              <w:sz w:val="18"/>
              <w:szCs w:val="18"/>
            </w:rPr>
            <w:t xml:space="preserve"> </w:t>
          </w:r>
          <w:r>
            <w:rPr>
              <w:rFonts w:ascii="Times New Roman" w:hAnsi="Times New Roman"/>
              <w:i/>
              <w:color w:val="000000"/>
              <w:sz w:val="18"/>
              <w:szCs w:val="18"/>
            </w:rPr>
            <w:t>– E</w:t>
          </w:r>
          <w:r w:rsidRPr="00534669">
            <w:rPr>
              <w:rFonts w:ascii="Times New Roman" w:hAnsi="Times New Roman"/>
              <w:i/>
              <w:color w:val="000000"/>
              <w:sz w:val="18"/>
              <w:szCs w:val="18"/>
            </w:rPr>
            <w:t>-mail: licitacao@pirajui.sp.gov.br</w:t>
          </w:r>
        </w:p>
      </w:tc>
    </w:tr>
  </w:tbl>
  <w:p w14:paraId="13FAF03F" w14:textId="7C776609" w:rsidR="006A041C" w:rsidRPr="006A041C" w:rsidRDefault="006A041C" w:rsidP="006A041C">
    <w:pPr>
      <w:pStyle w:val="Cabealho"/>
      <w:rPr>
        <w:rFonts w:ascii="Arial" w:hAnsi="Arial"/>
      </w:rPr>
    </w:pPr>
    <w:r>
      <w:rPr>
        <w:rFonts w:ascii="Old English Text MT" w:hAnsi="Old English Text MT"/>
        <w:noProof/>
        <w:sz w:val="60"/>
        <w:szCs w:val="60"/>
        <w:lang w:eastAsia="pt-BR"/>
      </w:rPr>
      <mc:AlternateContent>
        <mc:Choice Requires="wps">
          <w:drawing>
            <wp:anchor distT="0" distB="0" distL="114300" distR="114300" simplePos="0" relativeHeight="251659264" behindDoc="0" locked="0" layoutInCell="1" allowOverlap="1" wp14:anchorId="2335F299" wp14:editId="67A89E2A">
              <wp:simplePos x="0" y="0"/>
              <wp:positionH relativeFrom="column">
                <wp:posOffset>29210</wp:posOffset>
              </wp:positionH>
              <wp:positionV relativeFrom="paragraph">
                <wp:posOffset>20955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D290F" id="_x0000_t32" coordsize="21600,21600" o:spt="32" o:oned="t" path="m,l21600,21600e" filled="f">
              <v:path arrowok="t" fillok="f" o:connecttype="none"/>
              <o:lock v:ext="edit" shapetype="t"/>
            </v:shapetype>
            <v:shape id="AutoShape 6" o:spid="_x0000_s1026" type="#_x0000_t32" style="position:absolute;margin-left:2.3pt;margin-top:1.6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" strokeweight="1pt"/>
          </w:pict>
        </mc:Fallback>
      </mc:AlternateContent>
    </w: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C290E8A"/>
    <w:multiLevelType w:val="hybridMultilevel"/>
    <w:tmpl w:val="E534BDF6"/>
    <w:lvl w:ilvl="0" w:tplc="91DE88B0">
      <w:start w:val="22"/>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714F"/>
    <w:multiLevelType w:val="multilevel"/>
    <w:tmpl w:val="85FC8F5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433FA"/>
    <w:multiLevelType w:val="hybridMultilevel"/>
    <w:tmpl w:val="99B07F84"/>
    <w:lvl w:ilvl="0" w:tplc="D29658B2">
      <w:start w:val="1"/>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131868"/>
    <w:multiLevelType w:val="multilevel"/>
    <w:tmpl w:val="25EA08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66620"/>
    <w:multiLevelType w:val="multilevel"/>
    <w:tmpl w:val="2E7E230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upperRoman"/>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D4D5027"/>
    <w:multiLevelType w:val="hybridMultilevel"/>
    <w:tmpl w:val="68E47542"/>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start w:val="1"/>
      <w:numFmt w:val="bullet"/>
      <w:lvlText w:val="o"/>
      <w:lvlJc w:val="left"/>
      <w:pPr>
        <w:ind w:left="3807" w:hanging="360"/>
      </w:pPr>
      <w:rPr>
        <w:rFonts w:ascii="Courier New" w:hAnsi="Courier New" w:cs="Courier New" w:hint="default"/>
      </w:rPr>
    </w:lvl>
    <w:lvl w:ilvl="5" w:tplc="04160005">
      <w:start w:val="1"/>
      <w:numFmt w:val="bullet"/>
      <w:lvlText w:val=""/>
      <w:lvlJc w:val="left"/>
      <w:pPr>
        <w:ind w:left="4527" w:hanging="360"/>
      </w:pPr>
      <w:rPr>
        <w:rFonts w:ascii="Wingdings" w:hAnsi="Wingdings" w:hint="default"/>
      </w:rPr>
    </w:lvl>
    <w:lvl w:ilvl="6" w:tplc="04160001">
      <w:start w:val="1"/>
      <w:numFmt w:val="bullet"/>
      <w:lvlText w:val=""/>
      <w:lvlJc w:val="left"/>
      <w:pPr>
        <w:ind w:left="5247" w:hanging="360"/>
      </w:pPr>
      <w:rPr>
        <w:rFonts w:ascii="Symbol" w:hAnsi="Symbol" w:hint="default"/>
      </w:rPr>
    </w:lvl>
    <w:lvl w:ilvl="7" w:tplc="04160003">
      <w:start w:val="1"/>
      <w:numFmt w:val="bullet"/>
      <w:lvlText w:val="o"/>
      <w:lvlJc w:val="left"/>
      <w:pPr>
        <w:ind w:left="5967" w:hanging="360"/>
      </w:pPr>
      <w:rPr>
        <w:rFonts w:ascii="Courier New" w:hAnsi="Courier New" w:cs="Courier New" w:hint="default"/>
      </w:rPr>
    </w:lvl>
    <w:lvl w:ilvl="8" w:tplc="04160005">
      <w:start w:val="1"/>
      <w:numFmt w:val="bullet"/>
      <w:lvlText w:val=""/>
      <w:lvlJc w:val="left"/>
      <w:pPr>
        <w:ind w:left="6687" w:hanging="360"/>
      </w:pPr>
      <w:rPr>
        <w:rFonts w:ascii="Wingdings" w:hAnsi="Wingdings" w:hint="default"/>
      </w:rPr>
    </w:lvl>
  </w:abstractNum>
  <w:abstractNum w:abstractNumId="21"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22" w15:restartNumberingAfterBreak="0">
    <w:nsid w:val="53534FBE"/>
    <w:multiLevelType w:val="hybridMultilevel"/>
    <w:tmpl w:val="E8189C22"/>
    <w:lvl w:ilvl="0" w:tplc="0416000F">
      <w:start w:val="1"/>
      <w:numFmt w:val="decimal"/>
      <w:lvlText w:val="%1."/>
      <w:lvlJc w:val="left"/>
      <w:pPr>
        <w:ind w:left="55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27" w15:restartNumberingAfterBreak="0">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60242"/>
    <w:multiLevelType w:val="hybridMultilevel"/>
    <w:tmpl w:val="A66AAA8A"/>
    <w:lvl w:ilvl="0" w:tplc="A282CE5A">
      <w:start w:val="1"/>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47036"/>
    <w:multiLevelType w:val="multilevel"/>
    <w:tmpl w:val="3ED03DFA"/>
    <w:lvl w:ilvl="0">
      <w:start w:val="2"/>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32083A"/>
    <w:multiLevelType w:val="hybridMultilevel"/>
    <w:tmpl w:val="97E0D5FE"/>
    <w:lvl w:ilvl="0" w:tplc="1EDE9ABE">
      <w:start w:val="1"/>
      <w:numFmt w:val="lowerLetter"/>
      <w:lvlText w:val="%1)"/>
      <w:lvlJc w:val="left"/>
      <w:pPr>
        <w:tabs>
          <w:tab w:val="num" w:pos="1280"/>
        </w:tabs>
        <w:ind w:left="1280" w:hanging="360"/>
      </w:pPr>
    </w:lvl>
    <w:lvl w:ilvl="1" w:tplc="0A5CD5DC">
      <w:start w:val="1"/>
      <w:numFmt w:val="lowerLetter"/>
      <w:lvlText w:val="%2."/>
      <w:lvlJc w:val="left"/>
      <w:pPr>
        <w:tabs>
          <w:tab w:val="num" w:pos="2000"/>
        </w:tabs>
        <w:ind w:left="2000" w:hanging="360"/>
      </w:pPr>
    </w:lvl>
    <w:lvl w:ilvl="2" w:tplc="FAB20156">
      <w:start w:val="1"/>
      <w:numFmt w:val="lowerRoman"/>
      <w:lvlText w:val="%3."/>
      <w:lvlJc w:val="right"/>
      <w:pPr>
        <w:tabs>
          <w:tab w:val="num" w:pos="2720"/>
        </w:tabs>
        <w:ind w:left="2720" w:hanging="180"/>
      </w:pPr>
    </w:lvl>
    <w:lvl w:ilvl="3" w:tplc="7DDA9442">
      <w:start w:val="1"/>
      <w:numFmt w:val="decimal"/>
      <w:lvlText w:val="%4."/>
      <w:lvlJc w:val="left"/>
      <w:pPr>
        <w:tabs>
          <w:tab w:val="num" w:pos="3440"/>
        </w:tabs>
        <w:ind w:left="3440" w:hanging="360"/>
      </w:pPr>
    </w:lvl>
    <w:lvl w:ilvl="4" w:tplc="18F6EEC8">
      <w:start w:val="1"/>
      <w:numFmt w:val="lowerLetter"/>
      <w:lvlText w:val="%5."/>
      <w:lvlJc w:val="left"/>
      <w:pPr>
        <w:tabs>
          <w:tab w:val="num" w:pos="4160"/>
        </w:tabs>
        <w:ind w:left="4160" w:hanging="360"/>
      </w:pPr>
    </w:lvl>
    <w:lvl w:ilvl="5" w:tplc="FA6CA590">
      <w:start w:val="1"/>
      <w:numFmt w:val="lowerRoman"/>
      <w:lvlText w:val="%6."/>
      <w:lvlJc w:val="right"/>
      <w:pPr>
        <w:tabs>
          <w:tab w:val="num" w:pos="4880"/>
        </w:tabs>
        <w:ind w:left="4880" w:hanging="180"/>
      </w:pPr>
    </w:lvl>
    <w:lvl w:ilvl="6" w:tplc="2C263154">
      <w:start w:val="1"/>
      <w:numFmt w:val="decimal"/>
      <w:lvlText w:val="%7."/>
      <w:lvlJc w:val="left"/>
      <w:pPr>
        <w:tabs>
          <w:tab w:val="num" w:pos="5600"/>
        </w:tabs>
        <w:ind w:left="5600" w:hanging="360"/>
      </w:pPr>
    </w:lvl>
    <w:lvl w:ilvl="7" w:tplc="AD783EAE">
      <w:start w:val="1"/>
      <w:numFmt w:val="lowerLetter"/>
      <w:lvlText w:val="%8."/>
      <w:lvlJc w:val="left"/>
      <w:pPr>
        <w:tabs>
          <w:tab w:val="num" w:pos="6320"/>
        </w:tabs>
        <w:ind w:left="6320" w:hanging="360"/>
      </w:pPr>
    </w:lvl>
    <w:lvl w:ilvl="8" w:tplc="1760FB2C">
      <w:start w:val="1"/>
      <w:numFmt w:val="lowerRoman"/>
      <w:lvlText w:val="%9."/>
      <w:lvlJc w:val="right"/>
      <w:pPr>
        <w:tabs>
          <w:tab w:val="num" w:pos="7040"/>
        </w:tabs>
        <w:ind w:left="7040" w:hanging="180"/>
      </w:pPr>
    </w:lvl>
  </w:abstractNum>
  <w:abstractNum w:abstractNumId="37"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4"/>
  </w:num>
  <w:num w:numId="4">
    <w:abstractNumId w:val="33"/>
  </w:num>
  <w:num w:numId="5">
    <w:abstractNumId w:val="3"/>
  </w:num>
  <w:num w:numId="6">
    <w:abstractNumId w:val="10"/>
  </w:num>
  <w:num w:numId="7">
    <w:abstractNumId w:val="9"/>
  </w:num>
  <w:num w:numId="8">
    <w:abstractNumId w:val="29"/>
  </w:num>
  <w:num w:numId="9">
    <w:abstractNumId w:val="6"/>
  </w:num>
  <w:num w:numId="10">
    <w:abstractNumId w:val="27"/>
  </w:num>
  <w:num w:numId="11">
    <w:abstractNumId w:val="38"/>
  </w:num>
  <w:num w:numId="12">
    <w:abstractNumId w:val="26"/>
  </w:num>
  <w:num w:numId="13">
    <w:abstractNumId w:val="39"/>
  </w:num>
  <w:num w:numId="14">
    <w:abstractNumId w:val="21"/>
  </w:num>
  <w:num w:numId="15">
    <w:abstractNumId w:val="30"/>
  </w:num>
  <w:num w:numId="16">
    <w:abstractNumId w:val="18"/>
  </w:num>
  <w:num w:numId="17">
    <w:abstractNumId w:val="28"/>
  </w:num>
  <w:num w:numId="18">
    <w:abstractNumId w:val="23"/>
  </w:num>
  <w:num w:numId="19">
    <w:abstractNumId w:val="31"/>
  </w:num>
  <w:num w:numId="20">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2"/>
  </w:num>
  <w:num w:numId="28">
    <w:abstractNumId w:val="1"/>
  </w:num>
  <w:num w:numId="29">
    <w:abstractNumId w:val="12"/>
  </w:num>
  <w:num w:numId="30">
    <w:abstractNumId w:val="4"/>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5"/>
  </w:num>
  <w:num w:numId="37">
    <w:abstractNumId w:val="14"/>
  </w:num>
  <w:num w:numId="38">
    <w:abstractNumId w:val="40"/>
  </w:num>
  <w:num w:numId="39">
    <w:abstractNumId w:val="22"/>
  </w:num>
  <w:num w:numId="40">
    <w:abstractNumId w:val="16"/>
  </w:num>
  <w:num w:numId="41">
    <w:abstractNumId w:val="32"/>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17"/>
    <w:rsid w:val="00001008"/>
    <w:rsid w:val="0002213E"/>
    <w:rsid w:val="000236E4"/>
    <w:rsid w:val="00031773"/>
    <w:rsid w:val="00034C2E"/>
    <w:rsid w:val="00041CF1"/>
    <w:rsid w:val="0004750B"/>
    <w:rsid w:val="00047DCD"/>
    <w:rsid w:val="00052379"/>
    <w:rsid w:val="00055452"/>
    <w:rsid w:val="0006085C"/>
    <w:rsid w:val="00075CAB"/>
    <w:rsid w:val="00086B30"/>
    <w:rsid w:val="000E0E73"/>
    <w:rsid w:val="000E22F1"/>
    <w:rsid w:val="000E332A"/>
    <w:rsid w:val="000F0F16"/>
    <w:rsid w:val="000F502A"/>
    <w:rsid w:val="00102EDF"/>
    <w:rsid w:val="001650E5"/>
    <w:rsid w:val="001841E2"/>
    <w:rsid w:val="001A102E"/>
    <w:rsid w:val="001A6001"/>
    <w:rsid w:val="001C5117"/>
    <w:rsid w:val="001D4437"/>
    <w:rsid w:val="00230600"/>
    <w:rsid w:val="00242220"/>
    <w:rsid w:val="00257DE6"/>
    <w:rsid w:val="002637D0"/>
    <w:rsid w:val="0029444F"/>
    <w:rsid w:val="002A0BF3"/>
    <w:rsid w:val="002A309A"/>
    <w:rsid w:val="002A656A"/>
    <w:rsid w:val="002D04FB"/>
    <w:rsid w:val="002D4C47"/>
    <w:rsid w:val="002E49A0"/>
    <w:rsid w:val="003311BA"/>
    <w:rsid w:val="003354EA"/>
    <w:rsid w:val="003862A6"/>
    <w:rsid w:val="00393370"/>
    <w:rsid w:val="003C3E06"/>
    <w:rsid w:val="003D4FD7"/>
    <w:rsid w:val="003E445E"/>
    <w:rsid w:val="003E451C"/>
    <w:rsid w:val="003E5E8F"/>
    <w:rsid w:val="003F1128"/>
    <w:rsid w:val="003F435B"/>
    <w:rsid w:val="00404594"/>
    <w:rsid w:val="0042025C"/>
    <w:rsid w:val="004425FB"/>
    <w:rsid w:val="00463758"/>
    <w:rsid w:val="00464A60"/>
    <w:rsid w:val="004B0020"/>
    <w:rsid w:val="004F7779"/>
    <w:rsid w:val="00507EAA"/>
    <w:rsid w:val="00512060"/>
    <w:rsid w:val="005323A1"/>
    <w:rsid w:val="00572DB0"/>
    <w:rsid w:val="00575AB6"/>
    <w:rsid w:val="005E7797"/>
    <w:rsid w:val="005F41AD"/>
    <w:rsid w:val="0061658A"/>
    <w:rsid w:val="0062407D"/>
    <w:rsid w:val="006273B3"/>
    <w:rsid w:val="00674A92"/>
    <w:rsid w:val="00696C7B"/>
    <w:rsid w:val="006A041C"/>
    <w:rsid w:val="006B32DB"/>
    <w:rsid w:val="006B708C"/>
    <w:rsid w:val="006F4FA9"/>
    <w:rsid w:val="00701912"/>
    <w:rsid w:val="007027FB"/>
    <w:rsid w:val="00705679"/>
    <w:rsid w:val="00706C1B"/>
    <w:rsid w:val="007539CE"/>
    <w:rsid w:val="00757196"/>
    <w:rsid w:val="00761649"/>
    <w:rsid w:val="00767031"/>
    <w:rsid w:val="00770326"/>
    <w:rsid w:val="00770447"/>
    <w:rsid w:val="0077426A"/>
    <w:rsid w:val="007766FB"/>
    <w:rsid w:val="007B70A7"/>
    <w:rsid w:val="007E7A4C"/>
    <w:rsid w:val="008346C4"/>
    <w:rsid w:val="00835F6F"/>
    <w:rsid w:val="0089488E"/>
    <w:rsid w:val="008B2830"/>
    <w:rsid w:val="008D3F2B"/>
    <w:rsid w:val="008D6707"/>
    <w:rsid w:val="00900058"/>
    <w:rsid w:val="00912D82"/>
    <w:rsid w:val="009139BB"/>
    <w:rsid w:val="00934A8F"/>
    <w:rsid w:val="009A08E7"/>
    <w:rsid w:val="009B062F"/>
    <w:rsid w:val="009C50FC"/>
    <w:rsid w:val="009E3027"/>
    <w:rsid w:val="00A347A8"/>
    <w:rsid w:val="00A403F6"/>
    <w:rsid w:val="00A54D86"/>
    <w:rsid w:val="00A56870"/>
    <w:rsid w:val="00A60E33"/>
    <w:rsid w:val="00AA2A83"/>
    <w:rsid w:val="00AD73B7"/>
    <w:rsid w:val="00AE4892"/>
    <w:rsid w:val="00AF6B31"/>
    <w:rsid w:val="00B25715"/>
    <w:rsid w:val="00B32168"/>
    <w:rsid w:val="00B3362D"/>
    <w:rsid w:val="00B427B1"/>
    <w:rsid w:val="00B520FF"/>
    <w:rsid w:val="00B558EC"/>
    <w:rsid w:val="00B65FE5"/>
    <w:rsid w:val="00B7032D"/>
    <w:rsid w:val="00B83B6B"/>
    <w:rsid w:val="00BA3F09"/>
    <w:rsid w:val="00BE409C"/>
    <w:rsid w:val="00C22D2B"/>
    <w:rsid w:val="00C36CEF"/>
    <w:rsid w:val="00C41F5A"/>
    <w:rsid w:val="00C5397E"/>
    <w:rsid w:val="00C80961"/>
    <w:rsid w:val="00C83442"/>
    <w:rsid w:val="00C93EBC"/>
    <w:rsid w:val="00C95874"/>
    <w:rsid w:val="00CB5585"/>
    <w:rsid w:val="00CE4313"/>
    <w:rsid w:val="00D00A0C"/>
    <w:rsid w:val="00D1456D"/>
    <w:rsid w:val="00D32E7A"/>
    <w:rsid w:val="00D40815"/>
    <w:rsid w:val="00D62AF6"/>
    <w:rsid w:val="00D66841"/>
    <w:rsid w:val="00DA39B0"/>
    <w:rsid w:val="00DC1CF7"/>
    <w:rsid w:val="00DD2B3C"/>
    <w:rsid w:val="00E03D46"/>
    <w:rsid w:val="00E15FDD"/>
    <w:rsid w:val="00E1650D"/>
    <w:rsid w:val="00E40994"/>
    <w:rsid w:val="00E607EF"/>
    <w:rsid w:val="00E80476"/>
    <w:rsid w:val="00E95C08"/>
    <w:rsid w:val="00EB233F"/>
    <w:rsid w:val="00EC4640"/>
    <w:rsid w:val="00F02129"/>
    <w:rsid w:val="00F03730"/>
    <w:rsid w:val="00F11025"/>
    <w:rsid w:val="00F237D7"/>
    <w:rsid w:val="00F408FA"/>
    <w:rsid w:val="00F70981"/>
    <w:rsid w:val="00F80673"/>
    <w:rsid w:val="00F91F55"/>
    <w:rsid w:val="00F93C76"/>
    <w:rsid w:val="00FB52B4"/>
    <w:rsid w:val="00FC16ED"/>
    <w:rsid w:val="00FD1701"/>
    <w:rsid w:val="00FD68BF"/>
    <w:rsid w:val="00FE1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FD43"/>
  <w15:docId w15:val="{DBA55539-DE28-46CF-8152-0D02641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1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C5117"/>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1C5117"/>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1C5117"/>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1C5117"/>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1C5117"/>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1C5117"/>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1C5117"/>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1C5117"/>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1C5117"/>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5117"/>
    <w:rPr>
      <w:rFonts w:ascii="Arial" w:eastAsia="Times New Roman" w:hAnsi="Arial" w:cs="Times New Roman"/>
      <w:b/>
      <w:sz w:val="20"/>
      <w:szCs w:val="20"/>
      <w:lang w:eastAsia="pt-BR"/>
    </w:rPr>
  </w:style>
  <w:style w:type="character" w:customStyle="1" w:styleId="Ttulo2Char">
    <w:name w:val="Título 2 Char"/>
    <w:basedOn w:val="Fontepargpadro"/>
    <w:link w:val="Ttulo2"/>
    <w:rsid w:val="001C5117"/>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1C5117"/>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1C5117"/>
    <w:rPr>
      <w:rFonts w:ascii="Arial" w:eastAsia="Times New Roman" w:hAnsi="Arial" w:cs="Times New Roman"/>
      <w:b/>
      <w:szCs w:val="20"/>
      <w:lang w:eastAsia="pt-BR"/>
    </w:rPr>
  </w:style>
  <w:style w:type="character" w:customStyle="1" w:styleId="Ttulo5Char">
    <w:name w:val="Título 5 Char"/>
    <w:basedOn w:val="Fontepargpadro"/>
    <w:link w:val="Ttulo5"/>
    <w:rsid w:val="001C5117"/>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1C5117"/>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1C5117"/>
    <w:rPr>
      <w:rFonts w:ascii="Arial" w:eastAsia="Times New Roman" w:hAnsi="Arial" w:cs="Arial"/>
      <w:sz w:val="28"/>
      <w:szCs w:val="20"/>
      <w:lang w:eastAsia="pt-BR"/>
    </w:rPr>
  </w:style>
  <w:style w:type="character" w:customStyle="1" w:styleId="Ttulo8Char">
    <w:name w:val="Título 8 Char"/>
    <w:basedOn w:val="Fontepargpadro"/>
    <w:link w:val="Ttulo8"/>
    <w:rsid w:val="001C5117"/>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1C5117"/>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1C5117"/>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1C5117"/>
    <w:rPr>
      <w:rFonts w:ascii="Calibri" w:eastAsia="Calibri" w:hAnsi="Calibri" w:cs="Times New Roman"/>
    </w:rPr>
  </w:style>
  <w:style w:type="character" w:styleId="Hyperlink">
    <w:name w:val="Hyperlink"/>
    <w:basedOn w:val="Fontepargpadro"/>
    <w:rsid w:val="001C5117"/>
    <w:rPr>
      <w:color w:val="0000FF"/>
      <w:u w:val="single"/>
    </w:rPr>
  </w:style>
  <w:style w:type="paragraph" w:styleId="Rodap">
    <w:name w:val="footer"/>
    <w:basedOn w:val="Normal"/>
    <w:link w:val="RodapChar"/>
    <w:rsid w:val="001C5117"/>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1C5117"/>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1C5117"/>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1C5117"/>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1C5117"/>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1C5117"/>
    <w:rPr>
      <w:rFonts w:ascii="Arial" w:eastAsia="Times New Roman" w:hAnsi="Arial" w:cs="Arial"/>
      <w:b/>
      <w:bCs/>
      <w:sz w:val="28"/>
      <w:szCs w:val="20"/>
      <w:u w:val="single"/>
      <w:lang w:eastAsia="pt-BR"/>
    </w:rPr>
  </w:style>
  <w:style w:type="character" w:styleId="Refdenotaderodap">
    <w:name w:val="footnote reference"/>
    <w:basedOn w:val="Fontepargpadro"/>
    <w:semiHidden/>
    <w:rsid w:val="001C5117"/>
    <w:rPr>
      <w:vertAlign w:val="superscript"/>
    </w:rPr>
  </w:style>
  <w:style w:type="paragraph" w:customStyle="1" w:styleId="BodyText25">
    <w:name w:val="Body Text 25"/>
    <w:basedOn w:val="Normal"/>
    <w:uiPriority w:val="99"/>
    <w:rsid w:val="001C5117"/>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1C5117"/>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1C5117"/>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1C5117"/>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1C5117"/>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1C5117"/>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1C5117"/>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1C5117"/>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1C5117"/>
    <w:rPr>
      <w:rFonts w:ascii="Arial" w:eastAsia="Times New Roman" w:hAnsi="Arial" w:cs="Times New Roman"/>
      <w:sz w:val="20"/>
      <w:szCs w:val="20"/>
      <w:lang w:eastAsia="pt-BR"/>
    </w:rPr>
  </w:style>
  <w:style w:type="character" w:styleId="Nmerodepgina">
    <w:name w:val="page number"/>
    <w:basedOn w:val="Fontepargpadro"/>
    <w:rsid w:val="001C5117"/>
  </w:style>
  <w:style w:type="paragraph" w:styleId="Ttulo">
    <w:name w:val="Title"/>
    <w:basedOn w:val="Normal"/>
    <w:link w:val="TtuloChar"/>
    <w:qFormat/>
    <w:rsid w:val="001C5117"/>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1C5117"/>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1C5117"/>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C5117"/>
    <w:rPr>
      <w:rFonts w:ascii="Tahoma" w:eastAsia="Times New Roman" w:hAnsi="Tahoma" w:cs="Tahoma"/>
      <w:sz w:val="16"/>
      <w:szCs w:val="16"/>
      <w:lang w:eastAsia="pt-BR"/>
    </w:rPr>
  </w:style>
  <w:style w:type="table" w:styleId="Tabelacomgrade">
    <w:name w:val="Table Grid"/>
    <w:basedOn w:val="Tabelanormal"/>
    <w:uiPriority w:val="59"/>
    <w:rsid w:val="001C5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1C5117"/>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1C5117"/>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1C5117"/>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1C5117"/>
    <w:rPr>
      <w:rFonts w:ascii="Helv" w:eastAsia="Times New Roman" w:hAnsi="Helv" w:cs="Times New Roman"/>
      <w:sz w:val="20"/>
      <w:szCs w:val="20"/>
      <w:lang w:eastAsia="pt-BR"/>
    </w:rPr>
  </w:style>
  <w:style w:type="paragraph" w:customStyle="1" w:styleId="Ttulo01">
    <w:name w:val="Título 01"/>
    <w:basedOn w:val="Ttulo"/>
    <w:rsid w:val="001C5117"/>
    <w:pPr>
      <w:widowControl/>
      <w:ind w:right="0"/>
      <w:outlineLvl w:val="0"/>
    </w:pPr>
    <w:rPr>
      <w:bCs/>
      <w:caps/>
      <w:sz w:val="26"/>
    </w:rPr>
  </w:style>
  <w:style w:type="paragraph" w:styleId="Corpodetexto2">
    <w:name w:val="Body Text 2"/>
    <w:basedOn w:val="Normal"/>
    <w:link w:val="Corpodetexto2Char"/>
    <w:uiPriority w:val="99"/>
    <w:rsid w:val="001C5117"/>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1C5117"/>
    <w:rPr>
      <w:rFonts w:ascii="Helv" w:eastAsia="Times New Roman" w:hAnsi="Helv" w:cs="Times New Roman"/>
      <w:sz w:val="20"/>
      <w:szCs w:val="20"/>
      <w:lang w:eastAsia="pt-BR"/>
    </w:rPr>
  </w:style>
  <w:style w:type="paragraph" w:customStyle="1" w:styleId="Ttulo02">
    <w:name w:val="Título 02"/>
    <w:basedOn w:val="Ttulo2"/>
    <w:uiPriority w:val="99"/>
    <w:rsid w:val="001C5117"/>
    <w:pPr>
      <w:widowControl/>
    </w:pPr>
    <w:rPr>
      <w:rFonts w:cs="Arial"/>
      <w:bCs/>
      <w:caps/>
      <w:snapToGrid w:val="0"/>
      <w:sz w:val="24"/>
      <w:szCs w:val="24"/>
      <w:u w:val="none"/>
    </w:rPr>
  </w:style>
  <w:style w:type="paragraph" w:styleId="Subttulo">
    <w:name w:val="Subtitle"/>
    <w:basedOn w:val="Normal"/>
    <w:link w:val="SubttuloChar"/>
    <w:uiPriority w:val="99"/>
    <w:qFormat/>
    <w:rsid w:val="001C5117"/>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1C5117"/>
    <w:rPr>
      <w:rFonts w:ascii="Arial" w:eastAsia="Times New Roman" w:hAnsi="Arial" w:cs="Arial"/>
      <w:b/>
      <w:bCs/>
      <w:sz w:val="28"/>
      <w:szCs w:val="24"/>
      <w:lang w:eastAsia="pt-BR"/>
    </w:rPr>
  </w:style>
  <w:style w:type="character" w:customStyle="1" w:styleId="clconteudodados1">
    <w:name w:val="clconteudodados1"/>
    <w:basedOn w:val="Fontepargpadro"/>
    <w:rsid w:val="001C5117"/>
    <w:rPr>
      <w:sz w:val="15"/>
      <w:szCs w:val="15"/>
    </w:rPr>
  </w:style>
  <w:style w:type="paragraph" w:customStyle="1" w:styleId="Corpo">
    <w:name w:val="Corpo"/>
    <w:rsid w:val="001C5117"/>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1C511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1C5117"/>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1C5117"/>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1C5117"/>
    <w:rPr>
      <w:rFonts w:ascii="Courier New" w:eastAsia="Times New Roman" w:hAnsi="Courier New" w:cs="Times New Roman"/>
      <w:sz w:val="20"/>
      <w:szCs w:val="24"/>
      <w:lang w:eastAsia="pt-BR"/>
    </w:rPr>
  </w:style>
  <w:style w:type="paragraph" w:customStyle="1" w:styleId="xl24">
    <w:name w:val="xl24"/>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1C5117"/>
    <w:pPr>
      <w:ind w:left="0" w:right="0"/>
    </w:pPr>
    <w:rPr>
      <w:rFonts w:ascii="Times New Roman" w:eastAsia="Times New Roman" w:hAnsi="Times New Roman"/>
      <w:sz w:val="24"/>
      <w:szCs w:val="20"/>
      <w:lang w:eastAsia="pt-BR"/>
    </w:rPr>
  </w:style>
  <w:style w:type="character" w:customStyle="1" w:styleId="WW8Num16z0">
    <w:name w:val="WW8Num16z0"/>
    <w:rsid w:val="001C5117"/>
    <w:rPr>
      <w:rFonts w:ascii="Wingdings" w:hAnsi="Wingdings"/>
    </w:rPr>
  </w:style>
  <w:style w:type="paragraph" w:customStyle="1" w:styleId="Default">
    <w:name w:val="Default"/>
    <w:uiPriority w:val="99"/>
    <w:rsid w:val="001C511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1C5117"/>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1C5117"/>
    <w:pPr>
      <w:spacing w:after="200" w:line="276" w:lineRule="auto"/>
      <w:ind w:left="720" w:right="0"/>
      <w:contextualSpacing/>
      <w:jc w:val="left"/>
    </w:pPr>
  </w:style>
  <w:style w:type="paragraph" w:customStyle="1" w:styleId="Artigo">
    <w:name w:val="Artigo"/>
    <w:basedOn w:val="Normal"/>
    <w:link w:val="ArtigoChar"/>
    <w:uiPriority w:val="99"/>
    <w:rsid w:val="001C5117"/>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1C5117"/>
    <w:rPr>
      <w:rFonts w:ascii="Arial" w:eastAsia="Times New Roman" w:hAnsi="Arial" w:cs="Times New Roman"/>
      <w:b/>
      <w:bCs/>
      <w:sz w:val="20"/>
      <w:szCs w:val="20"/>
      <w:u w:val="single"/>
      <w:lang w:eastAsia="pt-BR"/>
    </w:rPr>
  </w:style>
  <w:style w:type="character" w:styleId="Forte">
    <w:name w:val="Strong"/>
    <w:uiPriority w:val="22"/>
    <w:qFormat/>
    <w:rsid w:val="001C5117"/>
    <w:rPr>
      <w:b/>
      <w:bCs/>
    </w:rPr>
  </w:style>
  <w:style w:type="paragraph" w:customStyle="1" w:styleId="Assunto">
    <w:name w:val="Assunto"/>
    <w:basedOn w:val="Normal"/>
    <w:uiPriority w:val="99"/>
    <w:rsid w:val="001C5117"/>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1C5117"/>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1C5117"/>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1C5117"/>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1C5117"/>
    <w:rPr>
      <w:rFonts w:ascii="Arial" w:eastAsia="Times New Roman" w:hAnsi="Arial" w:cs="Times New Roman"/>
      <w:i/>
      <w:iCs/>
      <w:sz w:val="20"/>
      <w:szCs w:val="20"/>
      <w:lang w:eastAsia="pt-BR"/>
    </w:rPr>
  </w:style>
  <w:style w:type="paragraph" w:customStyle="1" w:styleId="Alnea">
    <w:name w:val="Alínea"/>
    <w:basedOn w:val="Normal"/>
    <w:rsid w:val="001C5117"/>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1C5117"/>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1C5117"/>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1C5117"/>
  </w:style>
  <w:style w:type="table" w:customStyle="1" w:styleId="Tabelacomgrade1">
    <w:name w:val="Tabela com grade1"/>
    <w:basedOn w:val="Tabelanormal"/>
    <w:next w:val="Tabelacomgrade"/>
    <w:uiPriority w:val="59"/>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1C5117"/>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1C5117"/>
  </w:style>
  <w:style w:type="character" w:customStyle="1" w:styleId="CharChar1">
    <w:name w:val="Char Char1"/>
    <w:semiHidden/>
    <w:rsid w:val="001C5117"/>
    <w:rPr>
      <w:sz w:val="28"/>
      <w:lang w:val="pt-BR" w:eastAsia="pt-BR" w:bidi="ar-SA"/>
    </w:rPr>
  </w:style>
  <w:style w:type="paragraph" w:customStyle="1" w:styleId="ecxmsonormal">
    <w:name w:val="ecx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5117"/>
  </w:style>
  <w:style w:type="character" w:styleId="nfase">
    <w:name w:val="Emphasis"/>
    <w:uiPriority w:val="20"/>
    <w:qFormat/>
    <w:rsid w:val="001C5117"/>
    <w:rPr>
      <w:i/>
      <w:iCs/>
    </w:rPr>
  </w:style>
  <w:style w:type="character" w:customStyle="1" w:styleId="apple-style-span">
    <w:name w:val="apple-style-span"/>
    <w:basedOn w:val="Fontepargpadro"/>
    <w:rsid w:val="001C5117"/>
  </w:style>
  <w:style w:type="character" w:styleId="HiperlinkVisitado">
    <w:name w:val="FollowedHyperlink"/>
    <w:uiPriority w:val="99"/>
    <w:unhideWhenUsed/>
    <w:rsid w:val="001C5117"/>
    <w:rPr>
      <w:color w:val="800080"/>
      <w:u w:val="single"/>
    </w:rPr>
  </w:style>
  <w:style w:type="paragraph" w:customStyle="1" w:styleId="xl63">
    <w:name w:val="xl63"/>
    <w:basedOn w:val="Normal"/>
    <w:rsid w:val="001C5117"/>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1C5117"/>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1C5117"/>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1C5117"/>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1C5117"/>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1C5117"/>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1C5117"/>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1C5117"/>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1C5117"/>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1C5117"/>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1C5117"/>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1C5117"/>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1C5117"/>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1C5117"/>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1C5117"/>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1C5117"/>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1C5117"/>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1C5117"/>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1C5117"/>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1C5117"/>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1C5117"/>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1C5117"/>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1C5117"/>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1C5117"/>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1C51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C5117"/>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1C5117"/>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C5117"/>
  </w:style>
  <w:style w:type="table" w:customStyle="1" w:styleId="Tabelacomgrade2">
    <w:name w:val="Tabela com grade2"/>
    <w:basedOn w:val="Tabelanormal"/>
    <w:next w:val="Tabelacomgrade"/>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5117"/>
    <w:pPr>
      <w:ind w:left="0" w:right="0"/>
      <w:jc w:val="left"/>
    </w:pPr>
    <w:rPr>
      <w:rFonts w:ascii="Times New Roman" w:eastAsia="Times New Roman" w:hAnsi="Times New Roman"/>
      <w:sz w:val="24"/>
      <w:szCs w:val="24"/>
      <w:lang w:eastAsia="pt-BR"/>
    </w:rPr>
  </w:style>
  <w:style w:type="character" w:customStyle="1" w:styleId="normalchar1">
    <w:name w:val="normal__char1"/>
    <w:rsid w:val="001C5117"/>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1C5117"/>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1C5117"/>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1C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5117"/>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1C5117"/>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5117"/>
    <w:rPr>
      <w:rFonts w:ascii="Tahoma" w:eastAsia="Calibri" w:hAnsi="Tahoma" w:cs="Tahoma"/>
      <w:sz w:val="16"/>
      <w:szCs w:val="16"/>
    </w:rPr>
  </w:style>
  <w:style w:type="character" w:styleId="Nmerodelinha">
    <w:name w:val="line number"/>
    <w:basedOn w:val="Fontepargpadro"/>
    <w:uiPriority w:val="99"/>
    <w:semiHidden/>
    <w:unhideWhenUsed/>
    <w:rsid w:val="001C5117"/>
  </w:style>
  <w:style w:type="character" w:customStyle="1" w:styleId="TextodenotaderodapChar1">
    <w:name w:val="Texto de nota de rodapé Char1"/>
    <w:basedOn w:val="Fontepargpadro"/>
    <w:uiPriority w:val="99"/>
    <w:semiHidden/>
    <w:rsid w:val="001C5117"/>
    <w:rPr>
      <w:lang w:eastAsia="en-US"/>
    </w:rPr>
  </w:style>
  <w:style w:type="character" w:customStyle="1" w:styleId="CabealhoChar1">
    <w:name w:val="Cabeçalho Char1"/>
    <w:basedOn w:val="Fontepargpadro"/>
    <w:uiPriority w:val="99"/>
    <w:semiHidden/>
    <w:rsid w:val="001C5117"/>
    <w:rPr>
      <w:sz w:val="22"/>
      <w:szCs w:val="22"/>
      <w:lang w:eastAsia="en-US"/>
    </w:rPr>
  </w:style>
  <w:style w:type="character" w:customStyle="1" w:styleId="RodapChar1">
    <w:name w:val="Rodapé Char1"/>
    <w:basedOn w:val="Fontepargpadro"/>
    <w:uiPriority w:val="99"/>
    <w:semiHidden/>
    <w:rsid w:val="001C5117"/>
    <w:rPr>
      <w:sz w:val="22"/>
      <w:szCs w:val="22"/>
      <w:lang w:eastAsia="en-US"/>
    </w:rPr>
  </w:style>
  <w:style w:type="character" w:customStyle="1" w:styleId="CorpodetextoChar1">
    <w:name w:val="Corpo de texto Char1"/>
    <w:basedOn w:val="Fontepargpadro"/>
    <w:uiPriority w:val="99"/>
    <w:semiHidden/>
    <w:rsid w:val="001C5117"/>
    <w:rPr>
      <w:sz w:val="22"/>
      <w:szCs w:val="22"/>
      <w:lang w:eastAsia="en-US"/>
    </w:rPr>
  </w:style>
  <w:style w:type="character" w:customStyle="1" w:styleId="RecuodecorpodetextoChar1">
    <w:name w:val="Recuo de corpo de texto Char1"/>
    <w:basedOn w:val="Fontepargpadro"/>
    <w:uiPriority w:val="99"/>
    <w:semiHidden/>
    <w:rsid w:val="001C5117"/>
    <w:rPr>
      <w:sz w:val="22"/>
      <w:szCs w:val="22"/>
      <w:lang w:eastAsia="en-US"/>
    </w:rPr>
  </w:style>
  <w:style w:type="character" w:customStyle="1" w:styleId="Corpodetexto2Char1">
    <w:name w:val="Corpo de texto 2 Char1"/>
    <w:basedOn w:val="Fontepargpadro"/>
    <w:uiPriority w:val="99"/>
    <w:semiHidden/>
    <w:rsid w:val="001C5117"/>
    <w:rPr>
      <w:sz w:val="22"/>
      <w:szCs w:val="22"/>
      <w:lang w:eastAsia="en-US"/>
    </w:rPr>
  </w:style>
  <w:style w:type="character" w:customStyle="1" w:styleId="Corpodetexto3Char1">
    <w:name w:val="Corpo de texto 3 Char1"/>
    <w:basedOn w:val="Fontepargpadro"/>
    <w:uiPriority w:val="99"/>
    <w:semiHidden/>
    <w:rsid w:val="001C5117"/>
    <w:rPr>
      <w:sz w:val="16"/>
      <w:szCs w:val="16"/>
      <w:lang w:eastAsia="en-US"/>
    </w:rPr>
  </w:style>
  <w:style w:type="character" w:customStyle="1" w:styleId="Recuodecorpodetexto2Char1">
    <w:name w:val="Recuo de corpo de texto 2 Char1"/>
    <w:basedOn w:val="Fontepargpadro"/>
    <w:uiPriority w:val="99"/>
    <w:semiHidden/>
    <w:rsid w:val="001C5117"/>
    <w:rPr>
      <w:sz w:val="22"/>
      <w:szCs w:val="22"/>
      <w:lang w:eastAsia="en-US"/>
    </w:rPr>
  </w:style>
  <w:style w:type="character" w:customStyle="1" w:styleId="Recuodecorpodetexto3Char1">
    <w:name w:val="Recuo de corpo de texto 3 Char1"/>
    <w:basedOn w:val="Fontepargpadro"/>
    <w:uiPriority w:val="99"/>
    <w:semiHidden/>
    <w:rsid w:val="001C5117"/>
    <w:rPr>
      <w:sz w:val="16"/>
      <w:szCs w:val="16"/>
      <w:lang w:eastAsia="en-US"/>
    </w:rPr>
  </w:style>
  <w:style w:type="character" w:customStyle="1" w:styleId="TextosemFormataoChar1">
    <w:name w:val="Texto sem Formatação Char1"/>
    <w:basedOn w:val="Fontepargpadro"/>
    <w:uiPriority w:val="99"/>
    <w:semiHidden/>
    <w:rsid w:val="001C5117"/>
    <w:rPr>
      <w:rFonts w:ascii="Consolas" w:hAnsi="Consolas" w:cs="Consolas"/>
      <w:sz w:val="21"/>
      <w:szCs w:val="21"/>
      <w:lang w:eastAsia="en-US"/>
    </w:rPr>
  </w:style>
  <w:style w:type="character" w:customStyle="1" w:styleId="portal-description">
    <w:name w:val="portal-description"/>
    <w:basedOn w:val="Fontepargpadro"/>
    <w:rsid w:val="001C5117"/>
  </w:style>
  <w:style w:type="paragraph" w:customStyle="1" w:styleId="font5">
    <w:name w:val="font5"/>
    <w:basedOn w:val="Normal"/>
    <w:rsid w:val="001C5117"/>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1C5117"/>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1C5117"/>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1C5117"/>
  </w:style>
  <w:style w:type="paragraph" w:customStyle="1" w:styleId="paragraph">
    <w:name w:val="paragraph"/>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1C5117"/>
  </w:style>
  <w:style w:type="character" w:customStyle="1" w:styleId="eop">
    <w:name w:val="eop"/>
    <w:basedOn w:val="Fontepargpadro"/>
    <w:rsid w:val="001C5117"/>
  </w:style>
  <w:style w:type="character" w:customStyle="1" w:styleId="cor-dados">
    <w:name w:val="cor-dados"/>
    <w:basedOn w:val="Fontepargpadro"/>
    <w:rsid w:val="000E22F1"/>
  </w:style>
  <w:style w:type="paragraph" w:customStyle="1" w:styleId="Livro">
    <w:name w:val="Livro"/>
    <w:basedOn w:val="Normal"/>
    <w:rsid w:val="00D62AF6"/>
    <w:pPr>
      <w:spacing w:before="120" w:after="120"/>
      <w:ind w:left="0" w:right="0"/>
      <w:jc w:val="center"/>
    </w:pPr>
    <w:rPr>
      <w:rFonts w:ascii="Arial" w:eastAsia="Arial" w:hAnsi="Arial" w:cs="Arial"/>
      <w:b/>
      <w:cap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557">
      <w:bodyDiv w:val="1"/>
      <w:marLeft w:val="0"/>
      <w:marRight w:val="0"/>
      <w:marTop w:val="0"/>
      <w:marBottom w:val="0"/>
      <w:divBdr>
        <w:top w:val="none" w:sz="0" w:space="0" w:color="auto"/>
        <w:left w:val="none" w:sz="0" w:space="0" w:color="auto"/>
        <w:bottom w:val="none" w:sz="0" w:space="0" w:color="auto"/>
        <w:right w:val="none" w:sz="0" w:space="0" w:color="auto"/>
      </w:divBdr>
    </w:div>
    <w:div w:id="276524138">
      <w:bodyDiv w:val="1"/>
      <w:marLeft w:val="0"/>
      <w:marRight w:val="0"/>
      <w:marTop w:val="0"/>
      <w:marBottom w:val="0"/>
      <w:divBdr>
        <w:top w:val="none" w:sz="0" w:space="0" w:color="auto"/>
        <w:left w:val="none" w:sz="0" w:space="0" w:color="auto"/>
        <w:bottom w:val="none" w:sz="0" w:space="0" w:color="auto"/>
        <w:right w:val="none" w:sz="0" w:space="0" w:color="auto"/>
      </w:divBdr>
    </w:div>
    <w:div w:id="385497353">
      <w:bodyDiv w:val="1"/>
      <w:marLeft w:val="0"/>
      <w:marRight w:val="0"/>
      <w:marTop w:val="0"/>
      <w:marBottom w:val="0"/>
      <w:divBdr>
        <w:top w:val="none" w:sz="0" w:space="0" w:color="auto"/>
        <w:left w:val="none" w:sz="0" w:space="0" w:color="auto"/>
        <w:bottom w:val="none" w:sz="0" w:space="0" w:color="auto"/>
        <w:right w:val="none" w:sz="0" w:space="0" w:color="auto"/>
      </w:divBdr>
    </w:div>
    <w:div w:id="623078533">
      <w:bodyDiv w:val="1"/>
      <w:marLeft w:val="0"/>
      <w:marRight w:val="0"/>
      <w:marTop w:val="0"/>
      <w:marBottom w:val="0"/>
      <w:divBdr>
        <w:top w:val="none" w:sz="0" w:space="0" w:color="auto"/>
        <w:left w:val="none" w:sz="0" w:space="0" w:color="auto"/>
        <w:bottom w:val="none" w:sz="0" w:space="0" w:color="auto"/>
        <w:right w:val="none" w:sz="0" w:space="0" w:color="auto"/>
      </w:divBdr>
    </w:div>
    <w:div w:id="668682389">
      <w:bodyDiv w:val="1"/>
      <w:marLeft w:val="0"/>
      <w:marRight w:val="0"/>
      <w:marTop w:val="0"/>
      <w:marBottom w:val="0"/>
      <w:divBdr>
        <w:top w:val="none" w:sz="0" w:space="0" w:color="auto"/>
        <w:left w:val="none" w:sz="0" w:space="0" w:color="auto"/>
        <w:bottom w:val="none" w:sz="0" w:space="0" w:color="auto"/>
        <w:right w:val="none" w:sz="0" w:space="0" w:color="auto"/>
      </w:divBdr>
    </w:div>
    <w:div w:id="970866873">
      <w:bodyDiv w:val="1"/>
      <w:marLeft w:val="0"/>
      <w:marRight w:val="0"/>
      <w:marTop w:val="0"/>
      <w:marBottom w:val="0"/>
      <w:divBdr>
        <w:top w:val="none" w:sz="0" w:space="0" w:color="auto"/>
        <w:left w:val="none" w:sz="0" w:space="0" w:color="auto"/>
        <w:bottom w:val="none" w:sz="0" w:space="0" w:color="auto"/>
        <w:right w:val="none" w:sz="0" w:space="0" w:color="auto"/>
      </w:divBdr>
    </w:div>
    <w:div w:id="1247307276">
      <w:bodyDiv w:val="1"/>
      <w:marLeft w:val="0"/>
      <w:marRight w:val="0"/>
      <w:marTop w:val="0"/>
      <w:marBottom w:val="0"/>
      <w:divBdr>
        <w:top w:val="none" w:sz="0" w:space="0" w:color="auto"/>
        <w:left w:val="none" w:sz="0" w:space="0" w:color="auto"/>
        <w:bottom w:val="none" w:sz="0" w:space="0" w:color="auto"/>
        <w:right w:val="none" w:sz="0" w:space="0" w:color="auto"/>
      </w:divBdr>
    </w:div>
    <w:div w:id="1419517664">
      <w:bodyDiv w:val="1"/>
      <w:marLeft w:val="0"/>
      <w:marRight w:val="0"/>
      <w:marTop w:val="0"/>
      <w:marBottom w:val="0"/>
      <w:divBdr>
        <w:top w:val="none" w:sz="0" w:space="0" w:color="auto"/>
        <w:left w:val="none" w:sz="0" w:space="0" w:color="auto"/>
        <w:bottom w:val="none" w:sz="0" w:space="0" w:color="auto"/>
        <w:right w:val="none" w:sz="0" w:space="0" w:color="auto"/>
      </w:divBdr>
    </w:div>
    <w:div w:id="1476991097">
      <w:bodyDiv w:val="1"/>
      <w:marLeft w:val="0"/>
      <w:marRight w:val="0"/>
      <w:marTop w:val="0"/>
      <w:marBottom w:val="0"/>
      <w:divBdr>
        <w:top w:val="none" w:sz="0" w:space="0" w:color="auto"/>
        <w:left w:val="none" w:sz="0" w:space="0" w:color="auto"/>
        <w:bottom w:val="none" w:sz="0" w:space="0" w:color="auto"/>
        <w:right w:val="none" w:sz="0" w:space="0" w:color="auto"/>
      </w:divBdr>
    </w:div>
    <w:div w:id="1638798902">
      <w:bodyDiv w:val="1"/>
      <w:marLeft w:val="0"/>
      <w:marRight w:val="0"/>
      <w:marTop w:val="0"/>
      <w:marBottom w:val="0"/>
      <w:divBdr>
        <w:top w:val="none" w:sz="0" w:space="0" w:color="auto"/>
        <w:left w:val="none" w:sz="0" w:space="0" w:color="auto"/>
        <w:bottom w:val="none" w:sz="0" w:space="0" w:color="auto"/>
        <w:right w:val="none" w:sz="0" w:space="0" w:color="auto"/>
      </w:divBdr>
    </w:div>
    <w:div w:id="1658529046">
      <w:bodyDiv w:val="1"/>
      <w:marLeft w:val="0"/>
      <w:marRight w:val="0"/>
      <w:marTop w:val="0"/>
      <w:marBottom w:val="0"/>
      <w:divBdr>
        <w:top w:val="none" w:sz="0" w:space="0" w:color="auto"/>
        <w:left w:val="none" w:sz="0" w:space="0" w:color="auto"/>
        <w:bottom w:val="none" w:sz="0" w:space="0" w:color="auto"/>
        <w:right w:val="none" w:sz="0" w:space="0" w:color="auto"/>
      </w:divBdr>
    </w:div>
    <w:div w:id="1767842816">
      <w:bodyDiv w:val="1"/>
      <w:marLeft w:val="0"/>
      <w:marRight w:val="0"/>
      <w:marTop w:val="0"/>
      <w:marBottom w:val="0"/>
      <w:divBdr>
        <w:top w:val="none" w:sz="0" w:space="0" w:color="auto"/>
        <w:left w:val="none" w:sz="0" w:space="0" w:color="auto"/>
        <w:bottom w:val="none" w:sz="0" w:space="0" w:color="auto"/>
        <w:right w:val="none" w:sz="0" w:space="0" w:color="auto"/>
      </w:divBdr>
    </w:div>
    <w:div w:id="19665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2BE2-72A5-4625-8337-066725EC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3853</Words>
  <Characters>20812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4</cp:revision>
  <cp:lastPrinted>2019-02-05T13:45:00Z</cp:lastPrinted>
  <dcterms:created xsi:type="dcterms:W3CDTF">2022-01-12T13:57:00Z</dcterms:created>
  <dcterms:modified xsi:type="dcterms:W3CDTF">2022-01-13T20:07:00Z</dcterms:modified>
</cp:coreProperties>
</file>