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73F2BEFC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2B6138">
        <w:rPr>
          <w:rFonts w:ascii="Consolas" w:hAnsi="Consolas" w:cs="Consolas"/>
          <w:b/>
          <w:bCs/>
          <w:sz w:val="28"/>
          <w:szCs w:val="28"/>
        </w:rPr>
        <w:t>4</w:t>
      </w:r>
      <w:r>
        <w:rPr>
          <w:rFonts w:ascii="Consolas" w:hAnsi="Consolas" w:cs="Consolas"/>
          <w:b/>
          <w:bCs/>
          <w:sz w:val="28"/>
          <w:szCs w:val="28"/>
        </w:rPr>
        <w:t>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76191DB9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B6138">
        <w:rPr>
          <w:rFonts w:ascii="Consolas" w:hAnsi="Consolas" w:cs="Consolas"/>
          <w:b/>
          <w:bCs/>
          <w:sz w:val="28"/>
          <w:szCs w:val="28"/>
        </w:rPr>
        <w:t>3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B2E0B83" w14:textId="77777777" w:rsidR="002B6138" w:rsidRPr="000D0A56" w:rsidRDefault="002B6138" w:rsidP="002B6138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0D0A56">
        <w:rPr>
          <w:rFonts w:ascii="Consolas" w:hAnsi="Consolas" w:cs="Consolas"/>
          <w:b/>
          <w:bCs/>
          <w:sz w:val="28"/>
          <w:szCs w:val="28"/>
        </w:rPr>
        <w:t>EMPRESA SILVIO HENRIQUE MANTOVANI</w:t>
      </w:r>
    </w:p>
    <w:p w14:paraId="607C813F" w14:textId="77777777" w:rsidR="002B6138" w:rsidRPr="002404D9" w:rsidRDefault="002B6138" w:rsidP="002B6138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404D9">
        <w:rPr>
          <w:rFonts w:ascii="Consolas" w:hAnsi="Consolas" w:cs="Consolas"/>
          <w:sz w:val="28"/>
          <w:szCs w:val="28"/>
        </w:rPr>
        <w:t xml:space="preserve">Endereço: Rua </w:t>
      </w:r>
      <w:r w:rsidRPr="002404D9">
        <w:rPr>
          <w:rFonts w:ascii="Consolas" w:hAnsi="Consolas" w:cs="Consolas"/>
          <w:bCs/>
          <w:sz w:val="28"/>
          <w:szCs w:val="28"/>
        </w:rPr>
        <w:t xml:space="preserve">Prefeito Doutor Carlos </w:t>
      </w:r>
      <w:proofErr w:type="spellStart"/>
      <w:r w:rsidRPr="002404D9">
        <w:rPr>
          <w:rFonts w:ascii="Consolas" w:hAnsi="Consolas" w:cs="Consolas"/>
          <w:bCs/>
          <w:sz w:val="28"/>
          <w:szCs w:val="28"/>
        </w:rPr>
        <w:t>Rogner</w:t>
      </w:r>
      <w:proofErr w:type="spellEnd"/>
      <w:r w:rsidRPr="002404D9">
        <w:rPr>
          <w:rFonts w:ascii="Consolas" w:hAnsi="Consolas" w:cs="Consolas"/>
          <w:sz w:val="28"/>
          <w:szCs w:val="28"/>
        </w:rPr>
        <w:t xml:space="preserve"> nº </w:t>
      </w:r>
      <w:r w:rsidRPr="002404D9">
        <w:rPr>
          <w:rFonts w:ascii="Consolas" w:hAnsi="Consolas" w:cs="Consolas"/>
          <w:bCs/>
          <w:sz w:val="28"/>
          <w:szCs w:val="28"/>
        </w:rPr>
        <w:t>156</w:t>
      </w:r>
      <w:r w:rsidRPr="002404D9">
        <w:rPr>
          <w:rFonts w:ascii="Consolas" w:hAnsi="Consolas" w:cs="Consolas"/>
          <w:sz w:val="28"/>
          <w:szCs w:val="28"/>
        </w:rPr>
        <w:t xml:space="preserve"> – Bairro </w:t>
      </w:r>
      <w:r w:rsidRPr="002404D9">
        <w:rPr>
          <w:rFonts w:ascii="Consolas" w:hAnsi="Consolas" w:cs="Consolas"/>
          <w:bCs/>
          <w:sz w:val="28"/>
          <w:szCs w:val="28"/>
        </w:rPr>
        <w:t xml:space="preserve">Núcleo Habitacional </w:t>
      </w:r>
      <w:proofErr w:type="spellStart"/>
      <w:r w:rsidRPr="002404D9">
        <w:rPr>
          <w:rFonts w:ascii="Consolas" w:hAnsi="Consolas" w:cs="Consolas"/>
          <w:bCs/>
          <w:sz w:val="28"/>
          <w:szCs w:val="28"/>
        </w:rPr>
        <w:t>Nemer</w:t>
      </w:r>
      <w:proofErr w:type="spellEnd"/>
      <w:r w:rsidRPr="002404D9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2404D9">
        <w:rPr>
          <w:rFonts w:ascii="Consolas" w:hAnsi="Consolas" w:cs="Consolas"/>
          <w:bCs/>
          <w:sz w:val="28"/>
          <w:szCs w:val="28"/>
        </w:rPr>
        <w:t>Madi</w:t>
      </w:r>
      <w:proofErr w:type="spellEnd"/>
      <w:r w:rsidRPr="002404D9">
        <w:rPr>
          <w:rFonts w:ascii="Consolas" w:hAnsi="Consolas" w:cs="Consolas"/>
          <w:sz w:val="28"/>
          <w:szCs w:val="28"/>
        </w:rPr>
        <w:t xml:space="preserve"> – CEP </w:t>
      </w:r>
      <w:r w:rsidRPr="002404D9">
        <w:rPr>
          <w:rFonts w:ascii="Consolas" w:hAnsi="Consolas" w:cs="Consolas"/>
          <w:bCs/>
          <w:sz w:val="28"/>
          <w:szCs w:val="28"/>
        </w:rPr>
        <w:t>16.604-040</w:t>
      </w:r>
      <w:r w:rsidRPr="002404D9">
        <w:rPr>
          <w:rFonts w:ascii="Consolas" w:hAnsi="Consolas" w:cs="Consolas"/>
          <w:sz w:val="28"/>
          <w:szCs w:val="28"/>
        </w:rPr>
        <w:t xml:space="preserve"> – </w:t>
      </w:r>
      <w:r w:rsidRPr="002404D9">
        <w:rPr>
          <w:rFonts w:ascii="Consolas" w:hAnsi="Consolas" w:cs="Consolas"/>
          <w:bCs/>
          <w:sz w:val="28"/>
          <w:szCs w:val="28"/>
        </w:rPr>
        <w:t>Pirajuí</w:t>
      </w:r>
      <w:r w:rsidRPr="002404D9">
        <w:rPr>
          <w:rFonts w:ascii="Consolas" w:hAnsi="Consolas" w:cs="Consolas"/>
          <w:sz w:val="28"/>
          <w:szCs w:val="28"/>
        </w:rPr>
        <w:t xml:space="preserve"> – SP –</w:t>
      </w:r>
      <w:r w:rsidRPr="002404D9">
        <w:rPr>
          <w:rFonts w:ascii="Consolas" w:hAnsi="Consolas" w:cs="Consolas"/>
          <w:bCs/>
          <w:sz w:val="28"/>
          <w:szCs w:val="28"/>
        </w:rPr>
        <w:t xml:space="preserve"> Fone (0XX14) 99771-2942</w:t>
      </w:r>
      <w:r w:rsidRPr="002404D9">
        <w:rPr>
          <w:rFonts w:ascii="Consolas" w:hAnsi="Consolas" w:cs="Consolas"/>
          <w:sz w:val="28"/>
          <w:szCs w:val="28"/>
        </w:rPr>
        <w:t xml:space="preserve"> – E-mail: </w:t>
      </w:r>
      <w:r w:rsidRPr="002404D9">
        <w:rPr>
          <w:rFonts w:ascii="Consolas" w:hAnsi="Consolas" w:cs="Consolas"/>
          <w:bCs/>
          <w:sz w:val="28"/>
          <w:szCs w:val="28"/>
        </w:rPr>
        <w:t>mantovanisilviohenrique@gmail.com.</w:t>
      </w:r>
    </w:p>
    <w:p w14:paraId="23773404" w14:textId="77777777" w:rsidR="002B6138" w:rsidRPr="002404D9" w:rsidRDefault="002B6138" w:rsidP="002B6138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404D9">
        <w:rPr>
          <w:rFonts w:ascii="Consolas" w:hAnsi="Consolas" w:cs="Consolas"/>
          <w:sz w:val="28"/>
          <w:szCs w:val="28"/>
        </w:rPr>
        <w:t xml:space="preserve">CNPJ: </w:t>
      </w:r>
      <w:r w:rsidRPr="002404D9">
        <w:rPr>
          <w:rFonts w:ascii="Consolas" w:hAnsi="Consolas" w:cs="Consolas"/>
          <w:bCs/>
          <w:sz w:val="28"/>
          <w:szCs w:val="28"/>
        </w:rPr>
        <w:t>06.283.474/0001-74</w:t>
      </w:r>
    </w:p>
    <w:p w14:paraId="2F134709" w14:textId="77777777" w:rsidR="002B6138" w:rsidRPr="000D0A56" w:rsidRDefault="002B6138" w:rsidP="002B6138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 w:rsidRPr="002404D9">
        <w:rPr>
          <w:rFonts w:ascii="Consolas" w:hAnsi="Consolas" w:cs="Consolas"/>
          <w:sz w:val="28"/>
          <w:szCs w:val="28"/>
        </w:rPr>
        <w:t xml:space="preserve">Representante Legal: </w:t>
      </w:r>
      <w:r w:rsidRPr="000D0A56">
        <w:rPr>
          <w:rFonts w:ascii="Consolas" w:hAnsi="Consolas" w:cs="Consolas"/>
          <w:b/>
          <w:bCs/>
          <w:sz w:val="28"/>
          <w:szCs w:val="28"/>
        </w:rPr>
        <w:t>SENHOR SILVIO HENRIQUE MANTOVANI</w:t>
      </w:r>
    </w:p>
    <w:p w14:paraId="1198E5FC" w14:textId="77777777" w:rsidR="002B6138" w:rsidRPr="002404D9" w:rsidRDefault="002B6138" w:rsidP="002B6138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404D9">
        <w:rPr>
          <w:rFonts w:ascii="Consolas" w:hAnsi="Consolas" w:cs="Consolas"/>
          <w:sz w:val="28"/>
          <w:szCs w:val="28"/>
        </w:rPr>
        <w:t>CPF: 190.954.128-14</w:t>
      </w:r>
    </w:p>
    <w:p w14:paraId="753D428E" w14:textId="4FC730DB" w:rsidR="00B820F1" w:rsidRPr="00226E9A" w:rsidRDefault="00B820F1" w:rsidP="00C95189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Pr="000D0344">
        <w:rPr>
          <w:rFonts w:ascii="Consolas" w:hAnsi="Consolas" w:cs="Consolas"/>
          <w:sz w:val="28"/>
          <w:szCs w:val="28"/>
        </w:rPr>
        <w:t xml:space="preserve">R$ </w:t>
      </w:r>
      <w:r w:rsidR="002B6138" w:rsidRPr="008D041A">
        <w:rPr>
          <w:rFonts w:ascii="Consolas" w:hAnsi="Consolas"/>
          <w:sz w:val="28"/>
          <w:szCs w:val="28"/>
        </w:rPr>
        <w:t>175.898,4</w:t>
      </w:r>
      <w:r w:rsidR="002B6138" w:rsidRPr="00687AA8">
        <w:rPr>
          <w:rFonts w:ascii="Consolas" w:hAnsi="Consolas"/>
          <w:sz w:val="28"/>
          <w:szCs w:val="28"/>
        </w:rPr>
        <w:t>0</w:t>
      </w:r>
      <w:r w:rsidR="002B6138" w:rsidRPr="00C47C74">
        <w:rPr>
          <w:rFonts w:ascii="Consolas" w:eastAsiaTheme="minorHAnsi" w:hAnsi="Consolas" w:cs="Consolas"/>
          <w:sz w:val="28"/>
          <w:szCs w:val="28"/>
        </w:rPr>
        <w:t xml:space="preserve"> (</w:t>
      </w:r>
      <w:r w:rsidR="002B6138">
        <w:rPr>
          <w:rFonts w:ascii="Consolas" w:hAnsi="Consolas"/>
          <w:sz w:val="28"/>
          <w:szCs w:val="28"/>
        </w:rPr>
        <w:t>cento e setenta e cinco mil e oitocentos e noventa e oito reais e quarenta centavos</w:t>
      </w:r>
      <w:r w:rsidR="002B6138"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195B9133" w14:textId="77777777" w:rsidR="00C95189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7AA22BE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5039D0D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ACE73F" w14:textId="77777777" w:rsidR="002B6138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302877" w14:textId="77777777" w:rsidR="002B6138" w:rsidRPr="0069125A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Default="00B820F1" w:rsidP="00B820F1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8DE0BAB" w14:textId="77777777" w:rsidR="00C95189" w:rsidRPr="0069125A" w:rsidRDefault="00C95189" w:rsidP="00B820F1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Pr="0069125A">
        <w:rPr>
          <w:rFonts w:ascii="Consolas" w:hAnsi="Consolas" w:cs="Consolas"/>
          <w:sz w:val="28"/>
          <w:szCs w:val="28"/>
        </w:rPr>
        <w:lastRenderedPageBreak/>
        <w:t xml:space="preserve">produtos, inclusive os decorrentes de devolução e reposição dos produtos recusados por não atenderem ao edital; </w:t>
      </w:r>
    </w:p>
    <w:p w14:paraId="656768A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76522F89" w14:textId="77777777" w:rsidR="00C95189" w:rsidRPr="0069125A" w:rsidRDefault="00C95189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F693EE" w14:textId="77777777" w:rsidR="00C95189" w:rsidRPr="0069125A" w:rsidRDefault="00C95189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788C12" w14:textId="77777777" w:rsidR="002B6138" w:rsidRPr="00BD6A89" w:rsidRDefault="002B6138" w:rsidP="002B6138">
      <w:pPr>
        <w:autoSpaceDE w:val="0"/>
        <w:autoSpaceDN w:val="0"/>
        <w:adjustRightInd w:val="0"/>
        <w:ind w:left="0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SILVIO HENRIQUE MANTOVANI</w:t>
      </w:r>
    </w:p>
    <w:p w14:paraId="49A26C46" w14:textId="77777777" w:rsidR="002B6138" w:rsidRDefault="002B6138" w:rsidP="002B613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D0A56">
        <w:rPr>
          <w:rFonts w:ascii="Consolas" w:hAnsi="Consolas" w:cs="Consolas"/>
          <w:b/>
          <w:bCs/>
          <w:sz w:val="28"/>
          <w:szCs w:val="28"/>
        </w:rPr>
        <w:t>SILVIO HENRIQUE MANTOVANI</w:t>
      </w:r>
      <w:r w:rsidRPr="00BD6A8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77209C2F" w14:textId="77777777" w:rsidR="002B6138" w:rsidRPr="00BD6A89" w:rsidRDefault="002B6138" w:rsidP="002B613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400BCE81" w14:textId="1B2A07C3" w:rsidR="00B820F1" w:rsidRPr="00BD6A89" w:rsidRDefault="00B820F1" w:rsidP="00C95189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FFDFA70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FCD6F8E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3D98D8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11D636B" w14:textId="77777777" w:rsidR="00C951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F7BEE9D" w14:textId="77777777" w:rsidR="00C95189" w:rsidRPr="00BD6A89" w:rsidRDefault="00C95189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2"/>
        <w:gridCol w:w="146"/>
      </w:tblGrid>
      <w:tr w:rsidR="00B820F1" w:rsidRPr="00BD6A89" w14:paraId="43538F3C" w14:textId="77777777" w:rsidTr="00D93D61">
        <w:trPr>
          <w:trHeight w:val="1359"/>
          <w:jc w:val="center"/>
        </w:trPr>
        <w:tc>
          <w:tcPr>
            <w:tcW w:w="4790" w:type="dxa"/>
          </w:tcPr>
          <w:tbl>
            <w:tblPr>
              <w:tblW w:w="957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4787"/>
            </w:tblGrid>
            <w:tr w:rsidR="00D93D61" w14:paraId="32F1BBAB" w14:textId="77777777" w:rsidTr="00D93D61">
              <w:trPr>
                <w:trHeight w:val="1359"/>
                <w:jc w:val="center"/>
              </w:trPr>
              <w:tc>
                <w:tcPr>
                  <w:tcW w:w="4790" w:type="dxa"/>
                </w:tcPr>
                <w:p w14:paraId="2A314B50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</w:p>
                <w:p w14:paraId="4022F54F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1829A8D9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113F5BCF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46B1D8E9" w14:textId="77777777" w:rsidR="00D93D61" w:rsidRDefault="00D93D61" w:rsidP="00D93D61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787" w:type="dxa"/>
                </w:tcPr>
                <w:p w14:paraId="2FDB2BC7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14:paraId="062B2F90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eastAsia="Times New Roman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DUCIELE DA SILVA N. DE MELO</w:t>
                  </w:r>
                </w:p>
                <w:p w14:paraId="41CC589E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57706CCE" w14:textId="77777777" w:rsidR="00D93D61" w:rsidRDefault="00D93D61" w:rsidP="00D93D61">
                  <w:pPr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0F0AF8A6" w14:textId="77777777" w:rsidR="00D93D61" w:rsidRDefault="00D93D61" w:rsidP="00D93D61">
                  <w:pPr>
                    <w:widowControl w:val="0"/>
                    <w:spacing w:line="276" w:lineRule="auto"/>
                    <w:ind w:left="0" w:right="0"/>
                    <w:jc w:val="center"/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nsolas" w:hAnsi="Consolas" w:cs="Consolas"/>
                      <w:b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14:paraId="14A5FCB7" w14:textId="426499D6" w:rsidR="00B820F1" w:rsidRPr="00B820F1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14:paraId="3364F68F" w14:textId="53F03D18" w:rsidR="00B820F1" w:rsidRPr="00BD6A89" w:rsidRDefault="00B820F1" w:rsidP="0050524F">
            <w:pPr>
              <w:widowControl w:val="0"/>
              <w:spacing w:line="276" w:lineRule="auto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18FB83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6EB0D" w14:textId="77777777" w:rsidR="00231062" w:rsidRDefault="00231062" w:rsidP="00EB5DA3">
      <w:r>
        <w:separator/>
      </w:r>
    </w:p>
  </w:endnote>
  <w:endnote w:type="continuationSeparator" w:id="0">
    <w:p w14:paraId="73FDF47C" w14:textId="77777777" w:rsidR="00231062" w:rsidRDefault="00231062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0808" w14:textId="77777777" w:rsidR="00231062" w:rsidRDefault="00231062" w:rsidP="00EB5DA3">
      <w:r>
        <w:separator/>
      </w:r>
    </w:p>
  </w:footnote>
  <w:footnote w:type="continuationSeparator" w:id="0">
    <w:p w14:paraId="555CDE0E" w14:textId="77777777" w:rsidR="00231062" w:rsidRDefault="00231062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87632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1062"/>
    <w:rsid w:val="00233DC6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B6138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24553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140B"/>
    <w:rsid w:val="00AA395B"/>
    <w:rsid w:val="00AA7549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093E"/>
    <w:rsid w:val="00C847BC"/>
    <w:rsid w:val="00C87A5C"/>
    <w:rsid w:val="00C95189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D61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7D86-8668-4640-BC18-43E90426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cp:lastPrinted>2020-11-20T14:31:00Z</cp:lastPrinted>
  <dcterms:created xsi:type="dcterms:W3CDTF">2023-04-20T13:48:00Z</dcterms:created>
  <dcterms:modified xsi:type="dcterms:W3CDTF">2023-04-20T13:57:00Z</dcterms:modified>
</cp:coreProperties>
</file>