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87" w:rsidRPr="003B0D3F" w:rsidRDefault="00E93616" w:rsidP="00E93616">
      <w:pPr>
        <w:pStyle w:val="Corpodetexto"/>
        <w:jc w:val="center"/>
        <w:rPr>
          <w:rFonts w:ascii="Book Antiqua" w:hAnsi="Book Antiqua" w:cs="Consolas"/>
          <w:b/>
          <w:sz w:val="32"/>
          <w:szCs w:val="32"/>
        </w:rPr>
      </w:pPr>
      <w:r w:rsidRPr="003B0D3F">
        <w:rPr>
          <w:rFonts w:ascii="Book Antiqua" w:hAnsi="Book Antiqua" w:cs="Consolas"/>
          <w:b/>
          <w:sz w:val="32"/>
          <w:szCs w:val="32"/>
        </w:rPr>
        <w:t>ATA DE SESSÃO PÚBLICA DE</w:t>
      </w:r>
      <w:r w:rsidR="00B36487" w:rsidRPr="003B0D3F">
        <w:rPr>
          <w:rFonts w:ascii="Book Antiqua" w:hAnsi="Book Antiqua" w:cs="Consolas"/>
          <w:b/>
          <w:sz w:val="32"/>
          <w:szCs w:val="32"/>
        </w:rPr>
        <w:t xml:space="preserve"> </w:t>
      </w:r>
      <w:r w:rsidRPr="003B0D3F">
        <w:rPr>
          <w:rFonts w:ascii="Book Antiqua" w:hAnsi="Book Antiqua" w:cs="Consolas"/>
          <w:b/>
          <w:sz w:val="32"/>
          <w:szCs w:val="32"/>
        </w:rPr>
        <w:t>ABERTURA</w:t>
      </w:r>
    </w:p>
    <w:p w:rsidR="00E93616" w:rsidRPr="003B0D3F" w:rsidRDefault="00C465B0" w:rsidP="00E93616">
      <w:pPr>
        <w:pStyle w:val="Corpodetexto"/>
        <w:jc w:val="center"/>
        <w:rPr>
          <w:rFonts w:ascii="Book Antiqua" w:hAnsi="Book Antiqua" w:cs="Consolas"/>
          <w:b/>
          <w:sz w:val="32"/>
          <w:szCs w:val="32"/>
        </w:rPr>
      </w:pPr>
      <w:r w:rsidRPr="003B0D3F">
        <w:rPr>
          <w:rFonts w:ascii="Book Antiqua" w:hAnsi="Book Antiqua" w:cs="Consolas"/>
          <w:b/>
          <w:sz w:val="32"/>
          <w:szCs w:val="32"/>
        </w:rPr>
        <w:t xml:space="preserve">DOS </w:t>
      </w:r>
      <w:r w:rsidR="00526F2A" w:rsidRPr="003B0D3F">
        <w:rPr>
          <w:rFonts w:ascii="Book Antiqua" w:hAnsi="Book Antiqua" w:cs="Consolas"/>
          <w:b/>
          <w:sz w:val="32"/>
          <w:szCs w:val="32"/>
        </w:rPr>
        <w:t>ENVELOPES Nº 2 – PROPOSTA COMERCIAL</w:t>
      </w:r>
    </w:p>
    <w:p w:rsidR="00526F2A" w:rsidRPr="003B0D3F" w:rsidRDefault="00526F2A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</w:p>
    <w:p w:rsidR="00E93616" w:rsidRPr="003B0D3F" w:rsidRDefault="00E93616" w:rsidP="00E93616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3B0D3F">
        <w:rPr>
          <w:rFonts w:ascii="Book Antiqua" w:hAnsi="Book Antiqua" w:cs="Consolas"/>
          <w:b/>
          <w:sz w:val="28"/>
          <w:szCs w:val="28"/>
        </w:rPr>
        <w:t xml:space="preserve">DATA: </w:t>
      </w:r>
      <w:r w:rsidR="003B0D3F" w:rsidRPr="003B0D3F">
        <w:rPr>
          <w:rFonts w:ascii="Book Antiqua" w:hAnsi="Book Antiqua" w:cs="Consolas"/>
          <w:b/>
          <w:bCs/>
          <w:color w:val="000000"/>
          <w:sz w:val="28"/>
          <w:szCs w:val="28"/>
        </w:rPr>
        <w:t>25/02/2019</w:t>
      </w:r>
      <w:r w:rsidRPr="003B0D3F">
        <w:rPr>
          <w:rFonts w:ascii="Book Antiqua" w:hAnsi="Book Antiqua" w:cs="Consolas"/>
          <w:b/>
          <w:sz w:val="28"/>
          <w:szCs w:val="28"/>
        </w:rPr>
        <w:tab/>
      </w:r>
      <w:r w:rsidRPr="003B0D3F">
        <w:rPr>
          <w:rFonts w:ascii="Book Antiqua" w:hAnsi="Book Antiqua" w:cs="Consolas"/>
          <w:b/>
          <w:sz w:val="28"/>
          <w:szCs w:val="28"/>
        </w:rPr>
        <w:tab/>
      </w:r>
      <w:r w:rsidRPr="003B0D3F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141415">
        <w:rPr>
          <w:rFonts w:ascii="Book Antiqua" w:hAnsi="Book Antiqua" w:cs="Consolas"/>
          <w:b/>
          <w:sz w:val="28"/>
          <w:szCs w:val="28"/>
        </w:rPr>
        <w:t>10</w:t>
      </w:r>
      <w:r w:rsidR="00114F3B" w:rsidRPr="003B0D3F">
        <w:rPr>
          <w:rFonts w:ascii="Book Antiqua" w:hAnsi="Book Antiqua" w:cs="Consolas"/>
          <w:b/>
          <w:sz w:val="28"/>
          <w:szCs w:val="28"/>
        </w:rPr>
        <w:t>h00</w:t>
      </w:r>
    </w:p>
    <w:p w:rsidR="00E93616" w:rsidRPr="003B0D3F" w:rsidRDefault="00E93616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3B0D3F">
        <w:rPr>
          <w:rFonts w:ascii="Book Antiqua" w:hAnsi="Book Antiqua" w:cs="Consolas"/>
          <w:b/>
          <w:sz w:val="28"/>
          <w:szCs w:val="28"/>
        </w:rPr>
        <w:t xml:space="preserve">LICITAÇÃO/MODALIDADE Nº: </w:t>
      </w:r>
      <w:r w:rsidR="003B0D3F" w:rsidRPr="003B0D3F">
        <w:rPr>
          <w:rFonts w:ascii="Book Antiqua" w:hAnsi="Book Antiqua" w:cs="Consolas"/>
          <w:b/>
          <w:sz w:val="28"/>
          <w:szCs w:val="28"/>
        </w:rPr>
        <w:t>TOMADA DE PREÇOS</w:t>
      </w:r>
      <w:r w:rsidRPr="003B0D3F">
        <w:rPr>
          <w:rFonts w:ascii="Book Antiqua" w:hAnsi="Book Antiqua" w:cs="Consolas"/>
          <w:b/>
          <w:sz w:val="28"/>
          <w:szCs w:val="28"/>
        </w:rPr>
        <w:t xml:space="preserve"> Nº </w:t>
      </w:r>
      <w:r w:rsidR="00114F3B" w:rsidRPr="003B0D3F">
        <w:rPr>
          <w:rFonts w:ascii="Book Antiqua" w:hAnsi="Book Antiqua" w:cs="Consolas"/>
          <w:b/>
          <w:sz w:val="28"/>
          <w:szCs w:val="28"/>
        </w:rPr>
        <w:t>00</w:t>
      </w:r>
      <w:r w:rsidR="00141415">
        <w:rPr>
          <w:rFonts w:ascii="Book Antiqua" w:hAnsi="Book Antiqua" w:cs="Consolas"/>
          <w:b/>
          <w:sz w:val="28"/>
          <w:szCs w:val="28"/>
        </w:rPr>
        <w:t>4</w:t>
      </w:r>
      <w:r w:rsidR="00114F3B" w:rsidRPr="003B0D3F">
        <w:rPr>
          <w:rFonts w:ascii="Book Antiqua" w:hAnsi="Book Antiqua" w:cs="Consolas"/>
          <w:b/>
          <w:sz w:val="28"/>
          <w:szCs w:val="28"/>
        </w:rPr>
        <w:t>/</w:t>
      </w:r>
      <w:r w:rsidR="003B0D3F" w:rsidRPr="003B0D3F">
        <w:rPr>
          <w:rFonts w:ascii="Book Antiqua" w:hAnsi="Book Antiqua" w:cs="Consolas"/>
          <w:b/>
          <w:sz w:val="28"/>
          <w:szCs w:val="28"/>
        </w:rPr>
        <w:t>2019</w:t>
      </w:r>
    </w:p>
    <w:p w:rsidR="003B0D3F" w:rsidRPr="003B0D3F" w:rsidRDefault="00E93616" w:rsidP="003B0D3F">
      <w:pPr>
        <w:widowControl w:val="0"/>
        <w:spacing w:after="0" w:line="240" w:lineRule="auto"/>
        <w:jc w:val="both"/>
        <w:rPr>
          <w:rFonts w:ascii="Book Antiqua" w:eastAsia="Times New Roman" w:hAnsi="Book Antiqua"/>
          <w:sz w:val="28"/>
          <w:szCs w:val="28"/>
          <w:lang w:eastAsia="pt-BR"/>
        </w:rPr>
      </w:pPr>
      <w:r w:rsidRPr="003B0D3F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141415"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141415" w:rsidRPr="00B52C31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141415"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conforme Contrato de Repasse nº </w:t>
      </w:r>
      <w:r w:rsidR="00141415">
        <w:rPr>
          <w:rFonts w:ascii="Book Antiqua" w:eastAsia="Times New Roman" w:hAnsi="Book Antiqua" w:cs="Consolas"/>
          <w:sz w:val="28"/>
          <w:szCs w:val="28"/>
          <w:lang w:eastAsia="pt-BR"/>
        </w:rPr>
        <w:t>849436</w:t>
      </w:r>
      <w:r w:rsidR="00141415"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>/2017/MCIDADES/CAIXA, conforme as especificações técnicas contidas no projeto básico e/ou executivo, com todas as suas partes, desenhos, especificações e outros complementos.</w:t>
      </w:r>
    </w:p>
    <w:p w:rsidR="00265201" w:rsidRDefault="00265201" w:rsidP="00321113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E93616" w:rsidRPr="003B0D3F" w:rsidRDefault="00D21235" w:rsidP="0032111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B0D3F">
        <w:rPr>
          <w:rFonts w:ascii="Book Antiqua" w:eastAsia="Times New Roman" w:hAnsi="Book Antiqua" w:cs="Consolas"/>
          <w:sz w:val="28"/>
          <w:szCs w:val="28"/>
        </w:rPr>
        <w:t xml:space="preserve">No dia e hora supramencionados, na </w:t>
      </w:r>
      <w:r w:rsidR="00526F2A" w:rsidRPr="003B0D3F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526F2A" w:rsidRPr="003B0D3F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526F2A" w:rsidRPr="003B0D3F">
        <w:rPr>
          <w:rFonts w:ascii="Book Antiqua" w:hAnsi="Book Antiqua" w:cs="Consolas"/>
          <w:sz w:val="28"/>
          <w:szCs w:val="28"/>
        </w:rPr>
        <w:t>Praça Doutor Pedro da Rocha Braga n</w:t>
      </w:r>
      <w:r w:rsidR="00526F2A" w:rsidRPr="003B0D3F">
        <w:rPr>
          <w:rFonts w:ascii="Book Antiqua" w:hAnsi="Book Antiqua" w:cs="Consolas"/>
          <w:bCs/>
          <w:sz w:val="28"/>
          <w:szCs w:val="28"/>
        </w:rPr>
        <w:t xml:space="preserve">° </w:t>
      </w:r>
      <w:r w:rsidR="00526F2A" w:rsidRPr="003B0D3F">
        <w:rPr>
          <w:rFonts w:ascii="Book Antiqua" w:hAnsi="Book Antiqua" w:cs="Consolas"/>
          <w:sz w:val="28"/>
          <w:szCs w:val="28"/>
        </w:rPr>
        <w:t>116 – Centro – CEP 16.600-000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3B0D3F" w:rsidRPr="00192FAB">
        <w:rPr>
          <w:rFonts w:ascii="Book Antiqua" w:hAnsi="Book Antiqua"/>
          <w:sz w:val="28"/>
          <w:szCs w:val="28"/>
        </w:rPr>
        <w:t>8040/2019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ENVELOPES – PROPOSTAS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3B0D3F" w:rsidRPr="00192FAB">
        <w:rPr>
          <w:rFonts w:ascii="Book Antiqua" w:hAnsi="Book Antiqua" w:cs="Arial"/>
          <w:b/>
          <w:bCs/>
          <w:sz w:val="28"/>
          <w:szCs w:val="28"/>
        </w:rPr>
        <w:t>CGS CONSTRUÇÃO E COMÉRCIO LTDA.</w:t>
      </w:r>
      <w:r w:rsidR="003B0D3F" w:rsidRPr="00192FAB">
        <w:rPr>
          <w:rFonts w:ascii="Book Antiqua" w:hAnsi="Book Antiqua" w:cs="Arial"/>
          <w:bCs/>
          <w:sz w:val="28"/>
          <w:szCs w:val="28"/>
        </w:rPr>
        <w:t>,</w:t>
      </w:r>
      <w:r w:rsidR="003B0D3F" w:rsidRPr="00192FAB">
        <w:rPr>
          <w:rFonts w:ascii="Book Antiqua" w:hAnsi="Book Antiqua" w:cs="Arial"/>
          <w:b/>
          <w:bCs/>
          <w:sz w:val="28"/>
          <w:szCs w:val="28"/>
        </w:rPr>
        <w:t xml:space="preserve"> NOROMIX CONCRETO S/A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pela Comissão Permanente de Licitações, esta, por unanimidade de seus componentes, culminou por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JULGÁ-LAS REGULARES</w:t>
      </w:r>
      <w:r w:rsidRPr="003B0D3F">
        <w:rPr>
          <w:rFonts w:ascii="Book Antiqua" w:eastAsia="Times New Roman" w:hAnsi="Book Antiqua" w:cs="Consolas"/>
          <w:sz w:val="28"/>
          <w:szCs w:val="28"/>
        </w:rPr>
        <w:t>. A seguir, a Comissão Permanente de Licitações efetuou as comparações dos preços das propostas julgadas regulares, sendo que a a</w:t>
      </w:r>
      <w:r w:rsidR="00265201">
        <w:rPr>
          <w:rFonts w:ascii="Book Antiqua" w:eastAsia="Times New Roman" w:hAnsi="Book Antiqua" w:cs="Consolas"/>
          <w:sz w:val="28"/>
          <w:szCs w:val="28"/>
        </w:rPr>
        <w:t xml:space="preserve">doção do critério de julgamento </w:t>
      </w:r>
      <w:r w:rsidRPr="003B0D3F">
        <w:rPr>
          <w:rFonts w:ascii="Book Antiqua" w:eastAsia="Times New Roman" w:hAnsi="Book Antiqua" w:cs="Consolas"/>
          <w:sz w:val="28"/>
          <w:szCs w:val="28"/>
        </w:rPr>
        <w:t>das</w:t>
      </w:r>
      <w:r w:rsidR="00265201">
        <w:rPr>
          <w:rFonts w:ascii="Book Antiqua" w:eastAsia="Times New Roman" w:hAnsi="Book Antiqua" w:cs="Consolas"/>
          <w:sz w:val="28"/>
          <w:szCs w:val="28"/>
        </w:rPr>
        <w:t xml:space="preserve"> </w:t>
      </w:r>
      <w:r w:rsidRPr="003B0D3F">
        <w:rPr>
          <w:rFonts w:ascii="Book Antiqua" w:eastAsia="Times New Roman" w:hAnsi="Book Antiqua" w:cs="Consolas"/>
          <w:sz w:val="28"/>
          <w:szCs w:val="28"/>
        </w:rPr>
        <w:t>propostas fixado no Edital, chegou-se ao seg</w:t>
      </w:r>
      <w:r w:rsidR="00526F2A" w:rsidRPr="003B0D3F">
        <w:rPr>
          <w:rFonts w:ascii="Book Antiqua" w:eastAsia="Times New Roman" w:hAnsi="Book Antiqua" w:cs="Consolas"/>
          <w:sz w:val="28"/>
          <w:szCs w:val="28"/>
        </w:rPr>
        <w:t>uinte resultado classificatório</w:t>
      </w:r>
      <w:r w:rsidR="00526F2A" w:rsidRPr="003B0D3F">
        <w:rPr>
          <w:rFonts w:ascii="Book Antiqua" w:eastAsia="Times New Roman" w:hAnsi="Book Antiqua" w:cs="Consolas"/>
          <w:b/>
          <w:sz w:val="28"/>
          <w:szCs w:val="28"/>
        </w:rPr>
        <w:t>:</w:t>
      </w:r>
      <w:r w:rsidR="001644F2" w:rsidRPr="003B0D3F">
        <w:rPr>
          <w:rFonts w:ascii="Book Antiqua" w:eastAsia="Times New Roman" w:hAnsi="Book Antiqua" w:cs="Consolas"/>
          <w:b/>
          <w:sz w:val="28"/>
          <w:szCs w:val="28"/>
        </w:rPr>
        <w:t xml:space="preserve">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1º LUGAR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3B0D3F" w:rsidRPr="00192FAB">
        <w:rPr>
          <w:rFonts w:ascii="Book Antiqua" w:hAnsi="Book Antiqua" w:cs="Arial"/>
          <w:b/>
          <w:bCs/>
          <w:sz w:val="28"/>
          <w:szCs w:val="28"/>
        </w:rPr>
        <w:t>CGS CONSTRUÇÃO E COMÉRCIO LTDA.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265201">
        <w:rPr>
          <w:rFonts w:ascii="Book Antiqua" w:eastAsia="Times New Roman" w:hAnsi="Book Antiqua" w:cs="Consolas"/>
          <w:sz w:val="28"/>
          <w:szCs w:val="28"/>
        </w:rPr>
        <w:t>total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265201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3B0D3F" w:rsidRPr="00265201">
        <w:rPr>
          <w:rFonts w:ascii="Book Antiqua" w:eastAsia="Times New Roman" w:hAnsi="Book Antiqua" w:cs="Consolas"/>
          <w:b/>
          <w:sz w:val="28"/>
          <w:szCs w:val="28"/>
        </w:rPr>
        <w:t>346.</w:t>
      </w:r>
      <w:r w:rsidR="00141415" w:rsidRPr="00265201">
        <w:rPr>
          <w:rFonts w:ascii="Book Antiqua" w:eastAsia="Times New Roman" w:hAnsi="Book Antiqua" w:cs="Consolas"/>
          <w:b/>
          <w:sz w:val="28"/>
          <w:szCs w:val="28"/>
        </w:rPr>
        <w:t>966,60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;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2º LUGAR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3B0D3F" w:rsidRPr="00192FAB">
        <w:rPr>
          <w:rFonts w:ascii="Book Antiqua" w:hAnsi="Book Antiqua" w:cs="Arial"/>
          <w:b/>
          <w:bCs/>
          <w:sz w:val="28"/>
          <w:szCs w:val="28"/>
        </w:rPr>
        <w:t>NOROMIX CONCRETO S/A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265201">
        <w:rPr>
          <w:rFonts w:ascii="Book Antiqua" w:eastAsia="Times New Roman" w:hAnsi="Book Antiqua" w:cs="Consolas"/>
          <w:sz w:val="28"/>
          <w:szCs w:val="28"/>
        </w:rPr>
        <w:t>total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de </w:t>
      </w:r>
      <w:bookmarkStart w:id="0" w:name="_GoBack"/>
      <w:r w:rsidRPr="00265201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141415" w:rsidRPr="00265201">
        <w:rPr>
          <w:rFonts w:ascii="Book Antiqua" w:eastAsia="Times New Roman" w:hAnsi="Book Antiqua" w:cs="Consolas"/>
          <w:b/>
          <w:sz w:val="28"/>
          <w:szCs w:val="28"/>
        </w:rPr>
        <w:t>359.284,46</w:t>
      </w:r>
      <w:bookmarkEnd w:id="0"/>
      <w:r w:rsidRPr="003B0D3F">
        <w:rPr>
          <w:rFonts w:ascii="Book Antiqua" w:eastAsia="Times New Roman" w:hAnsi="Book Antiqua" w:cs="Consolas"/>
          <w:sz w:val="28"/>
          <w:szCs w:val="28"/>
        </w:rPr>
        <w:t>. A sessão foi suspensa pelo prazo ne</w:t>
      </w:r>
      <w:r w:rsidR="00526F2A" w:rsidRPr="003B0D3F">
        <w:rPr>
          <w:rFonts w:ascii="Book Antiqua" w:eastAsia="Times New Roman" w:hAnsi="Book Antiqua" w:cs="Consolas"/>
          <w:sz w:val="28"/>
          <w:szCs w:val="28"/>
        </w:rPr>
        <w:t xml:space="preserve">cessário à lavratura desta Ata. </w:t>
      </w:r>
      <w:r w:rsidRPr="003B0D3F">
        <w:rPr>
          <w:rFonts w:ascii="Book Antiqua" w:eastAsia="Times New Roman" w:hAnsi="Book Antiqua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:rsidR="00E93616" w:rsidRPr="003B0D3F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526F2A" w:rsidRPr="003B0D3F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B36487" w:rsidRPr="003B0D3F" w:rsidRDefault="00B36487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pPr w:leftFromText="141" w:rightFromText="141" w:vertAnchor="text" w:horzAnchor="margin" w:tblpXSpec="center" w:tblpY="176"/>
        <w:tblW w:w="15664" w:type="dxa"/>
        <w:tblLook w:val="01E0" w:firstRow="1" w:lastRow="1" w:firstColumn="1" w:lastColumn="1" w:noHBand="0" w:noVBand="0"/>
      </w:tblPr>
      <w:tblGrid>
        <w:gridCol w:w="15664"/>
      </w:tblGrid>
      <w:tr w:rsidR="003B0D3F" w:rsidRPr="00192FAB" w:rsidTr="003B0D3F">
        <w:tc>
          <w:tcPr>
            <w:tcW w:w="10881" w:type="dxa"/>
          </w:tcPr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PRESIDENTE DA CPL</w:t>
            </w:r>
          </w:p>
          <w:p w:rsidR="003B0D3F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DUCIELE DA SILVA NUNE DE MELO</w:t>
            </w:r>
          </w:p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3B0D3F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3B0D3F" w:rsidRPr="00192FAB" w:rsidTr="003B0D3F">
        <w:tc>
          <w:tcPr>
            <w:tcW w:w="10881" w:type="dxa"/>
          </w:tcPr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MARIANE APARECIDA CATOSSI FLORÊNCIO</w:t>
            </w:r>
          </w:p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Default="003B0D3F" w:rsidP="009C5E2A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</w:p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192FAB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</w:tr>
    </w:tbl>
    <w:p w:rsidR="00E93616" w:rsidRPr="003B0D3F" w:rsidRDefault="00E93616" w:rsidP="003B0D3F">
      <w:pPr>
        <w:pStyle w:val="Corpodetexto2"/>
        <w:jc w:val="center"/>
        <w:rPr>
          <w:rFonts w:ascii="Book Antiqua" w:hAnsi="Book Antiqua" w:cs="Consolas"/>
          <w:szCs w:val="28"/>
        </w:rPr>
      </w:pPr>
    </w:p>
    <w:sectPr w:rsidR="00E93616" w:rsidRPr="003B0D3F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B3" w:rsidRDefault="000E44B3" w:rsidP="0064660D">
      <w:pPr>
        <w:spacing w:after="0" w:line="240" w:lineRule="auto"/>
      </w:pPr>
      <w:r>
        <w:separator/>
      </w:r>
    </w:p>
  </w:endnote>
  <w:endnote w:type="continuationSeparator" w:id="0">
    <w:p w:rsidR="000E44B3" w:rsidRDefault="000E44B3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73" w:rsidRPr="00043C58" w:rsidRDefault="000E44B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B3" w:rsidRDefault="000E44B3" w:rsidP="0064660D">
      <w:pPr>
        <w:spacing w:after="0" w:line="240" w:lineRule="auto"/>
      </w:pPr>
      <w:r>
        <w:separator/>
      </w:r>
    </w:p>
  </w:footnote>
  <w:footnote w:type="continuationSeparator" w:id="0">
    <w:p w:rsidR="000E44B3" w:rsidRDefault="000E44B3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265201" w:rsidRDefault="000E44B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6520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2596703" r:id="rId2"/>
            </w:obje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265201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F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E44B3"/>
    <w:rsid w:val="00114F3B"/>
    <w:rsid w:val="00141415"/>
    <w:rsid w:val="001644F2"/>
    <w:rsid w:val="00177664"/>
    <w:rsid w:val="001C06F8"/>
    <w:rsid w:val="0022327B"/>
    <w:rsid w:val="00265201"/>
    <w:rsid w:val="002A50C6"/>
    <w:rsid w:val="002C72DC"/>
    <w:rsid w:val="002E0728"/>
    <w:rsid w:val="00321113"/>
    <w:rsid w:val="0036383D"/>
    <w:rsid w:val="003B0D3F"/>
    <w:rsid w:val="003D6696"/>
    <w:rsid w:val="00411232"/>
    <w:rsid w:val="0045639D"/>
    <w:rsid w:val="00492288"/>
    <w:rsid w:val="005008EE"/>
    <w:rsid w:val="005258AB"/>
    <w:rsid w:val="00526F2A"/>
    <w:rsid w:val="005578F4"/>
    <w:rsid w:val="006023FA"/>
    <w:rsid w:val="0064660D"/>
    <w:rsid w:val="006F4DBF"/>
    <w:rsid w:val="00756224"/>
    <w:rsid w:val="0082277B"/>
    <w:rsid w:val="008A6494"/>
    <w:rsid w:val="008B62F6"/>
    <w:rsid w:val="008E2219"/>
    <w:rsid w:val="008F08DC"/>
    <w:rsid w:val="00A16845"/>
    <w:rsid w:val="00A43059"/>
    <w:rsid w:val="00B36487"/>
    <w:rsid w:val="00BB4B79"/>
    <w:rsid w:val="00C465B0"/>
    <w:rsid w:val="00C93F70"/>
    <w:rsid w:val="00CF2560"/>
    <w:rsid w:val="00D13D47"/>
    <w:rsid w:val="00D21235"/>
    <w:rsid w:val="00DE3DAE"/>
    <w:rsid w:val="00E37C74"/>
    <w:rsid w:val="00E93616"/>
    <w:rsid w:val="00EB148F"/>
    <w:rsid w:val="00ED3667"/>
    <w:rsid w:val="00F9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5BFD3D"/>
  <w15:docId w15:val="{41C8672C-3CA2-4A08-B1F0-6EEBBCEE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2019-02-25T13:12:00Z</cp:lastPrinted>
  <dcterms:created xsi:type="dcterms:W3CDTF">2019-02-25T13:45:00Z</dcterms:created>
  <dcterms:modified xsi:type="dcterms:W3CDTF">2019-02-25T13:45:00Z</dcterms:modified>
</cp:coreProperties>
</file>