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58" w:rsidRPr="009A5BB9" w:rsidRDefault="00863458" w:rsidP="00863458">
      <w:pPr>
        <w:tabs>
          <w:tab w:val="left" w:pos="-1701"/>
        </w:tabs>
        <w:autoSpaceDE w:val="0"/>
        <w:autoSpaceDN w:val="0"/>
        <w:adjustRightInd w:val="0"/>
        <w:ind w:left="0"/>
        <w:rPr>
          <w:rFonts w:ascii="Book Antiqua" w:hAnsi="Book Antiqua" w:cs="Consolas"/>
          <w:b/>
          <w:sz w:val="48"/>
          <w:szCs w:val="48"/>
        </w:rPr>
      </w:pPr>
      <w:r w:rsidRPr="00DE02C6">
        <w:rPr>
          <w:rFonts w:ascii="Book Antiqua" w:hAnsi="Book Antiqua" w:cs="Consolas"/>
          <w:b/>
          <w:sz w:val="48"/>
          <w:szCs w:val="48"/>
        </w:rPr>
        <w:t>CONTRATO Nº 0</w:t>
      </w:r>
      <w:r w:rsidR="00D356D4">
        <w:rPr>
          <w:rFonts w:ascii="Book Antiqua" w:hAnsi="Book Antiqua" w:cs="Consolas"/>
          <w:b/>
          <w:sz w:val="48"/>
          <w:szCs w:val="48"/>
        </w:rPr>
        <w:t>60</w:t>
      </w:r>
      <w:r w:rsidRPr="00DE02C6">
        <w:rPr>
          <w:rFonts w:ascii="Book Antiqua" w:hAnsi="Book Antiqua" w:cs="Consolas"/>
          <w:b/>
          <w:sz w:val="48"/>
          <w:szCs w:val="48"/>
        </w:rPr>
        <w:t>/2019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1F4B99" w:rsidRDefault="00863458" w:rsidP="00863458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E A </w:t>
      </w:r>
      <w:r w:rsidR="00D356D4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D356D4" w:rsidRPr="00091C84">
        <w:rPr>
          <w:rFonts w:ascii="Book Antiqua" w:hAnsi="Book Antiqua" w:cs="Consolas"/>
          <w:b/>
          <w:color w:val="000000"/>
          <w:sz w:val="28"/>
          <w:szCs w:val="28"/>
        </w:rPr>
        <w:t>PRADO MÓVEIS E EQUIPAMENTOS PARA ESCRITÓRIOS CATANDUVA LTDA</w:t>
      </w:r>
      <w:r w:rsidR="00D356D4" w:rsidRPr="00091C84">
        <w:rPr>
          <w:rFonts w:ascii="Book Antiqua" w:hAnsi="Book Antiqua" w:cs="Arial"/>
          <w:b/>
          <w:sz w:val="28"/>
          <w:szCs w:val="28"/>
        </w:rPr>
        <w:t>.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(EM RECUPERAÇÃO JUDICIAL/EXTRAJUDICIAL, 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QUANDO FOR O CASO) PARA </w:t>
      </w:r>
      <w:r w:rsidRPr="001F4B99">
        <w:rPr>
          <w:rFonts w:ascii="Book Antiqua" w:hAnsi="Book Antiqua" w:cs="Consolas"/>
          <w:b/>
          <w:bCs/>
          <w:sz w:val="28"/>
          <w:szCs w:val="28"/>
        </w:rPr>
        <w:t xml:space="preserve">AQUISIÇÃO DE EQUIPAMENTO E MATERIAL PERMANENTE, </w:t>
      </w:r>
      <w:r w:rsidRPr="001F4B99">
        <w:rPr>
          <w:rFonts w:ascii="Book Antiqua" w:eastAsia="MS Mincho" w:hAnsi="Book Antiqua" w:cs="Consolas"/>
          <w:b/>
          <w:bCs/>
          <w:sz w:val="28"/>
          <w:szCs w:val="28"/>
        </w:rPr>
        <w:t xml:space="preserve">PARA A 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UNIDADE BÁSICA DE SAÚDE, LOCALIZADA NA </w:t>
      </w:r>
      <w:r w:rsidRPr="001F4B99">
        <w:rPr>
          <w:rFonts w:ascii="Book Antiqua" w:hAnsi="Book Antiqua" w:cs="Consolas"/>
          <w:b/>
          <w:bCs/>
          <w:sz w:val="28"/>
          <w:szCs w:val="28"/>
        </w:rPr>
        <w:t>RUA RIACHUELO N° 910 – BAIRRO CENTRO – PIRAJUÍ – SP,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 CONFORME ESPECIFICAÇÕES CONSTANTES DO </w:t>
      </w:r>
      <w:r w:rsidRPr="001F4B99">
        <w:rPr>
          <w:rFonts w:ascii="Book Antiqua" w:hAnsi="Book Antiqua" w:cs="Consolas"/>
          <w:b/>
          <w:bCs/>
          <w:sz w:val="28"/>
          <w:szCs w:val="28"/>
        </w:rPr>
        <w:t>ANEXO I – TERMO DE REFERÊNCIA.</w:t>
      </w:r>
    </w:p>
    <w:p w:rsidR="00863458" w:rsidRPr="00741969" w:rsidRDefault="00863458" w:rsidP="0086345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29/2019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741969">
        <w:rPr>
          <w:rFonts w:ascii="Book Antiqua" w:eastAsiaTheme="minorHAnsi" w:hAnsi="Book Antiqua" w:cs="Consolas"/>
          <w:b/>
          <w:bCs/>
          <w:sz w:val="28"/>
          <w:szCs w:val="28"/>
        </w:rPr>
        <w:t>PROCESSO N° 0</w:t>
      </w:r>
      <w:r>
        <w:rPr>
          <w:rFonts w:ascii="Book Antiqua" w:eastAsiaTheme="minorHAnsi" w:hAnsi="Book Antiqua" w:cs="Consolas"/>
          <w:b/>
          <w:bCs/>
          <w:sz w:val="28"/>
          <w:szCs w:val="28"/>
        </w:rPr>
        <w:t>72/2019</w:t>
      </w:r>
    </w:p>
    <w:p w:rsidR="00863458" w:rsidRPr="00741969" w:rsidRDefault="00863458" w:rsidP="0086345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Ao</w:t>
      </w:r>
      <w:r w:rsidRPr="00556A3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01</w:t>
      </w:r>
      <w:r w:rsidRPr="00556A3A">
        <w:rPr>
          <w:rFonts w:ascii="Book Antiqua" w:hAnsi="Book Antiqua" w:cs="Consolas"/>
          <w:sz w:val="28"/>
          <w:szCs w:val="28"/>
        </w:rPr>
        <w:t xml:space="preserve"> dia do mês de </w:t>
      </w:r>
      <w:r>
        <w:rPr>
          <w:rFonts w:ascii="Book Antiqua" w:hAnsi="Book Antiqua" w:cs="Consolas"/>
          <w:sz w:val="28"/>
          <w:szCs w:val="28"/>
        </w:rPr>
        <w:t>novembro</w:t>
      </w:r>
      <w:r w:rsidRPr="00556A3A">
        <w:rPr>
          <w:rFonts w:ascii="Book Antiqua" w:hAnsi="Book Antiqua" w:cs="Consolas"/>
          <w:sz w:val="28"/>
          <w:szCs w:val="28"/>
        </w:rPr>
        <w:t xml:space="preserve"> de 2019</w:t>
      </w:r>
      <w:r w:rsidRPr="00741969">
        <w:rPr>
          <w:rFonts w:ascii="Book Antiqua" w:hAnsi="Book Antiqua" w:cs="Consolas"/>
          <w:sz w:val="28"/>
          <w:szCs w:val="28"/>
        </w:rPr>
        <w:t xml:space="preserve">, no prédio da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741969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741969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741969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741969">
        <w:rPr>
          <w:rFonts w:ascii="Book Antiqua" w:hAnsi="Book Antiqua" w:cs="Consolas"/>
          <w:sz w:val="28"/>
          <w:szCs w:val="28"/>
        </w:rPr>
        <w:t xml:space="preserve">Centro – Pirajuí – SP, presentes, de um lado, o 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741969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</w:t>
      </w:r>
      <w:r w:rsidR="006026C0" w:rsidRPr="00FD3117">
        <w:rPr>
          <w:rFonts w:ascii="Book Antiqua" w:hAnsi="Book Antiqua"/>
          <w:sz w:val="28"/>
          <w:szCs w:val="28"/>
        </w:rPr>
        <w:t xml:space="preserve">e a </w:t>
      </w:r>
      <w:r w:rsidR="00ED53D8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D356D4" w:rsidRPr="00091C84">
        <w:rPr>
          <w:rFonts w:ascii="Book Antiqua" w:hAnsi="Book Antiqua" w:cs="Consolas"/>
          <w:b/>
          <w:color w:val="000000"/>
          <w:sz w:val="28"/>
          <w:szCs w:val="28"/>
        </w:rPr>
        <w:t>PRADO MÓVEIS E EQUIPAMENTOS PARA ESCRITÓRIOS CATANDUVA LTDA</w:t>
      </w:r>
      <w:r w:rsidR="00D356D4" w:rsidRPr="00091C84">
        <w:rPr>
          <w:rFonts w:ascii="Book Antiqua" w:hAnsi="Book Antiqua" w:cs="Arial"/>
          <w:b/>
          <w:sz w:val="28"/>
          <w:szCs w:val="28"/>
        </w:rPr>
        <w:t>.</w:t>
      </w:r>
      <w:r w:rsidR="00D356D4" w:rsidRPr="00091C84">
        <w:rPr>
          <w:rFonts w:ascii="Book Antiqua" w:hAnsi="Book Antiqua" w:cs="Arial"/>
          <w:sz w:val="28"/>
          <w:szCs w:val="28"/>
        </w:rPr>
        <w:t xml:space="preserve">, </w:t>
      </w:r>
      <w:r w:rsidR="00D356D4" w:rsidRPr="00091C84">
        <w:rPr>
          <w:rFonts w:ascii="Book Antiqua" w:hAnsi="Book Antiqua" w:cs="Consolas"/>
          <w:sz w:val="28"/>
          <w:szCs w:val="28"/>
        </w:rPr>
        <w:t>CNPJ sob nº</w:t>
      </w:r>
      <w:r w:rsidR="00D356D4" w:rsidRPr="00091C84">
        <w:rPr>
          <w:rFonts w:ascii="Book Antiqua" w:hAnsi="Book Antiqua" w:cs="Arial"/>
          <w:sz w:val="28"/>
          <w:szCs w:val="28"/>
        </w:rPr>
        <w:t xml:space="preserve"> </w:t>
      </w:r>
      <w:r w:rsidR="00D356D4" w:rsidRPr="00091C84">
        <w:rPr>
          <w:rFonts w:ascii="Book Antiqua" w:hAnsi="Book Antiqua" w:cs="Consolas"/>
          <w:color w:val="000000"/>
          <w:sz w:val="28"/>
          <w:szCs w:val="28"/>
        </w:rPr>
        <w:t>02.688.464/0001-68</w:t>
      </w:r>
      <w:r w:rsidR="00D356D4" w:rsidRPr="00091C84">
        <w:rPr>
          <w:rFonts w:ascii="Book Antiqua" w:hAnsi="Book Antiqua" w:cs="Arial"/>
          <w:sz w:val="28"/>
          <w:szCs w:val="28"/>
        </w:rPr>
        <w:t xml:space="preserve">, com sede na </w:t>
      </w:r>
      <w:r w:rsidR="00D356D4" w:rsidRPr="00091C84">
        <w:rPr>
          <w:rFonts w:ascii="Book Antiqua" w:hAnsi="Book Antiqua" w:cs="Consolas"/>
          <w:color w:val="000000"/>
          <w:sz w:val="28"/>
          <w:szCs w:val="28"/>
        </w:rPr>
        <w:t>Rua Brasil nº 1253 – Bairro Centro</w:t>
      </w:r>
      <w:r w:rsidR="00D356D4" w:rsidRPr="00091C84">
        <w:rPr>
          <w:rFonts w:ascii="Book Antiqua" w:hAnsi="Book Antiqua" w:cs="Consolas"/>
          <w:sz w:val="28"/>
          <w:szCs w:val="28"/>
        </w:rPr>
        <w:t xml:space="preserve"> – </w:t>
      </w:r>
      <w:r w:rsidR="00D356D4">
        <w:rPr>
          <w:rFonts w:ascii="Book Antiqua" w:hAnsi="Book Antiqua" w:cs="Consolas"/>
          <w:sz w:val="28"/>
          <w:szCs w:val="28"/>
        </w:rPr>
        <w:t>CEP 15.800-030 –Catanduva – SP</w:t>
      </w:r>
      <w:r w:rsidR="002977F8" w:rsidRPr="00B25244">
        <w:rPr>
          <w:rFonts w:ascii="Book Antiqua" w:hAnsi="Book Antiqua" w:cs="Consolas"/>
          <w:sz w:val="28"/>
          <w:szCs w:val="28"/>
        </w:rPr>
        <w:t>– Fone (0XX</w:t>
      </w:r>
      <w:r w:rsidR="002977F8">
        <w:rPr>
          <w:rFonts w:ascii="Book Antiqua" w:hAnsi="Book Antiqua" w:cs="Consolas"/>
          <w:sz w:val="28"/>
          <w:szCs w:val="28"/>
        </w:rPr>
        <w:t>17</w:t>
      </w:r>
      <w:r w:rsidR="002977F8" w:rsidRPr="00B25244">
        <w:rPr>
          <w:rFonts w:ascii="Book Antiqua" w:hAnsi="Book Antiqua" w:cs="Consolas"/>
          <w:sz w:val="28"/>
          <w:szCs w:val="28"/>
        </w:rPr>
        <w:t xml:space="preserve">) </w:t>
      </w:r>
      <w:r w:rsidR="002977F8">
        <w:rPr>
          <w:rFonts w:ascii="Book Antiqua" w:hAnsi="Book Antiqua" w:cs="Consolas"/>
          <w:sz w:val="28"/>
          <w:szCs w:val="28"/>
        </w:rPr>
        <w:t>3522-8480</w:t>
      </w:r>
      <w:r w:rsidR="002977F8" w:rsidRPr="00B25244">
        <w:rPr>
          <w:rFonts w:ascii="Book Antiqua" w:hAnsi="Book Antiqua" w:cs="Consolas"/>
          <w:sz w:val="28"/>
          <w:szCs w:val="28"/>
        </w:rPr>
        <w:t xml:space="preserve"> – E-mail:</w:t>
      </w:r>
      <w:r w:rsidR="002977F8">
        <w:rPr>
          <w:rFonts w:ascii="Book Antiqua" w:hAnsi="Book Antiqua" w:cs="Consolas"/>
          <w:sz w:val="28"/>
          <w:szCs w:val="28"/>
        </w:rPr>
        <w:t xml:space="preserve"> pradomoveis@pradomoveis.com.br</w:t>
      </w:r>
      <w:r w:rsidR="002977F8" w:rsidRPr="00B25244">
        <w:rPr>
          <w:rFonts w:ascii="Book Antiqua" w:hAnsi="Book Antiqua" w:cs="Consolas"/>
          <w:sz w:val="28"/>
          <w:szCs w:val="28"/>
        </w:rPr>
        <w:t xml:space="preserve">, representada pelo </w:t>
      </w:r>
      <w:r w:rsidR="002977F8" w:rsidRPr="00B25244">
        <w:rPr>
          <w:rFonts w:ascii="Book Antiqua" w:hAnsi="Book Antiqua" w:cs="Consolas"/>
          <w:b/>
          <w:sz w:val="28"/>
          <w:szCs w:val="28"/>
        </w:rPr>
        <w:lastRenderedPageBreak/>
        <w:t>SENHOR</w:t>
      </w:r>
      <w:r w:rsidR="002977F8">
        <w:rPr>
          <w:rFonts w:ascii="Book Antiqua" w:hAnsi="Book Antiqua" w:cs="Consolas"/>
          <w:b/>
          <w:sz w:val="28"/>
          <w:szCs w:val="28"/>
        </w:rPr>
        <w:t xml:space="preserve"> BRUNO JOSÉ REIS PRADO</w:t>
      </w:r>
      <w:r w:rsidR="002977F8" w:rsidRPr="00B25244">
        <w:rPr>
          <w:rFonts w:ascii="Book Antiqua" w:hAnsi="Book Antiqua" w:cs="Consolas"/>
          <w:sz w:val="28"/>
          <w:szCs w:val="28"/>
        </w:rPr>
        <w:t xml:space="preserve">, brasileiro, </w:t>
      </w:r>
      <w:r w:rsidR="002977F8">
        <w:rPr>
          <w:rFonts w:ascii="Book Antiqua" w:hAnsi="Book Antiqua" w:cs="Consolas"/>
          <w:sz w:val="28"/>
          <w:szCs w:val="28"/>
        </w:rPr>
        <w:t>solteiro</w:t>
      </w:r>
      <w:r w:rsidR="002977F8" w:rsidRPr="00B25244">
        <w:rPr>
          <w:rFonts w:ascii="Book Antiqua" w:hAnsi="Book Antiqua" w:cs="Consolas"/>
          <w:sz w:val="28"/>
          <w:szCs w:val="28"/>
        </w:rPr>
        <w:t xml:space="preserve">, </w:t>
      </w:r>
      <w:r w:rsidR="002977F8">
        <w:rPr>
          <w:rFonts w:ascii="Book Antiqua" w:hAnsi="Book Antiqua" w:cs="Consolas"/>
          <w:sz w:val="28"/>
          <w:szCs w:val="28"/>
        </w:rPr>
        <w:t>comerciante</w:t>
      </w:r>
      <w:r w:rsidR="002977F8" w:rsidRPr="00B25244">
        <w:rPr>
          <w:rFonts w:ascii="Book Antiqua" w:hAnsi="Book Antiqua" w:cs="Consolas"/>
          <w:sz w:val="28"/>
          <w:szCs w:val="28"/>
        </w:rPr>
        <w:t>, portador da cédula de identidade RG nº</w:t>
      </w:r>
      <w:r w:rsidR="002977F8">
        <w:rPr>
          <w:rFonts w:ascii="Book Antiqua" w:hAnsi="Book Antiqua" w:cs="Consolas"/>
          <w:sz w:val="28"/>
          <w:szCs w:val="28"/>
        </w:rPr>
        <w:t xml:space="preserve"> 33.073.943</w:t>
      </w:r>
      <w:r w:rsidR="002977F8" w:rsidRPr="00B25244">
        <w:rPr>
          <w:rFonts w:ascii="Book Antiqua" w:hAnsi="Book Antiqua" w:cs="Consolas"/>
          <w:sz w:val="28"/>
          <w:szCs w:val="28"/>
        </w:rPr>
        <w:t xml:space="preserve">, emitido pela Secretaria de Segurança Pública do Estado de São Paulo e, devidamente Inscrito no Cadastro das Pessoas Físicas do Ministério da Fazenda sob o nº </w:t>
      </w:r>
      <w:r w:rsidR="002977F8">
        <w:rPr>
          <w:rFonts w:ascii="Book Antiqua" w:hAnsi="Book Antiqua" w:cs="Consolas"/>
          <w:sz w:val="28"/>
          <w:szCs w:val="28"/>
        </w:rPr>
        <w:t>226.205.978-03</w:t>
      </w:r>
      <w:r w:rsidRPr="00FD3117">
        <w:rPr>
          <w:rFonts w:ascii="Book Antiqua" w:hAnsi="Book Antiqua"/>
          <w:sz w:val="28"/>
          <w:szCs w:val="28"/>
        </w:rPr>
        <w:t xml:space="preserve">, na qualidade de vencedora do </w:t>
      </w:r>
      <w:r w:rsidRPr="00FD3117">
        <w:rPr>
          <w:rFonts w:ascii="Book Antiqua" w:hAnsi="Book Antiqua" w:cs="Consolas"/>
          <w:sz w:val="28"/>
          <w:szCs w:val="28"/>
        </w:rPr>
        <w:t>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FD3117">
        <w:rPr>
          <w:rFonts w:ascii="Book Antiqua" w:hAnsi="Book Antiqua" w:cs="Consolas"/>
          <w:sz w:val="28"/>
          <w:szCs w:val="28"/>
        </w:rPr>
        <w:t>/2019</w:t>
      </w:r>
      <w:r w:rsidRPr="00FD3117">
        <w:rPr>
          <w:rFonts w:ascii="Book Antiqua" w:hAnsi="Book Antiqua"/>
          <w:sz w:val="28"/>
          <w:szCs w:val="28"/>
        </w:rPr>
        <w:t xml:space="preserve">, doravante denominada </w:t>
      </w:r>
      <w:r w:rsidRPr="00FD3117">
        <w:rPr>
          <w:rFonts w:ascii="Book Antiqua" w:hAnsi="Book Antiqua"/>
          <w:b/>
          <w:sz w:val="28"/>
          <w:szCs w:val="28"/>
        </w:rPr>
        <w:t>CONTRATADA</w:t>
      </w:r>
      <w:r w:rsidRPr="00FD3117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</w:t>
      </w:r>
      <w:r>
        <w:rPr>
          <w:rFonts w:ascii="Book Antiqua" w:hAnsi="Book Antiqua"/>
          <w:sz w:val="28"/>
          <w:szCs w:val="28"/>
        </w:rPr>
        <w:t>72</w:t>
      </w:r>
      <w:r w:rsidRPr="00FD3117">
        <w:rPr>
          <w:rFonts w:ascii="Book Antiqua" w:hAnsi="Book Antiqua"/>
          <w:sz w:val="28"/>
          <w:szCs w:val="28"/>
        </w:rPr>
        <w:t>/2019, com as seguintes cláusulas: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1.1 –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741969">
        <w:rPr>
          <w:rFonts w:ascii="Book Antiqua" w:hAnsi="Book Antiqua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 xml:space="preserve"> e seus anexos; b) Proposta de </w:t>
      </w:r>
      <w:r w:rsidR="00115AFA">
        <w:rPr>
          <w:rFonts w:ascii="Book Antiqua" w:hAnsi="Book Antiqua" w:cs="Consolas"/>
          <w:sz w:val="28"/>
          <w:szCs w:val="28"/>
        </w:rPr>
        <w:t>10 de outubro</w:t>
      </w:r>
      <w:bookmarkStart w:id="0" w:name="_GoBack"/>
      <w:bookmarkEnd w:id="0"/>
      <w:r w:rsidRPr="00741969">
        <w:rPr>
          <w:rFonts w:ascii="Book Antiqua" w:hAnsi="Book Antiqua" w:cs="Consolas"/>
          <w:sz w:val="28"/>
          <w:szCs w:val="28"/>
        </w:rPr>
        <w:t xml:space="preserve"> </w:t>
      </w:r>
      <w:proofErr w:type="spellStart"/>
      <w:r w:rsidRPr="00741969">
        <w:rPr>
          <w:rFonts w:ascii="Book Antiqua" w:hAnsi="Book Antiqua" w:cs="Consolas"/>
          <w:sz w:val="28"/>
          <w:szCs w:val="28"/>
        </w:rPr>
        <w:t>de</w:t>
      </w:r>
      <w:proofErr w:type="spellEnd"/>
      <w:r w:rsidRPr="00741969">
        <w:rPr>
          <w:rFonts w:ascii="Book Antiqua" w:hAnsi="Book Antiqua" w:cs="Consolas"/>
          <w:sz w:val="28"/>
          <w:szCs w:val="28"/>
        </w:rPr>
        <w:t xml:space="preserve"> 2019, apresentada pela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; c) Ata da sessão do 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741969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741969">
        <w:rPr>
          <w:rFonts w:ascii="Book Antiqua" w:hAnsi="Book Antiqua" w:cs="Consolas"/>
          <w:sz w:val="28"/>
          <w:szCs w:val="28"/>
        </w:rPr>
        <w:t xml:space="preserve">Este contrato vigorará por 12 (doze) meses, contados da data indicada pelo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1" w:name="OLE_LINK33"/>
      <w:r w:rsidRPr="00741969">
        <w:rPr>
          <w:rFonts w:ascii="Book Antiqua" w:hAnsi="Book Antiqua" w:cs="Consolas"/>
          <w:b/>
          <w:sz w:val="28"/>
          <w:szCs w:val="28"/>
        </w:rPr>
        <w:t>2.2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bookmarkEnd w:id="1"/>
      <w:r w:rsidRPr="00741969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deverá entregar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2.3 –</w:t>
      </w:r>
      <w:r w:rsidRPr="00741969">
        <w:rPr>
          <w:rFonts w:ascii="Book Antiqua" w:hAnsi="Book Antiqua" w:cs="Consolas"/>
          <w:sz w:val="28"/>
          <w:szCs w:val="28"/>
        </w:rPr>
        <w:t xml:space="preserve"> O Atestado de Recebimento será emitido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 xml:space="preserve">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2977F8" w:rsidRDefault="002977F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 w:rsidRPr="008E0707">
        <w:rPr>
          <w:rFonts w:ascii="Book Antiqua" w:hAnsi="Book Antiqua"/>
          <w:sz w:val="28"/>
          <w:szCs w:val="28"/>
        </w:rPr>
        <w:t xml:space="preserve"> O prazo de garantia do objeto será de 12 (doze) meses, contados a partir da data de emissão do Termo de Recebimento Definitivo.</w:t>
      </w:r>
    </w:p>
    <w:p w:rsidR="00863458" w:rsidRPr="008E0707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CONDIÇÕES DE FORNECIMENTO, DE RECEBIMENTO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3.1 –</w:t>
      </w:r>
      <w:r w:rsidRPr="00741969">
        <w:rPr>
          <w:rFonts w:ascii="Book Antiqua" w:hAnsi="Book Antiqua" w:cs="Consolas"/>
          <w:sz w:val="28"/>
          <w:szCs w:val="28"/>
        </w:rPr>
        <w:t xml:space="preserve">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741969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3.2.1 – </w:t>
      </w:r>
      <w:r w:rsidRPr="00741969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741969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</w:t>
      </w:r>
      <w:proofErr w:type="gramEnd"/>
      <w:r w:rsidRPr="00741969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. Disponibilizar</w:t>
      </w:r>
      <w:r w:rsidRPr="005B45AC">
        <w:rPr>
          <w:rFonts w:ascii="Book Antiqua" w:hAnsi="Book Antiqua"/>
          <w:sz w:val="28"/>
          <w:szCs w:val="28"/>
        </w:rPr>
        <w:t xml:space="preserve"> pessoal suficiente e adequado para a descarga, para a movimentação e para a efetiva entrega dos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5B45AC">
        <w:rPr>
          <w:rFonts w:ascii="Book Antiqua" w:hAnsi="Book Antiqua"/>
          <w:sz w:val="28"/>
          <w:szCs w:val="28"/>
        </w:rPr>
        <w:t xml:space="preserve"> a este </w:t>
      </w:r>
      <w:r>
        <w:rPr>
          <w:rFonts w:ascii="Book Antiqua" w:hAnsi="Book Antiqua"/>
          <w:sz w:val="28"/>
          <w:szCs w:val="28"/>
        </w:rPr>
        <w:t>Município de Pirajuí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Local de entrega: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</w:t>
      </w:r>
      <w:r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c)</w:t>
      </w:r>
      <w:r w:rsidRPr="00741969">
        <w:rPr>
          <w:rFonts w:ascii="Book Antiqua" w:hAnsi="Book Antiqua" w:cs="Consolas"/>
          <w:sz w:val="28"/>
          <w:szCs w:val="28"/>
        </w:rPr>
        <w:t xml:space="preserve"> H</w:t>
      </w:r>
      <w:r w:rsidRPr="00741969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741969">
        <w:rPr>
          <w:rFonts w:ascii="Book Antiqua" w:hAnsi="Book Antiqua" w:cs="Consolas"/>
          <w:sz w:val="28"/>
          <w:szCs w:val="28"/>
        </w:rPr>
        <w:t>Por ocasião da entrega, 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 xml:space="preserve"> ter</w:t>
      </w:r>
      <w:r>
        <w:rPr>
          <w:rFonts w:ascii="Book Antiqua" w:hAnsi="Book Antiqua" w:cs="Consolas"/>
          <w:sz w:val="28"/>
          <w:szCs w:val="28"/>
        </w:rPr>
        <w:t>ão</w:t>
      </w:r>
      <w:r w:rsidRPr="00741969">
        <w:rPr>
          <w:rFonts w:ascii="Book Antiqua" w:hAnsi="Book Antiqua" w:cs="Consolas"/>
          <w:sz w:val="28"/>
          <w:szCs w:val="28"/>
        </w:rPr>
        <w:t xml:space="preserve"> suas características confrontadas com as especificações contidas no edital e na </w:t>
      </w:r>
      <w:r w:rsidRPr="00741969">
        <w:rPr>
          <w:rFonts w:ascii="Book Antiqua" w:hAnsi="Book Antiqua" w:cs="Consolas"/>
          <w:sz w:val="28"/>
          <w:szCs w:val="28"/>
        </w:rPr>
        <w:lastRenderedPageBreak/>
        <w:t>proposta ofertada durante o certame licitatório, principalmente no tocante à unidade de fornecimento e à marca indicada, sob pena de recusa de recebimento.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741969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a)</w:t>
      </w:r>
      <w:r w:rsidRPr="00741969">
        <w:rPr>
          <w:rFonts w:ascii="Book Antiqua" w:hAnsi="Book Antiqua" w:cs="Consolas"/>
          <w:sz w:val="28"/>
          <w:szCs w:val="28"/>
        </w:rPr>
        <w:t xml:space="preserve"> Rejeitá-lo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no todo ou em parte se não corresponder às especificações do Termo de Referência anexo ao Edital, determinando sua substituição/correção;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Determinar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sua complementação se houver diferença de quantidades ou de partes.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741969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3.6 – </w:t>
      </w:r>
      <w:r w:rsidRPr="00741969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741969">
        <w:rPr>
          <w:rFonts w:ascii="Book Antiqua" w:hAnsi="Book Antiqua" w:cs="Consolas"/>
          <w:sz w:val="28"/>
          <w:szCs w:val="28"/>
        </w:rPr>
        <w:t>entregue</w:t>
      </w:r>
      <w:r>
        <w:rPr>
          <w:rFonts w:ascii="Book Antiqua" w:hAnsi="Book Antiqua" w:cs="Consolas"/>
          <w:sz w:val="28"/>
          <w:szCs w:val="28"/>
        </w:rPr>
        <w:t>s.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3.7 –</w:t>
      </w:r>
      <w:r w:rsidRPr="00741969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QUARTA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 –</w:t>
      </w:r>
      <w:r w:rsidRPr="00741969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D356D4" w:rsidRPr="00D356D4">
        <w:rPr>
          <w:rFonts w:ascii="Book Antiqua" w:hAnsi="Book Antiqua" w:cs="Consolas"/>
          <w:b/>
          <w:sz w:val="28"/>
          <w:szCs w:val="28"/>
        </w:rPr>
        <w:t xml:space="preserve">R$ </w:t>
      </w:r>
      <w:r w:rsidR="00D356D4" w:rsidRPr="00D356D4">
        <w:rPr>
          <w:rFonts w:ascii="Book Antiqua" w:hAnsi="Book Antiqua"/>
          <w:b/>
          <w:sz w:val="28"/>
          <w:szCs w:val="28"/>
        </w:rPr>
        <w:t>9.984,84 (NOVE MIL E NOVECENTOS E OITENTA E QUATRO REAIS E OITENTA E QUATRO CENTAVOS</w:t>
      </w:r>
      <w:r w:rsidR="00D356D4" w:rsidRPr="00D356D4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, o qual correrá por conta da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Funciona</w:t>
      </w:r>
      <w:r>
        <w:rPr>
          <w:rFonts w:ascii="Book Antiqua" w:hAnsi="Book Antiqua" w:cs="Consolas"/>
          <w:sz w:val="28"/>
          <w:szCs w:val="28"/>
        </w:rPr>
        <w:t>is</w:t>
      </w:r>
      <w:r w:rsidRPr="00741969">
        <w:rPr>
          <w:rFonts w:ascii="Book Antiqua" w:hAnsi="Book Antiqua" w:cs="Consolas"/>
          <w:sz w:val="28"/>
          <w:szCs w:val="28"/>
        </w:rPr>
        <w:t xml:space="preserve"> Programática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: </w:t>
      </w:r>
    </w:p>
    <w:p w:rsidR="00863458" w:rsidRPr="00741969" w:rsidRDefault="00863458" w:rsidP="0086345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633.</w:t>
      </w:r>
    </w:p>
    <w:p w:rsidR="00863458" w:rsidRPr="00741969" w:rsidRDefault="00863458" w:rsidP="0086345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635.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4.2 –</w:t>
      </w:r>
      <w:r w:rsidRPr="00741969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</w:t>
      </w:r>
      <w:proofErr w:type="gramStart"/>
      <w:r w:rsidRPr="00741969">
        <w:rPr>
          <w:rFonts w:ascii="Book Antiqua" w:hAnsi="Book Antiqua" w:cs="Consolas"/>
          <w:sz w:val="28"/>
          <w:szCs w:val="28"/>
        </w:rPr>
        <w:t>depósito(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s) em conta corrente em nome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4.3 –</w:t>
      </w:r>
      <w:r w:rsidRPr="00741969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>, o prazo para sua regularização.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4.4 –</w:t>
      </w:r>
      <w:r w:rsidRPr="00741969">
        <w:rPr>
          <w:rFonts w:ascii="Book Antiqua" w:hAnsi="Book Antiqua" w:cs="Consolas"/>
          <w:sz w:val="28"/>
          <w:szCs w:val="28"/>
        </w:rPr>
        <w:t xml:space="preserve"> Caso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4.5 –</w:t>
      </w:r>
      <w:r w:rsidRPr="00741969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4.6 –</w:t>
      </w:r>
      <w:r w:rsidRPr="00741969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4.7 –</w:t>
      </w:r>
      <w:r w:rsidRPr="00741969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4.8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4.9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</w:t>
      </w:r>
      <w:r w:rsidRPr="00741969">
        <w:rPr>
          <w:rFonts w:ascii="Book Antiqua" w:hAnsi="Book Antiqua" w:cs="Consolas"/>
          <w:sz w:val="28"/>
          <w:szCs w:val="28"/>
        </w:rPr>
        <w:lastRenderedPageBreak/>
        <w:t xml:space="preserve">comprovação documental de que está cumprindo as obrigações do plano de recuperação extrajudicial.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4.10 –</w:t>
      </w:r>
      <w:r w:rsidRPr="00741969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QUINTA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obriga-se a: </w:t>
      </w: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5.1 – </w:t>
      </w:r>
      <w:r w:rsidRPr="00C919AB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863458" w:rsidRPr="00D82B41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5.2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Arcar com as despesas de carga e descarga e de frete referentes à entrega do objeto, inclusive as decorrentes da devolução e da reposição dos produtos recusados por não atenderem ao Edital.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5.3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5.4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Assegurar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o prazo de garantia especificado.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pelos encargos trabalhistas, previdenciários, fiscais, comerciais resultantes da execução deste Contrato;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5.5.1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inadimplência da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não transfere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a responsabilidade de seu pagamento, nem poderá onerar o objeto deste Contrato.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5.7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por danos causados diretamente à Administração ou a terceiros, decorrentes de sua culpa ou dolo na execução do objeto, não </w:t>
      </w:r>
      <w:r w:rsidRPr="00D82B41">
        <w:rPr>
          <w:rFonts w:ascii="Book Antiqua" w:hAnsi="Book Antiqua"/>
          <w:sz w:val="28"/>
          <w:szCs w:val="28"/>
        </w:rPr>
        <w:lastRenderedPageBreak/>
        <w:t xml:space="preserve">excluindo ou reduzindo essa responsabilidade a fiscalização ou o acompanhamento pelo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5.8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D82B41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5.9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à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>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SEXTA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6.1 –</w:t>
      </w:r>
      <w:r w:rsidRPr="00741969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6.2 –</w:t>
      </w:r>
      <w:r w:rsidRPr="00741969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6.3 –</w:t>
      </w:r>
      <w:r w:rsidRPr="00741969">
        <w:rPr>
          <w:rFonts w:ascii="Book Antiqua" w:hAnsi="Book Antiqua" w:cs="Consolas"/>
          <w:sz w:val="28"/>
          <w:szCs w:val="28"/>
        </w:rPr>
        <w:t xml:space="preserve"> Comunicar à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qualquer irregularidade no fornecimento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863458" w:rsidRPr="00741969" w:rsidRDefault="00863458" w:rsidP="0086345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863458" w:rsidRPr="00741969" w:rsidRDefault="00863458" w:rsidP="00863458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4646A2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4646A2">
        <w:rPr>
          <w:rFonts w:ascii="Book Antiqua" w:hAnsi="Book Antiqua" w:cs="Consolas"/>
          <w:sz w:val="28"/>
          <w:szCs w:val="28"/>
        </w:rPr>
        <w:t xml:space="preserve">– Fica nomeada como gestora do contrato, 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4646A2">
        <w:rPr>
          <w:rFonts w:ascii="Book Antiqua" w:hAnsi="Book Antiqua" w:cs="Consolas"/>
          <w:bCs/>
          <w:sz w:val="28"/>
          <w:szCs w:val="28"/>
        </w:rPr>
        <w:t>.</w:t>
      </w:r>
    </w:p>
    <w:p w:rsidR="00863458" w:rsidRPr="00741969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7.1.1 –</w:t>
      </w:r>
      <w:r w:rsidRPr="00741969">
        <w:rPr>
          <w:rFonts w:ascii="Book Antiqua" w:hAnsi="Book Antiqua" w:cs="Consolas"/>
          <w:sz w:val="28"/>
          <w:szCs w:val="28"/>
        </w:rPr>
        <w:t xml:space="preserve"> No desempenho de suas atividades é assegurado a gestora do contrato o direito de verificar a perfeita execução do presente contrato em todos os termos e condições</w:t>
      </w:r>
      <w:r w:rsidRPr="00741969">
        <w:rPr>
          <w:rFonts w:ascii="Book Antiqua" w:hAnsi="Book Antiqua" w:cs="Consolas"/>
          <w:bCs/>
          <w:sz w:val="28"/>
          <w:szCs w:val="28"/>
        </w:rPr>
        <w:t>.</w:t>
      </w:r>
    </w:p>
    <w:p w:rsidR="00863458" w:rsidRDefault="00863458" w:rsidP="00863458">
      <w:pPr>
        <w:ind w:left="0" w:right="-1"/>
        <w:rPr>
          <w:rFonts w:ascii="Book Antiqua" w:hAnsi="Book Antiqua" w:cs="Consolas"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CLÁUSULA OITAVA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8.1 –</w:t>
      </w:r>
      <w:r w:rsidRPr="00741969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8.2 –</w:t>
      </w:r>
      <w:r w:rsidRPr="00741969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8.3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8.4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8.5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8.6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8.7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lastRenderedPageBreak/>
        <w:t>CLÁUSULA NONA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741969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741969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863458" w:rsidRDefault="00863458" w:rsidP="00863458">
      <w:pPr>
        <w:ind w:left="0" w:right="-1"/>
        <w:contextualSpacing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863458" w:rsidRPr="00FF1E76" w:rsidRDefault="00863458" w:rsidP="00863458">
      <w:pPr>
        <w:ind w:left="0" w:right="-1"/>
        <w:contextualSpacing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863458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MUNICÍPIO DE PIRAJUÍ</w:t>
      </w:r>
    </w:p>
    <w:p w:rsidR="00863458" w:rsidRPr="00FF1E76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863458" w:rsidRPr="00FF1E76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CONTRATANTE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D356D4" w:rsidRDefault="00D356D4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color w:val="000000"/>
          <w:sz w:val="28"/>
          <w:szCs w:val="28"/>
        </w:rPr>
      </w:pPr>
      <w:r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Pr="00091C84">
        <w:rPr>
          <w:rFonts w:ascii="Book Antiqua" w:hAnsi="Book Antiqua" w:cs="Consolas"/>
          <w:b/>
          <w:color w:val="000000"/>
          <w:sz w:val="28"/>
          <w:szCs w:val="28"/>
        </w:rPr>
        <w:t xml:space="preserve">PRADO MÓVEIS E EQUIPAMENTOS </w:t>
      </w:r>
    </w:p>
    <w:p w:rsidR="00A04DFE" w:rsidRDefault="00D356D4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091C84">
        <w:rPr>
          <w:rFonts w:ascii="Book Antiqua" w:hAnsi="Book Antiqua" w:cs="Consolas"/>
          <w:b/>
          <w:color w:val="000000"/>
          <w:sz w:val="28"/>
          <w:szCs w:val="28"/>
        </w:rPr>
        <w:t>PARA ESCRITÓRIOS CATANDUVA LTDA</w:t>
      </w:r>
      <w:r w:rsidRPr="00091C84">
        <w:rPr>
          <w:rFonts w:ascii="Book Antiqua" w:hAnsi="Book Antiqua" w:cs="Arial"/>
          <w:b/>
          <w:sz w:val="28"/>
          <w:szCs w:val="28"/>
        </w:rPr>
        <w:t>.</w:t>
      </w:r>
    </w:p>
    <w:p w:rsidR="00863458" w:rsidRPr="00A33AE8" w:rsidRDefault="002977F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BRUNO JOSÉ REIS PRADO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CONTRATADA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W w:w="103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72"/>
      </w:tblGrid>
      <w:tr w:rsidR="00863458" w:rsidRPr="00236D1C" w:rsidTr="00967563">
        <w:trPr>
          <w:trHeight w:val="720"/>
          <w:jc w:val="center"/>
        </w:trPr>
        <w:tc>
          <w:tcPr>
            <w:tcW w:w="5524" w:type="dxa"/>
          </w:tcPr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TESTEMUNHAS: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MARCUS VINICIUS C. DA SILVA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863458" w:rsidRPr="00F16AAF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F16AAF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863458" w:rsidRPr="003927B3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3927B3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872" w:type="dxa"/>
          </w:tcPr>
          <w:p w:rsidR="00863458" w:rsidRPr="00F16AAF" w:rsidRDefault="00863458" w:rsidP="00967563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F16AAF" w:rsidRDefault="00863458" w:rsidP="00967563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F16AAF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DUCIELE DA SILVA N. DE MELO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863458" w:rsidRPr="00236D1C" w:rsidRDefault="00863458" w:rsidP="006026C0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236D1C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236D1C">
        <w:rPr>
          <w:rFonts w:ascii="Book Antiqua" w:hAnsi="Book Antiqua" w:cs="Consolas"/>
          <w:b/>
          <w:sz w:val="28"/>
          <w:szCs w:val="28"/>
        </w:rPr>
        <w:t>GESTOR</w:t>
      </w:r>
      <w:r w:rsidR="006026C0">
        <w:rPr>
          <w:rFonts w:ascii="Book Antiqua" w:hAnsi="Book Antiqua" w:cs="Consolas"/>
          <w:b/>
          <w:sz w:val="28"/>
          <w:szCs w:val="28"/>
        </w:rPr>
        <w:t>A</w:t>
      </w:r>
      <w:r w:rsidRPr="00236D1C">
        <w:rPr>
          <w:rFonts w:ascii="Book Antiqua" w:hAnsi="Book Antiqua" w:cs="Consolas"/>
          <w:b/>
          <w:sz w:val="28"/>
          <w:szCs w:val="28"/>
        </w:rPr>
        <w:t xml:space="preserve"> DO CONTRATO:</w:t>
      </w:r>
    </w:p>
    <w:p w:rsidR="00863458" w:rsidRDefault="00863458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6026C0" w:rsidRPr="006026C0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 w:cs="Consolas"/>
          <w:b/>
          <w:sz w:val="28"/>
          <w:szCs w:val="28"/>
        </w:rPr>
        <w:t>DENISE GUIMARÃES DE OLIVEIRA</w:t>
      </w:r>
    </w:p>
    <w:p w:rsidR="006026C0" w:rsidRPr="006026C0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 w:cs="Consolas"/>
          <w:b/>
          <w:sz w:val="28"/>
          <w:szCs w:val="28"/>
        </w:rPr>
        <w:t>DIRETORA DE DIVISÃO DE SAÚDE</w:t>
      </w:r>
    </w:p>
    <w:p w:rsidR="00863458" w:rsidRPr="00236D1C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</w:p>
    <w:p w:rsidR="006026C0" w:rsidRDefault="006026C0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A04DFE" w:rsidRDefault="00A04DFE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863458" w:rsidRPr="00B1584A" w:rsidRDefault="00863458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  <w:r w:rsidRPr="00B1584A">
        <w:rPr>
          <w:rFonts w:ascii="Book Antiqua" w:hAnsi="Book Antiqua" w:cs="Consolas"/>
          <w:sz w:val="32"/>
          <w:szCs w:val="28"/>
        </w:rPr>
        <w:lastRenderedPageBreak/>
        <w:t>TERMO DE CIÊNCIA E DE NOTIFICAÇÃO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863458" w:rsidRPr="00033735" w:rsidRDefault="00863458" w:rsidP="00863458">
      <w:pPr>
        <w:ind w:left="0" w:right="-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="00D356D4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D356D4" w:rsidRPr="00091C84">
        <w:rPr>
          <w:rFonts w:ascii="Book Antiqua" w:hAnsi="Book Antiqua" w:cs="Consolas"/>
          <w:b/>
          <w:color w:val="000000"/>
          <w:sz w:val="28"/>
          <w:szCs w:val="28"/>
        </w:rPr>
        <w:t>PRADO MÓVEIS E EQUIPAMENTOS PARA ESCRITÓRIOS CATANDUVA LTDA</w:t>
      </w:r>
      <w:r w:rsidR="00D356D4" w:rsidRPr="00091C84">
        <w:rPr>
          <w:rFonts w:ascii="Book Antiqua" w:hAnsi="Book Antiqua" w:cs="Arial"/>
          <w:b/>
          <w:sz w:val="28"/>
          <w:szCs w:val="28"/>
        </w:rPr>
        <w:t>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="00A04DFE">
        <w:rPr>
          <w:rFonts w:ascii="Book Antiqua" w:hAnsi="Book Antiqua" w:cs="Consolas"/>
          <w:sz w:val="28"/>
          <w:szCs w:val="28"/>
        </w:rPr>
        <w:t>0</w:t>
      </w:r>
      <w:r w:rsidR="00D356D4">
        <w:rPr>
          <w:rFonts w:ascii="Book Antiqua" w:hAnsi="Book Antiqua" w:cs="Consolas"/>
          <w:sz w:val="28"/>
          <w:szCs w:val="28"/>
        </w:rPr>
        <w:t>60</w:t>
      </w:r>
      <w:r>
        <w:rPr>
          <w:rFonts w:ascii="Book Antiqua" w:hAnsi="Book Antiqua" w:cs="Consolas"/>
          <w:sz w:val="28"/>
          <w:szCs w:val="28"/>
        </w:rPr>
        <w:t>/2019</w:t>
      </w:r>
    </w:p>
    <w:p w:rsidR="00863458" w:rsidRPr="003202BC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230600">
        <w:rPr>
          <w:rFonts w:ascii="Book Antiqua" w:hAnsi="Book Antiqua" w:cs="Consolas"/>
          <w:sz w:val="28"/>
          <w:szCs w:val="28"/>
        </w:rPr>
        <w:t>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ADVOGADO/Nº OAB:</w:t>
      </w:r>
      <w:r w:rsidRPr="00B1584A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B1584A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B1584A">
        <w:rPr>
          <w:rFonts w:ascii="Book Antiqua" w:hAnsi="Book Antiqua" w:cs="Consolas"/>
          <w:sz w:val="28"/>
          <w:szCs w:val="28"/>
        </w:rPr>
        <w:t xml:space="preserve"> / 209.005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b/>
          <w:sz w:val="28"/>
          <w:szCs w:val="28"/>
        </w:rPr>
        <w:t>1.</w:t>
      </w:r>
      <w:r w:rsidRPr="00B1584A">
        <w:rPr>
          <w:rFonts w:ascii="Book Antiqua" w:hAnsi="Book Antiqua" w:cs="Consolas"/>
          <w:b/>
          <w:sz w:val="28"/>
          <w:szCs w:val="28"/>
        </w:rPr>
        <w:tab/>
        <w:t>Estamos</w:t>
      </w:r>
      <w:proofErr w:type="gramEnd"/>
      <w:r w:rsidRPr="00B1584A">
        <w:rPr>
          <w:rFonts w:ascii="Book Antiqua" w:hAnsi="Book Antiqua" w:cs="Consolas"/>
          <w:b/>
          <w:sz w:val="28"/>
          <w:szCs w:val="28"/>
        </w:rPr>
        <w:t xml:space="preserve"> CIENTES de que: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b)</w:t>
      </w:r>
      <w:r w:rsidRPr="00B1584A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c)</w:t>
      </w:r>
      <w:r w:rsidRPr="00B1584A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d)</w:t>
      </w:r>
      <w:r w:rsidRPr="00B1584A">
        <w:rPr>
          <w:rFonts w:ascii="Book Antiqua" w:hAnsi="Book Antiqua" w:cs="Consolas"/>
          <w:sz w:val="28"/>
          <w:szCs w:val="28"/>
        </w:rPr>
        <w:tab/>
        <w:t>Qualquer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2.</w:t>
      </w:r>
      <w:r w:rsidRPr="00B1584A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acompanhamento dos atos do processo até seu julgamento final e consequente publicação;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lastRenderedPageBreak/>
        <w:t>b)</w:t>
      </w:r>
      <w:r w:rsidRPr="00B1584A">
        <w:rPr>
          <w:rFonts w:ascii="Book Antiqua" w:hAnsi="Book Antiqua" w:cs="Consolas"/>
          <w:sz w:val="28"/>
          <w:szCs w:val="28"/>
        </w:rPr>
        <w:tab/>
        <w:t>Se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ED53D8" w:rsidRDefault="00ED53D8" w:rsidP="00863458">
      <w:pPr>
        <w:ind w:left="0" w:right="-1"/>
        <w:jc w:val="center"/>
        <w:rPr>
          <w:rFonts w:ascii="Book Antiqua" w:eastAsia="MS Mincho" w:hAnsi="Book Antiqua" w:cs="Consolas"/>
          <w:b/>
          <w:bCs/>
          <w:sz w:val="28"/>
          <w:szCs w:val="24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t>PIRAJUÍ, 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01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4"/>
        </w:rPr>
        <w:t>NOVEMBRO</w:t>
      </w:r>
      <w:proofErr w:type="gramEnd"/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 DE 2019.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6026C0" w:rsidRPr="00900535" w:rsidRDefault="006026C0" w:rsidP="006026C0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900535">
        <w:rPr>
          <w:rFonts w:ascii="Book Antiqua" w:hAnsi="Book Antiqua" w:cs="Consolas"/>
          <w:sz w:val="28"/>
          <w:szCs w:val="28"/>
        </w:rPr>
        <w:t>Nome: Denise Guimarães de Oliveira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Cargo: Diretora da Divisão de Saúde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CPF: 405.834.448-22</w:t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  <w:t>RG: 47.358.078-0 SSP/SP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Data de Nascimento: 16/04/1991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Endereço residencial completo: Avenida dos Cardeais nº 161 – Bairro Pirajuí C – CEP 16.600-000 – Pirajuí – SP.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8" w:history="1">
        <w:r w:rsidRPr="00900535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E-mail pessoal: denisegdoliveira@gmail.com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Telefone: (0XX14) 3572-1030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PELO CONTRATANTE: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 w:rsidRPr="00B1584A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B1584A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Cargo: Prefeito Municipal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CPF: 382.854.078-37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>RG: 34.384.708-5 SSP/SP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Data de Nascimento: 23/10/1989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1584A">
        <w:rPr>
          <w:rFonts w:ascii="Book Antiqua" w:hAnsi="Book Antiqua" w:cs="Consolas"/>
          <w:sz w:val="28"/>
          <w:szCs w:val="28"/>
        </w:rPr>
        <w:t xml:space="preserve">Centro – CEP 16.600-000 – Pirajuí – SP.  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pessoal: </w:t>
      </w:r>
      <w:hyperlink r:id="rId10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Telefone: (0XX14) 3572-8222</w:t>
      </w: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br w:type="page"/>
      </w: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lastRenderedPageBreak/>
        <w:t>PELO CONTRATADO: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2977F8" w:rsidRPr="00D67486" w:rsidRDefault="002977F8" w:rsidP="002977F8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Nome: </w:t>
      </w:r>
      <w:r>
        <w:rPr>
          <w:rFonts w:ascii="Book Antiqua" w:hAnsi="Book Antiqua" w:cs="Consolas"/>
          <w:sz w:val="28"/>
          <w:szCs w:val="28"/>
        </w:rPr>
        <w:t>Bruno José Reis Prado</w:t>
      </w:r>
    </w:p>
    <w:p w:rsidR="002977F8" w:rsidRPr="00D67486" w:rsidRDefault="002977F8" w:rsidP="002977F8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Cargo: </w:t>
      </w:r>
      <w:r>
        <w:rPr>
          <w:rFonts w:ascii="Book Antiqua" w:hAnsi="Book Antiqua" w:cs="Consolas"/>
          <w:sz w:val="28"/>
          <w:szCs w:val="28"/>
        </w:rPr>
        <w:t>Comerciante</w:t>
      </w:r>
    </w:p>
    <w:p w:rsidR="002977F8" w:rsidRPr="00D67486" w:rsidRDefault="002977F8" w:rsidP="002977F8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>CPF:</w:t>
      </w:r>
      <w:r>
        <w:rPr>
          <w:rFonts w:ascii="Book Antiqua" w:hAnsi="Book Antiqua" w:cs="Consolas"/>
          <w:sz w:val="28"/>
          <w:szCs w:val="28"/>
        </w:rPr>
        <w:t xml:space="preserve"> 226.205.978-03</w:t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  <w:t xml:space="preserve">RG: </w:t>
      </w:r>
      <w:r>
        <w:rPr>
          <w:rFonts w:ascii="Book Antiqua" w:hAnsi="Book Antiqua" w:cs="Consolas"/>
          <w:sz w:val="28"/>
          <w:szCs w:val="28"/>
        </w:rPr>
        <w:t>33.073.943</w:t>
      </w:r>
      <w:r w:rsidRPr="00D67486">
        <w:rPr>
          <w:rFonts w:ascii="Book Antiqua" w:hAnsi="Book Antiqua" w:cs="Consolas"/>
          <w:sz w:val="28"/>
          <w:szCs w:val="28"/>
        </w:rPr>
        <w:t xml:space="preserve"> SSP/SP</w:t>
      </w:r>
    </w:p>
    <w:p w:rsidR="002977F8" w:rsidRPr="00D67486" w:rsidRDefault="002977F8" w:rsidP="002977F8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Data de Nascimento: </w:t>
      </w:r>
      <w:r>
        <w:rPr>
          <w:rFonts w:ascii="Book Antiqua" w:hAnsi="Book Antiqua" w:cs="Consolas"/>
          <w:sz w:val="28"/>
          <w:szCs w:val="28"/>
        </w:rPr>
        <w:t>12/07/1982</w:t>
      </w:r>
    </w:p>
    <w:p w:rsidR="002977F8" w:rsidRPr="00D67486" w:rsidRDefault="002977F8" w:rsidP="002977F8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Endereço residencial completo: </w:t>
      </w:r>
      <w:r>
        <w:rPr>
          <w:rFonts w:ascii="Book Antiqua" w:hAnsi="Book Antiqua" w:cs="Consolas"/>
          <w:sz w:val="28"/>
          <w:szCs w:val="28"/>
        </w:rPr>
        <w:t>Rua Caarapó nº 215 – Bairro Jardim Salles – CEP 15.804-340 – Catanduva – SP</w:t>
      </w:r>
      <w:r w:rsidRPr="00D67486">
        <w:rPr>
          <w:rFonts w:ascii="Book Antiqua" w:hAnsi="Book Antiqua" w:cs="Consolas"/>
          <w:sz w:val="28"/>
          <w:szCs w:val="28"/>
        </w:rPr>
        <w:t>.</w:t>
      </w:r>
    </w:p>
    <w:p w:rsidR="002977F8" w:rsidRPr="00D67486" w:rsidRDefault="002977F8" w:rsidP="002977F8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E-mail institucional: </w:t>
      </w:r>
      <w:r>
        <w:rPr>
          <w:rFonts w:ascii="Book Antiqua" w:hAnsi="Book Antiqua" w:cs="Consolas"/>
          <w:sz w:val="28"/>
          <w:szCs w:val="28"/>
        </w:rPr>
        <w:t>pradomoveis@pradomoveis.com.br</w:t>
      </w:r>
    </w:p>
    <w:p w:rsidR="002977F8" w:rsidRPr="00D67486" w:rsidRDefault="002977F8" w:rsidP="002977F8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E-mail pessoal: </w:t>
      </w:r>
      <w:r>
        <w:rPr>
          <w:rFonts w:ascii="Book Antiqua" w:hAnsi="Book Antiqua" w:cs="Consolas"/>
          <w:sz w:val="28"/>
          <w:szCs w:val="28"/>
        </w:rPr>
        <w:t>pradomoveis@pradomoveis.com.br</w:t>
      </w:r>
    </w:p>
    <w:p w:rsidR="00863458" w:rsidRPr="00B1584A" w:rsidRDefault="002977F8" w:rsidP="002977F8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Telefone: </w:t>
      </w:r>
      <w:r w:rsidRPr="00B25244">
        <w:rPr>
          <w:rFonts w:ascii="Book Antiqua" w:hAnsi="Book Antiqua" w:cs="Consolas"/>
          <w:sz w:val="28"/>
          <w:szCs w:val="28"/>
        </w:rPr>
        <w:t>(0XX</w:t>
      </w:r>
      <w:r>
        <w:rPr>
          <w:rFonts w:ascii="Book Antiqua" w:hAnsi="Book Antiqua" w:cs="Consolas"/>
          <w:sz w:val="28"/>
          <w:szCs w:val="28"/>
        </w:rPr>
        <w:t>17</w:t>
      </w:r>
      <w:r w:rsidRPr="00B25244">
        <w:rPr>
          <w:rFonts w:ascii="Book Antiqua" w:hAnsi="Book Antiqua" w:cs="Consolas"/>
          <w:sz w:val="28"/>
          <w:szCs w:val="28"/>
        </w:rPr>
        <w:t xml:space="preserve">) </w:t>
      </w:r>
      <w:r>
        <w:rPr>
          <w:rFonts w:ascii="Book Antiqua" w:hAnsi="Book Antiqua" w:cs="Consolas"/>
          <w:sz w:val="28"/>
          <w:szCs w:val="28"/>
        </w:rPr>
        <w:t>3522-8480</w:t>
      </w: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Default="00863458" w:rsidP="00863458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F088B" w:rsidRDefault="00863458" w:rsidP="00863458">
      <w:pPr>
        <w:pStyle w:val="Livro"/>
        <w:spacing w:before="0" w:after="0"/>
        <w:ind w:right="-1"/>
        <w:rPr>
          <w:rFonts w:ascii="Book Antiqua" w:hAnsi="Book Antiqua"/>
          <w:sz w:val="28"/>
          <w:szCs w:val="28"/>
        </w:rPr>
      </w:pPr>
      <w:r w:rsidRPr="00BF088B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6026C0" w:rsidRPr="00B1584A" w:rsidRDefault="006026C0" w:rsidP="006026C0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6026C0" w:rsidRPr="00033735" w:rsidRDefault="006026C0" w:rsidP="006026C0">
      <w:pPr>
        <w:ind w:left="0" w:right="-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="00D356D4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D356D4" w:rsidRPr="00091C84">
        <w:rPr>
          <w:rFonts w:ascii="Book Antiqua" w:hAnsi="Book Antiqua" w:cs="Consolas"/>
          <w:b/>
          <w:color w:val="000000"/>
          <w:sz w:val="28"/>
          <w:szCs w:val="28"/>
        </w:rPr>
        <w:t>PRADO MÓVEIS E EQUIPAMENTOS PARA ESCRITÓRIOS CATANDUVA LTDA</w:t>
      </w:r>
      <w:r w:rsidR="00D356D4" w:rsidRPr="00091C84">
        <w:rPr>
          <w:rFonts w:ascii="Book Antiqua" w:hAnsi="Book Antiqua" w:cs="Arial"/>
          <w:b/>
          <w:sz w:val="28"/>
          <w:szCs w:val="28"/>
        </w:rPr>
        <w:t>.</w:t>
      </w:r>
    </w:p>
    <w:p w:rsidR="006026C0" w:rsidRPr="00B1584A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</w:t>
      </w:r>
      <w:r w:rsidR="00D356D4">
        <w:rPr>
          <w:rFonts w:ascii="Book Antiqua" w:hAnsi="Book Antiqua" w:cs="Consolas"/>
          <w:sz w:val="28"/>
          <w:szCs w:val="28"/>
        </w:rPr>
        <w:t>60</w:t>
      </w:r>
      <w:r>
        <w:rPr>
          <w:rFonts w:ascii="Book Antiqua" w:hAnsi="Book Antiqua" w:cs="Consolas"/>
          <w:sz w:val="28"/>
          <w:szCs w:val="28"/>
        </w:rPr>
        <w:t>/2019</w:t>
      </w:r>
    </w:p>
    <w:p w:rsidR="00863458" w:rsidRPr="003202BC" w:rsidRDefault="006026C0" w:rsidP="006026C0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="00863458" w:rsidRPr="00230600">
        <w:rPr>
          <w:rFonts w:ascii="Book Antiqua" w:hAnsi="Book Antiqua" w:cs="Consolas"/>
          <w:sz w:val="28"/>
          <w:szCs w:val="28"/>
        </w:rPr>
        <w:t>.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908"/>
      </w:tblGrid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BC40BC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="00863458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BC40BC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hyperlink r:id="rId12" w:history="1">
              <w:r w:rsidR="00863458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  <w:r w:rsidRPr="00BF088B">
        <w:rPr>
          <w:rFonts w:ascii="Book Antiqua" w:hAnsi="Book Antiqua" w:cs="Arial"/>
          <w:sz w:val="28"/>
          <w:szCs w:val="28"/>
        </w:rPr>
        <w:t>(*</w:t>
      </w:r>
      <w:proofErr w:type="gramStart"/>
      <w:r w:rsidRPr="00BF088B">
        <w:rPr>
          <w:rFonts w:ascii="Book Antiqua" w:hAnsi="Book Antiqua" w:cs="Arial"/>
          <w:sz w:val="28"/>
          <w:szCs w:val="28"/>
        </w:rPr>
        <w:t>) Não</w:t>
      </w:r>
      <w:proofErr w:type="gramEnd"/>
      <w:r w:rsidRPr="00BF088B">
        <w:rPr>
          <w:rFonts w:ascii="Book Antiqua" w:hAnsi="Book Antiqua" w:cs="Arial"/>
          <w:sz w:val="28"/>
          <w:szCs w:val="28"/>
        </w:rPr>
        <w:t xml:space="preserve"> deve ser o endereço/e-mail do Órgão e/ou Poder. Deve ser o endereço/e-mail onde poderá ser </w:t>
      </w:r>
      <w:proofErr w:type="gramStart"/>
      <w:r w:rsidRPr="00BF088B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BF088B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  <w:r w:rsidRPr="00BF088B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925"/>
      </w:tblGrid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BF088B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lastRenderedPageBreak/>
        <w:t>PIRAJUÍ, 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01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NOVEMBRO DE 2019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Pr="00316627" w:rsidRDefault="00863458" w:rsidP="00863458"/>
    <w:p w:rsidR="00863458" w:rsidRPr="003202BC" w:rsidRDefault="00863458" w:rsidP="00863458">
      <w:pPr>
        <w:rPr>
          <w:rFonts w:ascii="Book Antiqua" w:hAnsi="Book Antiqua" w:cs="Consolas"/>
          <w:sz w:val="28"/>
          <w:szCs w:val="28"/>
        </w:rPr>
      </w:pPr>
    </w:p>
    <w:p w:rsidR="00863458" w:rsidRPr="00006039" w:rsidRDefault="00863458" w:rsidP="00863458">
      <w:pPr>
        <w:autoSpaceDE w:val="0"/>
        <w:autoSpaceDN w:val="0"/>
        <w:adjustRightInd w:val="0"/>
        <w:contextualSpacing/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Pr="00556A3A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sectPr w:rsidR="00863458" w:rsidRPr="00741969" w:rsidSect="002212E4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BC" w:rsidRDefault="00BC40BC">
      <w:r>
        <w:separator/>
      </w:r>
    </w:p>
  </w:endnote>
  <w:endnote w:type="continuationSeparator" w:id="0">
    <w:p w:rsidR="00BC40BC" w:rsidRDefault="00BC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BC" w:rsidRDefault="00BC40BC">
      <w:r>
        <w:separator/>
      </w:r>
    </w:p>
  </w:footnote>
  <w:footnote w:type="continuationSeparator" w:id="0">
    <w:p w:rsidR="00BC40BC" w:rsidRDefault="00BC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7A5C0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7A5C0F" w:rsidRPr="00863458" w:rsidRDefault="006026C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CAE95D" wp14:editId="48674DF5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93972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86345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2CBCC393" wp14:editId="60A7A9DA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7A5C0F" w:rsidRPr="00053EBD" w:rsidRDefault="006026C0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7A5C0F" w:rsidRPr="00053EBD" w:rsidRDefault="006026C0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A5C0F" w:rsidRPr="00534669" w:rsidRDefault="006026C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7A5C0F" w:rsidRDefault="006026C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7A5C0F" w:rsidRPr="00863458" w:rsidRDefault="00BC40BC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7A5C0F" w:rsidRPr="00BF5471" w:rsidRDefault="006026C0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58"/>
    <w:rsid w:val="00115AFA"/>
    <w:rsid w:val="002977F8"/>
    <w:rsid w:val="00355FB3"/>
    <w:rsid w:val="005A6657"/>
    <w:rsid w:val="005D220E"/>
    <w:rsid w:val="006026C0"/>
    <w:rsid w:val="00717A61"/>
    <w:rsid w:val="00863458"/>
    <w:rsid w:val="00865082"/>
    <w:rsid w:val="00A04DFE"/>
    <w:rsid w:val="00B70908"/>
    <w:rsid w:val="00BC40BC"/>
    <w:rsid w:val="00C437B8"/>
    <w:rsid w:val="00D356D4"/>
    <w:rsid w:val="00D92661"/>
    <w:rsid w:val="00ED53D8"/>
    <w:rsid w:val="00F0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A19D"/>
  <w15:chartTrackingRefBased/>
  <w15:docId w15:val="{80B6D8D6-7935-483C-985A-6EA9F761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58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63458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3458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63458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63458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63458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63458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3458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63458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63458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345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63458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63458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6345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63458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6345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863458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63458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63458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863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863458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86345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63458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63458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63458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63458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63458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63458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863458"/>
    <w:rPr>
      <w:vertAlign w:val="superscript"/>
    </w:rPr>
  </w:style>
  <w:style w:type="paragraph" w:customStyle="1" w:styleId="BodyText25">
    <w:name w:val="Body Text 25"/>
    <w:basedOn w:val="Normal"/>
    <w:uiPriority w:val="99"/>
    <w:rsid w:val="00863458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863458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63458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3458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863458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63458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863458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863458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3458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3458"/>
  </w:style>
  <w:style w:type="paragraph" w:styleId="Ttulo">
    <w:name w:val="Title"/>
    <w:basedOn w:val="Normal"/>
    <w:link w:val="TtuloChar"/>
    <w:qFormat/>
    <w:rsid w:val="00863458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63458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863458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4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86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863458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863458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63458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345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863458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863458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6345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863458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863458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863458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863458"/>
    <w:rPr>
      <w:sz w:val="15"/>
      <w:szCs w:val="15"/>
    </w:rPr>
  </w:style>
  <w:style w:type="paragraph" w:customStyle="1" w:styleId="Corpo">
    <w:name w:val="Corpo"/>
    <w:rsid w:val="00863458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863458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63458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63458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863458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863458"/>
    <w:rPr>
      <w:rFonts w:ascii="Wingdings" w:hAnsi="Wingdings"/>
    </w:rPr>
  </w:style>
  <w:style w:type="paragraph" w:customStyle="1" w:styleId="Default">
    <w:name w:val="Default"/>
    <w:uiPriority w:val="99"/>
    <w:rsid w:val="00863458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863458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863458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86345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863458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863458"/>
    <w:rPr>
      <w:b/>
      <w:bCs/>
    </w:rPr>
  </w:style>
  <w:style w:type="paragraph" w:customStyle="1" w:styleId="Assunto">
    <w:name w:val="Assunto"/>
    <w:basedOn w:val="Normal"/>
    <w:uiPriority w:val="99"/>
    <w:rsid w:val="00863458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863458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86345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863458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863458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863458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863458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63458"/>
  </w:style>
  <w:style w:type="table" w:customStyle="1" w:styleId="Tabelacomgrade1">
    <w:name w:val="Tabela com grade1"/>
    <w:basedOn w:val="Tabelanormal"/>
    <w:next w:val="Tabelacomgrade"/>
    <w:uiPriority w:val="59"/>
    <w:rsid w:val="00863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863458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863458"/>
  </w:style>
  <w:style w:type="character" w:customStyle="1" w:styleId="CharChar1">
    <w:name w:val="Char Char1"/>
    <w:semiHidden/>
    <w:rsid w:val="00863458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63458"/>
  </w:style>
  <w:style w:type="character" w:styleId="nfase">
    <w:name w:val="Emphasis"/>
    <w:uiPriority w:val="20"/>
    <w:qFormat/>
    <w:rsid w:val="00863458"/>
    <w:rPr>
      <w:i/>
      <w:iCs/>
    </w:rPr>
  </w:style>
  <w:style w:type="character" w:customStyle="1" w:styleId="apple-style-span">
    <w:name w:val="apple-style-span"/>
    <w:basedOn w:val="Fontepargpadro"/>
    <w:rsid w:val="00863458"/>
  </w:style>
  <w:style w:type="character" w:styleId="HiperlinkVisitado">
    <w:name w:val="FollowedHyperlink"/>
    <w:uiPriority w:val="99"/>
    <w:unhideWhenUsed/>
    <w:rsid w:val="00863458"/>
    <w:rPr>
      <w:color w:val="800080"/>
      <w:u w:val="single"/>
    </w:rPr>
  </w:style>
  <w:style w:type="paragraph" w:customStyle="1" w:styleId="xl63">
    <w:name w:val="xl63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863458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863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86345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86345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863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86345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86345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63458"/>
  </w:style>
  <w:style w:type="table" w:customStyle="1" w:styleId="Tabelacomgrade2">
    <w:name w:val="Tabela com grade2"/>
    <w:basedOn w:val="Tabelanormal"/>
    <w:next w:val="Tabelacomgrade"/>
    <w:rsid w:val="00863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63458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8634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863458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863458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63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6345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6345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63458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863458"/>
  </w:style>
  <w:style w:type="character" w:customStyle="1" w:styleId="TextodenotaderodapChar1">
    <w:name w:val="Texto de nota de rodapé Char1"/>
    <w:basedOn w:val="Fontepargpadro"/>
    <w:uiPriority w:val="99"/>
    <w:semiHidden/>
    <w:rsid w:val="00863458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863458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63458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63458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863458"/>
  </w:style>
  <w:style w:type="paragraph" w:customStyle="1" w:styleId="font5">
    <w:name w:val="font5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863458"/>
  </w:style>
  <w:style w:type="paragraph" w:customStyle="1" w:styleId="paragraph">
    <w:name w:val="paragraph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863458"/>
  </w:style>
  <w:style w:type="character" w:customStyle="1" w:styleId="eop">
    <w:name w:val="eop"/>
    <w:basedOn w:val="Fontepargpadro"/>
    <w:rsid w:val="00863458"/>
  </w:style>
  <w:style w:type="table" w:customStyle="1" w:styleId="TableNormal">
    <w:name w:val="Table Normal"/>
    <w:uiPriority w:val="2"/>
    <w:semiHidden/>
    <w:unhideWhenUsed/>
    <w:qFormat/>
    <w:rsid w:val="008634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3458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Livro">
    <w:name w:val="Livro"/>
    <w:basedOn w:val="Normal"/>
    <w:link w:val="LivroChar"/>
    <w:qFormat/>
    <w:rsid w:val="00863458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863458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sarfiala1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@pirajui.sp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sarfiala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2AC9-6D53-4A14-9BF3-AB6B1582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2621</Words>
  <Characters>15570</Characters>
  <Application>Microsoft Office Word</Application>
  <DocSecurity>0</DocSecurity>
  <Lines>519</Lines>
  <Paragraphs>221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2019-11-05T22:16:00Z</dcterms:created>
  <dcterms:modified xsi:type="dcterms:W3CDTF">2019-11-06T14:18:00Z</dcterms:modified>
</cp:coreProperties>
</file>